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1C" w:rsidRPr="00CB1819" w:rsidRDefault="00CB1819" w:rsidP="00CB1819">
      <w:pPr>
        <w:jc w:val="center"/>
        <w:rPr>
          <w:rFonts w:ascii="OCR A Extended" w:hAnsi="OCR A Extended"/>
          <w:b/>
          <w:sz w:val="48"/>
          <w:szCs w:val="48"/>
        </w:rPr>
      </w:pPr>
      <w:r w:rsidRPr="00CB1819">
        <w:rPr>
          <w:rFonts w:ascii="OCR A Extended" w:hAnsi="OCR A Extended"/>
          <w:b/>
          <w:sz w:val="48"/>
          <w:szCs w:val="48"/>
        </w:rPr>
        <w:t>SYSTEM BUS DAN EXTERNAL MEMORY</w:t>
      </w:r>
    </w:p>
    <w:p w:rsidR="00CB1819" w:rsidRDefault="00CB1819" w:rsidP="00CB1819">
      <w:pPr>
        <w:jc w:val="center"/>
      </w:pPr>
    </w:p>
    <w:p w:rsidR="00CB1819" w:rsidRDefault="00CB1819" w:rsidP="00CB181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5425AFA" wp14:editId="6DA91D08">
            <wp:simplePos x="0" y="0"/>
            <wp:positionH relativeFrom="margin">
              <wp:posOffset>1607185</wp:posOffset>
            </wp:positionH>
            <wp:positionV relativeFrom="paragraph">
              <wp:posOffset>43815</wp:posOffset>
            </wp:positionV>
            <wp:extent cx="2879090" cy="2837180"/>
            <wp:effectExtent l="0" t="0" r="0" b="1270"/>
            <wp:wrapNone/>
            <wp:docPr id="1" name="Picture 1" descr="C:\Users\RICKY\Downloads\Documents\Universitas_Katolik_Parahya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KY\Downloads\Documents\Universitas_Katolik_Parahyang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Default="00CB1819" w:rsidP="00CB1819"/>
    <w:p w:rsidR="00CB1819" w:rsidRPr="00CB1819" w:rsidRDefault="00CB1819" w:rsidP="00CB1819">
      <w:pPr>
        <w:rPr>
          <w:b/>
        </w:rPr>
      </w:pPr>
    </w:p>
    <w:p w:rsidR="00CB1819" w:rsidRPr="00CB1819" w:rsidRDefault="00CB1819" w:rsidP="00CB1819">
      <w:pPr>
        <w:rPr>
          <w:b/>
        </w:rPr>
      </w:pPr>
      <w:r w:rsidRPr="00CB1819">
        <w:rPr>
          <w:b/>
        </w:rPr>
        <w:tab/>
        <w:t>NAMA KELOMPOK</w:t>
      </w:r>
      <w:r w:rsidRPr="00CB1819">
        <w:rPr>
          <w:b/>
        </w:rPr>
        <w:tab/>
        <w:t>:    -</w:t>
      </w:r>
      <w:r w:rsidRPr="00CB1819">
        <w:rPr>
          <w:b/>
        </w:rPr>
        <w:tab/>
        <w:t xml:space="preserve"> JONATHAN SURYA (2013730065)</w:t>
      </w:r>
    </w:p>
    <w:p w:rsidR="00CB1819" w:rsidRPr="00CB1819" w:rsidRDefault="00CB1819" w:rsidP="00CB1819">
      <w:pPr>
        <w:pStyle w:val="ListParagraph"/>
        <w:numPr>
          <w:ilvl w:val="0"/>
          <w:numId w:val="2"/>
        </w:numPr>
        <w:rPr>
          <w:b/>
        </w:rPr>
      </w:pPr>
      <w:r w:rsidRPr="00CB1819">
        <w:rPr>
          <w:b/>
        </w:rPr>
        <w:t xml:space="preserve">   RICKY SLAMAT PUTRA (2013730011)</w:t>
      </w:r>
    </w:p>
    <w:p w:rsidR="00CB1819" w:rsidRPr="00CB1819" w:rsidRDefault="00CB1819" w:rsidP="00CB1819">
      <w:pPr>
        <w:rPr>
          <w:b/>
        </w:rPr>
      </w:pPr>
    </w:p>
    <w:p w:rsidR="00CB1819" w:rsidRPr="00CB1819" w:rsidRDefault="00CB1819" w:rsidP="00CB1819">
      <w:pPr>
        <w:ind w:left="720"/>
        <w:rPr>
          <w:b/>
        </w:rPr>
      </w:pPr>
      <w:r w:rsidRPr="00CB1819">
        <w:rPr>
          <w:b/>
        </w:rPr>
        <w:t xml:space="preserve">KELAS </w:t>
      </w:r>
      <w:r w:rsidRPr="00CB1819">
        <w:rPr>
          <w:b/>
        </w:rPr>
        <w:tab/>
      </w:r>
      <w:r w:rsidRPr="00CB1819">
        <w:rPr>
          <w:b/>
        </w:rPr>
        <w:tab/>
      </w:r>
      <w:r w:rsidRPr="00CB1819">
        <w:rPr>
          <w:b/>
        </w:rPr>
        <w:tab/>
        <w:t>:</w:t>
      </w:r>
    </w:p>
    <w:p w:rsidR="00CB1819" w:rsidRPr="00CB1819" w:rsidRDefault="00CB1819" w:rsidP="00CB1819">
      <w:pPr>
        <w:ind w:left="720"/>
        <w:rPr>
          <w:b/>
        </w:rPr>
      </w:pPr>
      <w:r w:rsidRPr="00CB1819">
        <w:rPr>
          <w:b/>
        </w:rPr>
        <w:t>DOSEN</w:t>
      </w:r>
      <w:r w:rsidRPr="00CB1819">
        <w:rPr>
          <w:b/>
        </w:rPr>
        <w:tab/>
      </w:r>
      <w:r w:rsidRPr="00CB1819">
        <w:rPr>
          <w:b/>
        </w:rPr>
        <w:tab/>
      </w:r>
      <w:r w:rsidRPr="00CB1819">
        <w:rPr>
          <w:b/>
        </w:rPr>
        <w:tab/>
        <w:t>:</w:t>
      </w:r>
    </w:p>
    <w:p w:rsidR="00CB1819" w:rsidRPr="00CB1819" w:rsidRDefault="00CB1819" w:rsidP="00CB1819">
      <w:pPr>
        <w:ind w:left="720"/>
        <w:rPr>
          <w:b/>
        </w:rPr>
      </w:pPr>
    </w:p>
    <w:p w:rsidR="00CB1819" w:rsidRDefault="00CB1819" w:rsidP="00CB1819">
      <w:pPr>
        <w:ind w:left="720"/>
      </w:pPr>
    </w:p>
    <w:p w:rsidR="00CB1819" w:rsidRDefault="00CB1819" w:rsidP="00CB1819">
      <w:pPr>
        <w:ind w:left="720"/>
        <w:jc w:val="center"/>
      </w:pPr>
    </w:p>
    <w:p w:rsidR="00CB1819" w:rsidRPr="00CB1819" w:rsidRDefault="00CB1819" w:rsidP="00CB1819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 w:rsidRPr="00CB1819">
        <w:rPr>
          <w:rFonts w:ascii="OCR A Extended" w:hAnsi="OCR A Extended"/>
          <w:b/>
          <w:sz w:val="32"/>
          <w:szCs w:val="32"/>
        </w:rPr>
        <w:t>UNIVERSITAS KATHOLIK PARAHYANGAN</w:t>
      </w:r>
    </w:p>
    <w:p w:rsidR="00CB1819" w:rsidRPr="00CB1819" w:rsidRDefault="00CB1819" w:rsidP="00CB1819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 w:rsidRPr="00CB1819">
        <w:rPr>
          <w:rFonts w:ascii="OCR A Extended" w:hAnsi="OCR A Extended"/>
          <w:b/>
          <w:sz w:val="32"/>
          <w:szCs w:val="32"/>
        </w:rPr>
        <w:t>BANDUNG</w:t>
      </w:r>
    </w:p>
    <w:p w:rsidR="00445F0B" w:rsidRDefault="0035403F" w:rsidP="0035403F">
      <w:pPr>
        <w:ind w:left="720"/>
        <w:jc w:val="center"/>
        <w:rPr>
          <w:rFonts w:ascii="OCR A Extended" w:hAnsi="OCR A Extended"/>
          <w:b/>
          <w:sz w:val="32"/>
          <w:szCs w:val="32"/>
        </w:rPr>
      </w:pPr>
      <w:r>
        <w:rPr>
          <w:rFonts w:ascii="OCR A Extended" w:hAnsi="OCR A Extended"/>
          <w:b/>
          <w:sz w:val="32"/>
          <w:szCs w:val="32"/>
        </w:rPr>
        <w:t>2014</w:t>
      </w:r>
    </w:p>
    <w:p w:rsidR="0035403F" w:rsidRDefault="0035403F" w:rsidP="003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Elements of Bus Design</w:t>
      </w:r>
    </w:p>
    <w:p w:rsidR="008A558A" w:rsidRDefault="0058044C" w:rsidP="00354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A508D">
        <w:rPr>
          <w:rFonts w:ascii="Times New Roman" w:hAnsi="Times New Roman" w:cs="Times New Roman"/>
          <w:sz w:val="28"/>
          <w:szCs w:val="28"/>
        </w:rPr>
        <w:t>Bus Types</w:t>
      </w:r>
      <w:r w:rsidR="008A558A">
        <w:rPr>
          <w:rFonts w:ascii="Times New Roman" w:hAnsi="Times New Roman" w:cs="Times New Roman"/>
          <w:sz w:val="28"/>
          <w:szCs w:val="28"/>
        </w:rPr>
        <w:tab/>
        <w:t>:</w:t>
      </w:r>
    </w:p>
    <w:p w:rsidR="008A558A" w:rsidRDefault="008A558A" w:rsidP="008A5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 :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ditugaskan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computer.</w:t>
      </w:r>
    </w:p>
    <w:p w:rsidR="008A558A" w:rsidRDefault="008A558A" w:rsidP="008A5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Multiplexed :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baris</w:t>
      </w:r>
      <w:proofErr w:type="gramStart"/>
      <w:r>
        <w:rPr>
          <w:rFonts w:ascii="Times New Roman" w:hAnsi="Times New Roman" w:cs="Times New Roman"/>
          <w:sz w:val="28"/>
          <w:szCs w:val="28"/>
        </w:rPr>
        <w:t>,menghemat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sirkuit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kompleks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558A" w:rsidRDefault="008A558A" w:rsidP="008A55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potensial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penurunan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44C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="0058044C"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DA508D">
        <w:rPr>
          <w:rFonts w:ascii="Times New Roman" w:hAnsi="Times New Roman" w:cs="Times New Roman"/>
          <w:sz w:val="28"/>
          <w:szCs w:val="28"/>
        </w:rPr>
        <w:t>Physical Dedication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gramStart"/>
      <w:r>
        <w:rPr>
          <w:rFonts w:ascii="Times New Roman" w:hAnsi="Times New Roman" w:cs="Times New Roman"/>
          <w:sz w:val="28"/>
          <w:szCs w:val="28"/>
        </w:rPr>
        <w:t>,dengan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adapter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A508D">
        <w:rPr>
          <w:rFonts w:ascii="Times New Roman" w:hAnsi="Times New Roman" w:cs="Times New Roman"/>
          <w:sz w:val="28"/>
          <w:szCs w:val="28"/>
        </w:rPr>
        <w:tab/>
        <w:t xml:space="preserve">Method of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Arbitratuion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siapa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044C" w:rsidRDefault="0058044C" w:rsidP="0058044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5804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proofErr w:type="gramEnd"/>
      <w:r w:rsidRPr="0058044C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5804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44C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Sentralisasi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mengalokasikan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arbiter.</w:t>
      </w:r>
    </w:p>
    <w:p w:rsidR="0058044C" w:rsidRDefault="0058044C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Distributer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control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08D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="00DA508D">
        <w:rPr>
          <w:rFonts w:ascii="Times New Roman" w:hAnsi="Times New Roman" w:cs="Times New Roman"/>
          <w:sz w:val="28"/>
          <w:szCs w:val="28"/>
        </w:rPr>
        <w:t xml:space="preserve"> bus.</w:t>
      </w:r>
    </w:p>
    <w:p w:rsidR="00DA508D" w:rsidRDefault="00DA508D" w:rsidP="005804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I/O)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gramStart"/>
      <w:r>
        <w:rPr>
          <w:rFonts w:ascii="Times New Roman" w:hAnsi="Times New Roman" w:cs="Times New Roman"/>
          <w:sz w:val="28"/>
          <w:szCs w:val="28"/>
        </w:rPr>
        <w:t>,yang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transfer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lain.</w:t>
      </w:r>
    </w:p>
    <w:p w:rsidR="00DA508D" w:rsidRDefault="00DA508D" w:rsidP="00DA5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Timing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DA508D" w:rsidRDefault="00DA508D" w:rsidP="00DA5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Sysnchronous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Timing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:rsidR="00DA508D" w:rsidRDefault="00DA508D" w:rsidP="00DA50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mencangkup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mentransmisikan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A508D" w:rsidRDefault="00DA508D" w:rsidP="00DA508D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1-0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cycle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cycle.</w:t>
      </w:r>
    </w:p>
    <w:p w:rsidR="00DA508D" w:rsidRDefault="00DA508D" w:rsidP="00DA508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di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peristiwa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clock cycle.</w:t>
      </w:r>
    </w:p>
    <w:p w:rsidR="00F95B47" w:rsidRDefault="00F95B47" w:rsidP="00F95B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95B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244705" wp14:editId="31C567A7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131909" cy="2916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09" cy="29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rPr>
          <w:rFonts w:ascii="Times New Roman" w:hAnsi="Times New Roman" w:cs="Times New Roman"/>
          <w:sz w:val="28"/>
          <w:szCs w:val="28"/>
        </w:rPr>
      </w:pPr>
    </w:p>
    <w:p w:rsidR="00F95B47" w:rsidRPr="00F95B47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47">
        <w:rPr>
          <w:rFonts w:ascii="Times New Roman" w:hAnsi="Times New Roman" w:cs="Times New Roman"/>
          <w:sz w:val="28"/>
          <w:szCs w:val="28"/>
        </w:rPr>
        <w:t>Asynchromous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Timing</w:t>
      </w:r>
    </w:p>
    <w:p w:rsidR="00F95B47" w:rsidRDefault="00F95B47" w:rsidP="00F95B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B47"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event di bus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 xml:space="preserve"> event </w:t>
      </w:r>
      <w:proofErr w:type="spellStart"/>
      <w:r w:rsidRPr="00F95B47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F95B47">
        <w:rPr>
          <w:rFonts w:ascii="Times New Roman" w:hAnsi="Times New Roman" w:cs="Times New Roman"/>
          <w:sz w:val="28"/>
          <w:szCs w:val="28"/>
        </w:rPr>
        <w:t>.</w:t>
      </w:r>
    </w:p>
    <w:p w:rsidR="00F95B47" w:rsidRDefault="00F95B47" w:rsidP="00F95B4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keuntungan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kemajuan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cepat</w:t>
      </w:r>
      <w:proofErr w:type="gramStart"/>
      <w:r>
        <w:rPr>
          <w:rFonts w:ascii="Times New Roman" w:hAnsi="Times New Roman" w:cs="Times New Roman"/>
          <w:sz w:val="28"/>
          <w:szCs w:val="28"/>
        </w:rPr>
        <w:t>,dengan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F95B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6378CD" wp14:editId="281E4297">
            <wp:simplePos x="0" y="0"/>
            <wp:positionH relativeFrom="column">
              <wp:posOffset>777449</wp:posOffset>
            </wp:positionH>
            <wp:positionV relativeFrom="paragraph">
              <wp:posOffset>222250</wp:posOffset>
            </wp:positionV>
            <wp:extent cx="4977995" cy="2415653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995" cy="241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95B47" w:rsidRDefault="00F95B47" w:rsidP="00F95B47">
      <w:pPr>
        <w:rPr>
          <w:rFonts w:ascii="Times New Roman" w:hAnsi="Times New Roman" w:cs="Times New Roman"/>
          <w:sz w:val="28"/>
          <w:szCs w:val="28"/>
        </w:rPr>
      </w:pP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 xml:space="preserve">Bus Width </w:t>
      </w:r>
    </w:p>
    <w:p w:rsidR="00F95B47" w:rsidRPr="000E1DB5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Data bus; wider = better performance</w:t>
      </w:r>
    </w:p>
    <w:p w:rsidR="00F95B47" w:rsidRPr="000E1DB5" w:rsidRDefault="00F95B47" w:rsidP="00F95B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 xml:space="preserve">Address </w:t>
      </w:r>
      <w:proofErr w:type="gramStart"/>
      <w:r w:rsidRPr="000E1DB5">
        <w:rPr>
          <w:rFonts w:ascii="Times New Roman" w:hAnsi="Times New Roman" w:cs="Times New Roman"/>
          <w:sz w:val="28"/>
          <w:szCs w:val="28"/>
        </w:rPr>
        <w:t>bus ;wider</w:t>
      </w:r>
      <w:proofErr w:type="gramEnd"/>
      <w:r w:rsidRPr="000E1DB5">
        <w:rPr>
          <w:rFonts w:ascii="Times New Roman" w:hAnsi="Times New Roman" w:cs="Times New Roman"/>
          <w:sz w:val="28"/>
          <w:szCs w:val="28"/>
        </w:rPr>
        <w:t xml:space="preserve"> = more locations can be referenced.</w:t>
      </w: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>Data Transfer type</w:t>
      </w:r>
    </w:p>
    <w:p w:rsidR="00F95B47" w:rsidRPr="000E1DB5" w:rsidRDefault="00F95B47" w:rsidP="00F95B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bus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mensupport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write (master to slave)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(slave to master) transfers.</w:t>
      </w:r>
    </w:p>
    <w:p w:rsidR="00F95B47" w:rsidRPr="000E1DB5" w:rsidRDefault="00F95B47" w:rsidP="00F95B47">
      <w:p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-</w:t>
      </w:r>
      <w:r w:rsidRPr="000E1DB5">
        <w:rPr>
          <w:rFonts w:ascii="Times New Roman" w:hAnsi="Times New Roman" w:cs="Times New Roman"/>
          <w:sz w:val="28"/>
          <w:szCs w:val="28"/>
        </w:rPr>
        <w:tab/>
        <w:t>Combination operations</w:t>
      </w:r>
    </w:p>
    <w:p w:rsidR="00F95B47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Read -  modify – write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0E1DB5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melindungi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memori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system multiprogramming.</w:t>
      </w:r>
    </w:p>
    <w:p w:rsidR="001E1CED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Read – after –write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Pengerjaan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terpisahkan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menulis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0E1DB5"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1E1CED" w:rsidRPr="000E1DB5" w:rsidRDefault="001E1CED" w:rsidP="001E1C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>Block Data Transfer</w:t>
      </w:r>
    </w:p>
    <w:p w:rsidR="001E1CED" w:rsidRPr="000E1DB5" w:rsidRDefault="001E1CED" w:rsidP="001E1C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siklus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diikuti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siklus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data n</w:t>
      </w:r>
    </w:p>
    <w:p w:rsidR="000E1DB5" w:rsidRPr="000E1DB5" w:rsidRDefault="001E1CED" w:rsidP="000E1DB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DB5">
        <w:rPr>
          <w:rFonts w:ascii="Times New Roman" w:hAnsi="Times New Roman" w:cs="Times New Roman"/>
          <w:sz w:val="28"/>
          <w:szCs w:val="28"/>
        </w:rPr>
        <w:t xml:space="preserve">Item </w:t>
      </w:r>
      <w:r w:rsidR="000E1DB5" w:rsidRPr="000E1DB5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berasal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E1DB5" w:rsidRPr="000E1DB5">
        <w:rPr>
          <w:rFonts w:ascii="Times New Roman" w:hAnsi="Times New Roman" w:cs="Times New Roman"/>
          <w:sz w:val="28"/>
          <w:szCs w:val="28"/>
        </w:rPr>
        <w:t>spesifik</w:t>
      </w:r>
      <w:proofErr w:type="spellEnd"/>
      <w:r w:rsidR="000E1DB5" w:rsidRPr="000E1DB5">
        <w:rPr>
          <w:rFonts w:ascii="Times New Roman" w:hAnsi="Times New Roman" w:cs="Times New Roman"/>
          <w:sz w:val="28"/>
          <w:szCs w:val="28"/>
        </w:rPr>
        <w:t>.</w:t>
      </w:r>
    </w:p>
    <w:p w:rsidR="000E1DB5" w:rsidRPr="000E1DB5" w:rsidRDefault="000E1DB5" w:rsidP="000E1DB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E1DB5">
        <w:rPr>
          <w:rFonts w:ascii="Times New Roman" w:hAnsi="Times New Roman" w:cs="Times New Roman"/>
          <w:sz w:val="28"/>
          <w:szCs w:val="28"/>
        </w:rPr>
        <w:t>Sisa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ditujukan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alamat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DB5">
        <w:rPr>
          <w:rFonts w:ascii="Times New Roman" w:hAnsi="Times New Roman" w:cs="Times New Roman"/>
          <w:sz w:val="28"/>
          <w:szCs w:val="28"/>
        </w:rPr>
        <w:t>berikutnya</w:t>
      </w:r>
      <w:proofErr w:type="spellEnd"/>
      <w:r w:rsidRPr="000E1DB5">
        <w:rPr>
          <w:rFonts w:ascii="Times New Roman" w:hAnsi="Times New Roman" w:cs="Times New Roman"/>
          <w:sz w:val="28"/>
          <w:szCs w:val="28"/>
        </w:rPr>
        <w:t>.</w:t>
      </w:r>
    </w:p>
    <w:p w:rsidR="001E1CED" w:rsidRDefault="001E1CED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1E1CED">
      <w:pPr>
        <w:pStyle w:val="ListParagraph"/>
        <w:ind w:left="2171"/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EXTERNAL MEMORY</w:t>
      </w:r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</w:p>
    <w:p w:rsidR="000E1DB5" w:rsidRDefault="000E1DB5" w:rsidP="000E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RAID ?</w:t>
      </w:r>
      <w:proofErr w:type="gramEnd"/>
    </w:p>
    <w:p w:rsidR="000E1DB5" w:rsidRDefault="00A43E20" w:rsidP="00A43E2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disk.RAID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konsisten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mendistribusikan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array.RAID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memecah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potongan-potongan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berukuran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32k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64k.Setiap </w:t>
      </w:r>
      <w:proofErr w:type="spellStart"/>
      <w:r>
        <w:rPr>
          <w:rFonts w:ascii="Times New Roman" w:hAnsi="Times New Roman" w:cs="Times New Roman"/>
          <w:sz w:val="28"/>
          <w:szCs w:val="28"/>
        </w:rPr>
        <w:t>potongan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dibaca</w:t>
      </w:r>
      <w:proofErr w:type="gramStart"/>
      <w:r>
        <w:rPr>
          <w:rFonts w:ascii="Times New Roman" w:hAnsi="Times New Roman" w:cs="Times New Roman"/>
          <w:sz w:val="28"/>
          <w:szCs w:val="28"/>
        </w:rPr>
        <w:t>,proses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sebenarnya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seharusnya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RAID?</w:t>
      </w:r>
    </w:p>
    <w:p w:rsid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20">
        <w:rPr>
          <w:rFonts w:ascii="Times New Roman" w:hAnsi="Times New Roman" w:cs="Times New Roman"/>
          <w:sz w:val="28"/>
          <w:szCs w:val="28"/>
        </w:rPr>
        <w:t xml:space="preserve">Administrator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lain-lain yang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sejumlah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proofErr w:type="gramStart"/>
      <w:r w:rsidRPr="00A43E20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RAID.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>:</w:t>
      </w:r>
    </w:p>
    <w:p w:rsidR="00A43E20" w:rsidRPr="00A43E20" w:rsidRDefault="00A43E20" w:rsidP="00A43E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43E20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proofErr w:type="gram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</w:p>
    <w:p w:rsidR="00A43E20" w:rsidRPr="00A43E20" w:rsidRDefault="00A43E20" w:rsidP="00185666">
      <w:pPr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kapasitas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3E20">
        <w:rPr>
          <w:rFonts w:ascii="Times New Roman" w:hAnsi="Times New Roman" w:cs="Times New Roman"/>
          <w:sz w:val="28"/>
          <w:szCs w:val="28"/>
        </w:rPr>
        <w:t xml:space="preserve"> disk virtual </w:t>
      </w:r>
      <w:proofErr w:type="spellStart"/>
      <w:r w:rsidRPr="00A43E20">
        <w:rPr>
          <w:rFonts w:ascii="Times New Roman" w:hAnsi="Times New Roman" w:cs="Times New Roman"/>
          <w:sz w:val="28"/>
          <w:szCs w:val="28"/>
        </w:rPr>
        <w:t>tunggal</w:t>
      </w:r>
      <w:proofErr w:type="spellEnd"/>
    </w:p>
    <w:p w:rsidR="00A43E20" w:rsidRDefault="00185666" w:rsidP="0018566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3E20" w:rsidRPr="00A43E20">
        <w:rPr>
          <w:rFonts w:ascii="Times New Roman" w:hAnsi="Times New Roman" w:cs="Times New Roman"/>
          <w:sz w:val="28"/>
          <w:szCs w:val="28"/>
        </w:rPr>
        <w:t>Meminimalkan</w:t>
      </w:r>
      <w:proofErr w:type="spellEnd"/>
      <w:r w:rsidR="00A43E20" w:rsidRPr="00A43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E20" w:rsidRPr="00A43E20">
        <w:rPr>
          <w:rFonts w:ascii="Times New Roman" w:hAnsi="Times New Roman" w:cs="Times New Roman"/>
          <w:sz w:val="28"/>
          <w:szCs w:val="28"/>
        </w:rPr>
        <w:t>kegagalan</w:t>
      </w:r>
      <w:proofErr w:type="spellEnd"/>
      <w:r w:rsidR="00A43E20" w:rsidRPr="00A43E20">
        <w:rPr>
          <w:rFonts w:ascii="Times New Roman" w:hAnsi="Times New Roman" w:cs="Times New Roman"/>
          <w:sz w:val="28"/>
          <w:szCs w:val="28"/>
        </w:rPr>
        <w:t xml:space="preserve"> disk</w:t>
      </w:r>
    </w:p>
    <w:p w:rsidR="00185666" w:rsidRDefault="00185666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Hardware RAID.</w:t>
      </w:r>
    </w:p>
    <w:p w:rsidR="00185666" w:rsidRDefault="00185666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independen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host.Hal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RAID 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kost.Perangkat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Hadware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SCSI (Small Computer System Interface Controller)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menyajikan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 SCSI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tunggal.Sebuah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penanganan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kecerdasan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>
        <w:rPr>
          <w:rFonts w:ascii="Times New Roman" w:hAnsi="Times New Roman" w:cs="Times New Roman"/>
          <w:sz w:val="28"/>
          <w:szCs w:val="28"/>
        </w:rPr>
        <w:t>eksternal</w:t>
      </w:r>
      <w:r w:rsidR="004D2F5E">
        <w:rPr>
          <w:rFonts w:ascii="Times New Roman" w:hAnsi="Times New Roman" w:cs="Times New Roman"/>
          <w:sz w:val="28"/>
          <w:szCs w:val="28"/>
        </w:rPr>
        <w:t>.Seluruh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subsistem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terhubung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kontroler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SCSI normal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 xml:space="preserve"> disk </w:t>
      </w:r>
      <w:proofErr w:type="spellStart"/>
      <w:r w:rsidR="004D2F5E">
        <w:rPr>
          <w:rFonts w:ascii="Times New Roman" w:hAnsi="Times New Roman" w:cs="Times New Roman"/>
          <w:sz w:val="28"/>
          <w:szCs w:val="28"/>
        </w:rPr>
        <w:t>tunggal</w:t>
      </w:r>
      <w:proofErr w:type="spellEnd"/>
      <w:r w:rsidR="004D2F5E">
        <w:rPr>
          <w:rFonts w:ascii="Times New Roman" w:hAnsi="Times New Roman" w:cs="Times New Roman"/>
          <w:sz w:val="28"/>
          <w:szCs w:val="28"/>
        </w:rPr>
        <w:t>.</w:t>
      </w:r>
    </w:p>
    <w:p w:rsidR="004D2F5E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RAID controllers card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SCSI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drive.Pengguna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plugs drive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RAID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SCSI normal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RAID </w:t>
      </w:r>
      <w:proofErr w:type="gramStart"/>
      <w:r>
        <w:rPr>
          <w:rFonts w:ascii="Times New Roman" w:hAnsi="Times New Roman" w:cs="Times New Roman"/>
          <w:sz w:val="28"/>
          <w:szCs w:val="28"/>
        </w:rPr>
        <w:t>controller .</w:t>
      </w:r>
      <w:proofErr w:type="gramEnd"/>
    </w:p>
    <w:p w:rsidR="004D2F5E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2F5E" w:rsidRPr="00A43E20" w:rsidRDefault="004D2F5E" w:rsidP="001856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D2F5E" w:rsidRPr="00A4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EB4"/>
    <w:multiLevelType w:val="hybridMultilevel"/>
    <w:tmpl w:val="2552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D26DF8"/>
    <w:multiLevelType w:val="hybridMultilevel"/>
    <w:tmpl w:val="D4DA363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>
    <w:nsid w:val="1DC6677E"/>
    <w:multiLevelType w:val="hybridMultilevel"/>
    <w:tmpl w:val="E86E5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960B9F"/>
    <w:multiLevelType w:val="hybridMultilevel"/>
    <w:tmpl w:val="405C58B8"/>
    <w:lvl w:ilvl="0" w:tplc="800014A4">
      <w:numFmt w:val="bullet"/>
      <w:lvlText w:val="-"/>
      <w:lvlJc w:val="left"/>
      <w:pPr>
        <w:ind w:left="3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4">
    <w:nsid w:val="25C362CD"/>
    <w:multiLevelType w:val="hybridMultilevel"/>
    <w:tmpl w:val="42CAA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056DB9"/>
    <w:multiLevelType w:val="hybridMultilevel"/>
    <w:tmpl w:val="E3B8B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CA6B33"/>
    <w:multiLevelType w:val="hybridMultilevel"/>
    <w:tmpl w:val="365CD9D6"/>
    <w:lvl w:ilvl="0" w:tplc="BA2230BE">
      <w:numFmt w:val="bullet"/>
      <w:lvlText w:val="-"/>
      <w:lvlJc w:val="left"/>
      <w:pPr>
        <w:ind w:left="34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7">
    <w:nsid w:val="32F648BA"/>
    <w:multiLevelType w:val="hybridMultilevel"/>
    <w:tmpl w:val="02B65454"/>
    <w:lvl w:ilvl="0" w:tplc="701EA5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19"/>
    <w:rsid w:val="000E1DB5"/>
    <w:rsid w:val="00185666"/>
    <w:rsid w:val="001E1CED"/>
    <w:rsid w:val="0022361C"/>
    <w:rsid w:val="0035403F"/>
    <w:rsid w:val="00445F0B"/>
    <w:rsid w:val="004B5BA0"/>
    <w:rsid w:val="004D2F5E"/>
    <w:rsid w:val="0058044C"/>
    <w:rsid w:val="008A558A"/>
    <w:rsid w:val="00930EB5"/>
    <w:rsid w:val="00A43E20"/>
    <w:rsid w:val="00CB1819"/>
    <w:rsid w:val="00DA508D"/>
    <w:rsid w:val="00F470BB"/>
    <w:rsid w:val="00F95B47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1E92-E91E-4BDF-B660-D674700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2014-11-18T10:57:00Z</dcterms:created>
  <dcterms:modified xsi:type="dcterms:W3CDTF">2014-11-18T10:57:00Z</dcterms:modified>
</cp:coreProperties>
</file>