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720F2" w14:textId="39C4DF69" w:rsidR="00B1507E" w:rsidRDefault="002445D7" w:rsidP="00B1507E">
      <w:pPr>
        <w:jc w:val="both"/>
        <w:rPr>
          <w:rFonts w:ascii="Garamond" w:hAnsi="Garamond"/>
          <w:b/>
          <w:bCs/>
        </w:rPr>
      </w:pPr>
      <w:r>
        <w:rPr>
          <w:rFonts w:ascii="Garamond" w:hAnsi="Garamond"/>
          <w:b/>
          <w:bCs/>
        </w:rPr>
        <w:t>AO JUÍZO</w:t>
      </w:r>
      <w:r w:rsidR="00B1507E" w:rsidRPr="00564E98">
        <w:rPr>
          <w:rFonts w:ascii="Garamond" w:hAnsi="Garamond"/>
          <w:b/>
          <w:bCs/>
        </w:rPr>
        <w:t xml:space="preserve"> DA </w:t>
      </w:r>
      <w:r w:rsidR="00B1507E" w:rsidRPr="00564E98">
        <w:rPr>
          <w:rFonts w:ascii="Garamond" w:eastAsia="Garamond" w:hAnsi="Garamond" w:cs="Garamond"/>
          <w:b/>
          <w:bCs/>
          <w:color w:val="000000"/>
          <w:sz w:val="24"/>
          <w:szCs w:val="24"/>
        </w:rPr>
        <w:t xml:space="preserve">{VARA} </w:t>
      </w:r>
      <w:r w:rsidR="00B1507E" w:rsidRPr="00564E98">
        <w:rPr>
          <w:rFonts w:ascii="Garamond" w:hAnsi="Garamond"/>
          <w:b/>
          <w:bCs/>
        </w:rPr>
        <w:t xml:space="preserve">VARA DE FAMÍLIA DA COMARCA DE </w:t>
      </w:r>
      <w:r w:rsidR="00B1507E" w:rsidRPr="00564E98">
        <w:rPr>
          <w:rFonts w:ascii="Garamond" w:eastAsia="Garamond" w:hAnsi="Garamond" w:cs="Garamond"/>
          <w:b/>
          <w:bCs/>
          <w:color w:val="000000"/>
          <w:sz w:val="24"/>
          <w:szCs w:val="24"/>
        </w:rPr>
        <w:t>{CIDADEASSINATURA}</w:t>
      </w:r>
      <w:r w:rsidR="00B1507E" w:rsidRPr="00564E98">
        <w:rPr>
          <w:rFonts w:ascii="Garamond" w:eastAsia="Garamond" w:hAnsi="Garamond" w:cs="Garamond"/>
          <w:b/>
          <w:bCs/>
          <w:sz w:val="24"/>
          <w:szCs w:val="24"/>
        </w:rPr>
        <w:t>/</w:t>
      </w:r>
      <w:r w:rsidR="00B1507E" w:rsidRPr="00564E98">
        <w:rPr>
          <w:rFonts w:ascii="Garamond" w:hAnsi="Garamond"/>
          <w:b/>
          <w:bCs/>
        </w:rPr>
        <w:t>BA</w:t>
      </w:r>
    </w:p>
    <w:p w14:paraId="2D301D74" w14:textId="77777777" w:rsidR="00C05FD3" w:rsidRPr="00564E98" w:rsidRDefault="00C05FD3" w:rsidP="00B1507E">
      <w:pPr>
        <w:jc w:val="both"/>
        <w:rPr>
          <w:rFonts w:ascii="Garamond" w:hAnsi="Garamond"/>
          <w:b/>
          <w:bCs/>
        </w:rPr>
      </w:pPr>
    </w:p>
    <w:p w14:paraId="7EC7E23D" w14:textId="39C3BE5D" w:rsidR="00B1507E" w:rsidRPr="00C05FD3" w:rsidRDefault="00B1507E" w:rsidP="00564E98">
      <w:pPr>
        <w:spacing w:before="80" w:after="80" w:line="276" w:lineRule="auto"/>
        <w:jc w:val="both"/>
        <w:rPr>
          <w:rFonts w:ascii="Garamond" w:eastAsia="Garamond" w:hAnsi="Garamond" w:cs="Garamond"/>
          <w:b/>
          <w:bCs/>
          <w:color w:val="000000"/>
          <w:sz w:val="24"/>
          <w:szCs w:val="24"/>
        </w:rPr>
      </w:pPr>
      <w:r w:rsidRPr="00C05FD3">
        <w:rPr>
          <w:rFonts w:ascii="Garamond" w:hAnsi="Garamond"/>
          <w:b/>
          <w:bCs/>
          <w:sz w:val="24"/>
          <w:szCs w:val="24"/>
        </w:rPr>
        <w:t xml:space="preserve">Processo nº: </w:t>
      </w:r>
      <w:r w:rsidR="00564E98" w:rsidRPr="00C05FD3">
        <w:rPr>
          <w:rFonts w:ascii="Garamond" w:eastAsia="Garamond" w:hAnsi="Garamond" w:cs="Garamond"/>
          <w:b/>
          <w:bCs/>
          <w:color w:val="000000"/>
          <w:sz w:val="24"/>
          <w:szCs w:val="24"/>
        </w:rPr>
        <w:t>{</w:t>
      </w:r>
      <w:proofErr w:type="spellStart"/>
      <w:r w:rsidR="00564E98" w:rsidRPr="00C05FD3">
        <w:rPr>
          <w:rFonts w:ascii="Garamond" w:eastAsia="Garamond" w:hAnsi="Garamond" w:cs="Garamond"/>
          <w:b/>
          <w:bCs/>
          <w:color w:val="000000"/>
          <w:sz w:val="24"/>
          <w:szCs w:val="24"/>
        </w:rPr>
        <w:t>processoOrigemNumero</w:t>
      </w:r>
      <w:proofErr w:type="spellEnd"/>
      <w:r w:rsidR="00564E98" w:rsidRPr="00C05FD3">
        <w:rPr>
          <w:rFonts w:ascii="Garamond" w:eastAsia="Garamond" w:hAnsi="Garamond" w:cs="Garamond"/>
          <w:b/>
          <w:bCs/>
          <w:color w:val="000000"/>
          <w:sz w:val="24"/>
          <w:szCs w:val="24"/>
        </w:rPr>
        <w:t>}</w:t>
      </w:r>
    </w:p>
    <w:p w14:paraId="0DBD3E06" w14:textId="77777777" w:rsidR="00564E98" w:rsidRPr="00C05FD3" w:rsidRDefault="00564E98" w:rsidP="00564E98">
      <w:pPr>
        <w:spacing w:before="80" w:after="80" w:line="276" w:lineRule="auto"/>
        <w:jc w:val="both"/>
        <w:rPr>
          <w:rFonts w:ascii="Garamond" w:eastAsia="Garamond" w:hAnsi="Garamond" w:cs="Garamond"/>
          <w:color w:val="000000"/>
          <w:sz w:val="24"/>
          <w:szCs w:val="24"/>
        </w:rPr>
      </w:pPr>
    </w:p>
    <w:p w14:paraId="553F47F4" w14:textId="29E6A6B6" w:rsidR="00B1507E" w:rsidRPr="00C05FD3" w:rsidRDefault="00C05FD3" w:rsidP="00B1507E">
      <w:pPr>
        <w:jc w:val="both"/>
        <w:rPr>
          <w:rFonts w:ascii="Garamond" w:hAnsi="Garamond"/>
          <w:sz w:val="24"/>
          <w:szCs w:val="24"/>
        </w:rPr>
      </w:pPr>
      <w:r w:rsidRPr="00C05FD3">
        <w:rPr>
          <w:rFonts w:ascii="Garamond" w:hAnsi="Garamond"/>
          <w:b/>
          <w:bCs/>
          <w:sz w:val="24"/>
          <w:szCs w:val="24"/>
        </w:rPr>
        <w:t xml:space="preserve">EXEQUENTE: </w:t>
      </w:r>
      <w:r w:rsidRPr="00C05FD3">
        <w:rPr>
          <w:rFonts w:ascii="Garamond" w:eastAsia="Garamond" w:hAnsi="Garamond" w:cs="Garamond"/>
          <w:b/>
          <w:bCs/>
          <w:color w:val="000000"/>
          <w:sz w:val="24"/>
          <w:szCs w:val="24"/>
        </w:rPr>
        <w:t>{</w:t>
      </w:r>
      <w:r w:rsidR="00564E98" w:rsidRPr="00C05FD3">
        <w:rPr>
          <w:rFonts w:ascii="Garamond" w:eastAsia="Garamond" w:hAnsi="Garamond" w:cs="Garamond"/>
          <w:b/>
          <w:bCs/>
          <w:color w:val="000000"/>
          <w:sz w:val="24"/>
          <w:szCs w:val="24"/>
        </w:rPr>
        <w:t>NOME}</w:t>
      </w:r>
      <w:r>
        <w:rPr>
          <w:rFonts w:ascii="Garamond" w:eastAsia="Garamond" w:hAnsi="Garamond" w:cs="Garamond"/>
          <w:b/>
          <w:bCs/>
          <w:color w:val="000000"/>
          <w:sz w:val="24"/>
          <w:szCs w:val="24"/>
        </w:rPr>
        <w:t>.</w:t>
      </w:r>
    </w:p>
    <w:p w14:paraId="77B836FA" w14:textId="1096571B" w:rsidR="00B1507E" w:rsidRPr="00C05FD3" w:rsidRDefault="00C05FD3" w:rsidP="00B1507E">
      <w:pPr>
        <w:jc w:val="both"/>
        <w:rPr>
          <w:rFonts w:ascii="Garamond" w:hAnsi="Garamond"/>
          <w:sz w:val="24"/>
          <w:szCs w:val="24"/>
        </w:rPr>
      </w:pPr>
      <w:r w:rsidRPr="00C05FD3">
        <w:rPr>
          <w:rFonts w:ascii="Garamond" w:hAnsi="Garamond"/>
          <w:b/>
          <w:bCs/>
          <w:sz w:val="24"/>
          <w:szCs w:val="24"/>
        </w:rPr>
        <w:t>EXECUTADO:</w:t>
      </w:r>
      <w:r w:rsidRPr="00C05FD3">
        <w:rPr>
          <w:rFonts w:ascii="Garamond" w:hAnsi="Garamond"/>
          <w:sz w:val="24"/>
          <w:szCs w:val="24"/>
        </w:rPr>
        <w:t xml:space="preserve"> </w:t>
      </w:r>
      <w:r w:rsidR="00564E98" w:rsidRPr="00C05FD3">
        <w:rPr>
          <w:rFonts w:ascii="Garamond" w:eastAsia="Garamond" w:hAnsi="Garamond" w:cs="Garamond"/>
          <w:b/>
          <w:bCs/>
          <w:color w:val="000000"/>
          <w:sz w:val="24"/>
          <w:szCs w:val="24"/>
        </w:rPr>
        <w:t>{REQUERIDO_NOME}</w:t>
      </w:r>
      <w:r>
        <w:rPr>
          <w:rFonts w:ascii="Garamond" w:eastAsia="Garamond" w:hAnsi="Garamond" w:cs="Garamond"/>
          <w:b/>
          <w:bCs/>
          <w:color w:val="000000"/>
          <w:sz w:val="24"/>
          <w:szCs w:val="24"/>
        </w:rPr>
        <w:t>.</w:t>
      </w:r>
    </w:p>
    <w:p w14:paraId="7121FEC4" w14:textId="34D48E00" w:rsidR="00B1507E" w:rsidRPr="00C05FD3" w:rsidRDefault="00564E98" w:rsidP="00B1507E">
      <w:pPr>
        <w:jc w:val="both"/>
        <w:rPr>
          <w:rFonts w:ascii="Garamond" w:hAnsi="Garamond"/>
          <w:sz w:val="24"/>
          <w:szCs w:val="24"/>
        </w:rPr>
      </w:pPr>
      <w:r w:rsidRPr="00C05FD3">
        <w:rPr>
          <w:rFonts w:ascii="Garamond" w:eastAsia="Garamond" w:hAnsi="Garamond" w:cs="Garamond"/>
          <w:b/>
          <w:bCs/>
          <w:color w:val="000000"/>
          <w:sz w:val="24"/>
          <w:szCs w:val="24"/>
        </w:rPr>
        <w:t>{NOME}</w:t>
      </w:r>
      <w:r w:rsidR="00B1507E" w:rsidRPr="00C05FD3">
        <w:rPr>
          <w:rFonts w:ascii="Garamond" w:hAnsi="Garamond"/>
          <w:sz w:val="24"/>
          <w:szCs w:val="24"/>
        </w:rPr>
        <w:t xml:space="preserve">, já qualificado(a) nos autos, neste ato representado(a)/assistido(a) por sua genitora </w:t>
      </w:r>
      <w:r w:rsidRPr="00C05FD3">
        <w:rPr>
          <w:rFonts w:ascii="Garamond" w:eastAsia="Garamond" w:hAnsi="Garamond" w:cs="Garamond"/>
          <w:b/>
          <w:bCs/>
          <w:color w:val="000000"/>
          <w:sz w:val="24"/>
          <w:szCs w:val="24"/>
        </w:rPr>
        <w:t>{REPRESENTANTE_NOME}</w:t>
      </w:r>
      <w:r w:rsidR="00B1507E" w:rsidRPr="00C05FD3">
        <w:rPr>
          <w:rFonts w:ascii="Garamond" w:hAnsi="Garamond"/>
          <w:sz w:val="24"/>
          <w:szCs w:val="24"/>
        </w:rPr>
        <w:t xml:space="preserve">, também já qualificada, por intermédio da </w:t>
      </w:r>
      <w:r w:rsidR="00B1507E" w:rsidRPr="00C05FD3">
        <w:rPr>
          <w:rFonts w:ascii="Garamond" w:hAnsi="Garamond"/>
          <w:b/>
          <w:bCs/>
          <w:sz w:val="24"/>
          <w:szCs w:val="24"/>
        </w:rPr>
        <w:t>DEFENSORIA PÚBLICA DO ESTADO DA BAHIA</w:t>
      </w:r>
      <w:r w:rsidR="00B1507E" w:rsidRPr="00C05FD3">
        <w:rPr>
          <w:rFonts w:ascii="Garamond" w:hAnsi="Garamond"/>
          <w:sz w:val="24"/>
          <w:szCs w:val="24"/>
        </w:rPr>
        <w:t>, vem, respeitosamente, perante Vossa Excelência, requerer o:</w:t>
      </w:r>
    </w:p>
    <w:p w14:paraId="25ACC7A2" w14:textId="77777777" w:rsidR="0079104E" w:rsidRDefault="0079104E" w:rsidP="0079104E">
      <w:pPr>
        <w:spacing w:before="60" w:after="60"/>
        <w:ind w:firstLine="720"/>
        <w:jc w:val="both"/>
        <w:rPr>
          <w:rFonts w:ascii="Garamond" w:eastAsia="Garamond" w:hAnsi="Garamond" w:cs="Garamond"/>
          <w:sz w:val="24"/>
          <w:szCs w:val="24"/>
        </w:rPr>
      </w:pPr>
      <w:r>
        <w:rPr>
          <w:rFonts w:ascii="Garamond" w:eastAsia="Garamond" w:hAnsi="Garamond" w:cs="Garamond"/>
          <w:b/>
          <w:bCs/>
          <w:sz w:val="24"/>
          <w:szCs w:val="24"/>
        </w:rPr>
        <w:t xml:space="preserve">CUMPRIMENTO DE SENTENÇA </w:t>
      </w:r>
      <w:r>
        <w:rPr>
          <w:rFonts w:ascii="Garamond" w:eastAsia="Garamond" w:hAnsi="Garamond" w:cs="Garamond"/>
          <w:sz w:val="24"/>
          <w:szCs w:val="24"/>
        </w:rPr>
        <w:t xml:space="preserve">pelo </w:t>
      </w:r>
      <w:r>
        <w:rPr>
          <w:rFonts w:ascii="Garamond" w:eastAsia="Garamond" w:hAnsi="Garamond" w:cs="Garamond"/>
          <w:b/>
          <w:bCs/>
          <w:i/>
          <w:iCs/>
          <w:color w:val="38761D"/>
          <w:sz w:val="24"/>
          <w:szCs w:val="24"/>
        </w:rPr>
        <w:t xml:space="preserve">RITOS DA PENHORA </w:t>
      </w:r>
      <w:r>
        <w:rPr>
          <w:rFonts w:ascii="Garamond" w:eastAsia="Garamond" w:hAnsi="Garamond" w:cs="Garamond"/>
          <w:b/>
          <w:bCs/>
          <w:i/>
          <w:iCs/>
          <w:color w:val="FF0000"/>
          <w:sz w:val="24"/>
          <w:szCs w:val="24"/>
        </w:rPr>
        <w:t>E DA PRISÃO</w:t>
      </w:r>
      <w:r>
        <w:rPr>
          <w:rFonts w:ascii="Garamond" w:eastAsia="Garamond" w:hAnsi="Garamond" w:cs="Garamond"/>
          <w:i/>
          <w:iCs/>
          <w:sz w:val="24"/>
          <w:szCs w:val="24"/>
        </w:rPr>
        <w:t xml:space="preserve">, </w:t>
      </w:r>
      <w:r>
        <w:rPr>
          <w:rFonts w:ascii="Garamond" w:eastAsia="Garamond" w:hAnsi="Garamond" w:cs="Garamond"/>
          <w:sz w:val="24"/>
          <w:szCs w:val="24"/>
        </w:rPr>
        <w:t>nos seguintes termos:</w:t>
      </w:r>
    </w:p>
    <w:p w14:paraId="70735A3B" w14:textId="77777777" w:rsidR="0079104E" w:rsidRDefault="0079104E" w:rsidP="0079104E">
      <w:pPr>
        <w:spacing w:before="60" w:after="60"/>
        <w:rPr>
          <w:rFonts w:ascii="Garamond" w:eastAsia="Garamond" w:hAnsi="Garamond" w:cs="Garamond"/>
          <w:color w:val="000000"/>
          <w:sz w:val="24"/>
          <w:szCs w:val="24"/>
        </w:rPr>
      </w:pPr>
    </w:p>
    <w:p w14:paraId="1459751C" w14:textId="77777777" w:rsidR="0079104E" w:rsidRDefault="0079104E" w:rsidP="0079104E">
      <w:pPr>
        <w:spacing w:before="80" w:after="80" w:line="276" w:lineRule="auto"/>
        <w:jc w:val="both"/>
        <w:rPr>
          <w:rFonts w:ascii="Garamond" w:eastAsia="Garamond" w:hAnsi="Garamond" w:cs="Garamond"/>
          <w:color w:val="000000"/>
          <w:sz w:val="24"/>
          <w:szCs w:val="24"/>
        </w:rPr>
      </w:pPr>
      <w:r>
        <w:rPr>
          <w:rFonts w:ascii="Garamond" w:eastAsia="Garamond" w:hAnsi="Garamond" w:cs="Garamond"/>
          <w:b/>
          <w:bCs/>
          <w:color w:val="000000"/>
          <w:sz w:val="24"/>
          <w:szCs w:val="24"/>
        </w:rPr>
        <w:t>TÍTULO EXECUTIVO JUDICIAL</w:t>
      </w:r>
      <w:proofErr w:type="gramStart"/>
      <w:r>
        <w:rPr>
          <w:rFonts w:ascii="Garamond" w:eastAsia="Garamond" w:hAnsi="Garamond" w:cs="Garamond"/>
          <w:b/>
          <w:bCs/>
          <w:color w:val="000000"/>
          <w:sz w:val="24"/>
          <w:szCs w:val="24"/>
        </w:rPr>
        <w:t xml:space="preserve">:  </w:t>
      </w:r>
      <w:r>
        <w:rPr>
          <w:rFonts w:ascii="Garamond" w:eastAsia="Garamond" w:hAnsi="Garamond" w:cs="Garamond"/>
          <w:color w:val="000000"/>
          <w:sz w:val="24"/>
          <w:szCs w:val="24"/>
        </w:rPr>
        <w:t>{</w:t>
      </w:r>
      <w:proofErr w:type="spellStart"/>
      <w:proofErr w:type="gramEnd"/>
      <w:r>
        <w:rPr>
          <w:rFonts w:ascii="Garamond" w:eastAsia="Garamond" w:hAnsi="Garamond" w:cs="Garamond"/>
          <w:color w:val="000000"/>
          <w:sz w:val="24"/>
          <w:szCs w:val="24"/>
        </w:rPr>
        <w:t>tipo_decisao</w:t>
      </w:r>
      <w:proofErr w:type="spellEnd"/>
      <w:r>
        <w:rPr>
          <w:rFonts w:ascii="Garamond" w:eastAsia="Garamond" w:hAnsi="Garamond" w:cs="Garamond"/>
          <w:color w:val="000000"/>
          <w:sz w:val="24"/>
          <w:szCs w:val="24"/>
        </w:rPr>
        <w:t xml:space="preserve">} no processo </w:t>
      </w:r>
      <w:r>
        <w:rPr>
          <w:rFonts w:ascii="Garamond" w:eastAsia="Garamond" w:hAnsi="Garamond" w:cs="Garamond"/>
          <w:b/>
          <w:bCs/>
          <w:color w:val="000000"/>
          <w:sz w:val="24"/>
          <w:szCs w:val="24"/>
        </w:rPr>
        <w:t>{</w:t>
      </w:r>
      <w:proofErr w:type="spellStart"/>
      <w:r>
        <w:rPr>
          <w:rFonts w:ascii="Garamond" w:eastAsia="Garamond" w:hAnsi="Garamond" w:cs="Garamond"/>
          <w:b/>
          <w:bCs/>
          <w:color w:val="000000"/>
          <w:sz w:val="24"/>
          <w:szCs w:val="24"/>
        </w:rPr>
        <w:t>processoOrigemNumero</w:t>
      </w:r>
      <w:proofErr w:type="spellEnd"/>
      <w:r>
        <w:rPr>
          <w:rFonts w:ascii="Garamond" w:eastAsia="Garamond" w:hAnsi="Garamond" w:cs="Garamond"/>
          <w:b/>
          <w:bCs/>
          <w:color w:val="000000"/>
          <w:sz w:val="24"/>
          <w:szCs w:val="24"/>
        </w:rPr>
        <w:t>}</w:t>
      </w:r>
      <w:r>
        <w:rPr>
          <w:rFonts w:ascii="Garamond" w:eastAsia="Garamond" w:hAnsi="Garamond" w:cs="Garamond"/>
          <w:color w:val="000000"/>
          <w:sz w:val="24"/>
          <w:szCs w:val="24"/>
        </w:rPr>
        <w:t>, {</w:t>
      </w:r>
      <w:proofErr w:type="spellStart"/>
      <w:r>
        <w:rPr>
          <w:rFonts w:ascii="Garamond" w:eastAsia="Garamond" w:hAnsi="Garamond" w:cs="Garamond"/>
          <w:color w:val="000000"/>
          <w:sz w:val="24"/>
          <w:szCs w:val="24"/>
        </w:rPr>
        <w:t>varaOriginaria</w:t>
      </w:r>
      <w:proofErr w:type="spellEnd"/>
      <w:r>
        <w:rPr>
          <w:rFonts w:ascii="Garamond" w:eastAsia="Garamond" w:hAnsi="Garamond" w:cs="Garamond"/>
          <w:color w:val="000000"/>
          <w:sz w:val="24"/>
          <w:szCs w:val="24"/>
        </w:rPr>
        <w:t>} Vara de Família de {</w:t>
      </w:r>
      <w:proofErr w:type="spellStart"/>
      <w:r>
        <w:rPr>
          <w:rFonts w:ascii="Garamond" w:eastAsia="Garamond" w:hAnsi="Garamond" w:cs="Garamond"/>
          <w:color w:val="000000"/>
          <w:sz w:val="24"/>
          <w:szCs w:val="24"/>
        </w:rPr>
        <w:t>cidadeOriginaria</w:t>
      </w:r>
      <w:proofErr w:type="spellEnd"/>
      <w:r>
        <w:rPr>
          <w:rFonts w:ascii="Garamond" w:eastAsia="Garamond" w:hAnsi="Garamond" w:cs="Garamond"/>
          <w:color w:val="000000"/>
          <w:sz w:val="24"/>
          <w:szCs w:val="24"/>
        </w:rPr>
        <w:t>}.</w:t>
      </w:r>
    </w:p>
    <w:p w14:paraId="46EE6766" w14:textId="77777777" w:rsidR="0079104E" w:rsidRDefault="0079104E" w:rsidP="0079104E">
      <w:pPr>
        <w:spacing w:before="80" w:after="80" w:line="276" w:lineRule="auto"/>
        <w:jc w:val="both"/>
        <w:rPr>
          <w:rFonts w:ascii="Garamond" w:eastAsia="Garamond" w:hAnsi="Garamond" w:cs="Garamond"/>
          <w:color w:val="000000"/>
          <w:sz w:val="24"/>
          <w:szCs w:val="24"/>
        </w:rPr>
      </w:pPr>
      <w:r>
        <w:rPr>
          <w:rFonts w:ascii="Garamond" w:eastAsia="Garamond" w:hAnsi="Garamond" w:cs="Garamond"/>
          <w:b/>
          <w:bCs/>
          <w:color w:val="000000"/>
          <w:sz w:val="24"/>
          <w:szCs w:val="24"/>
        </w:rPr>
        <w:t>OBRIGAÇÃO DE PAGAR: {</w:t>
      </w:r>
      <w:proofErr w:type="spellStart"/>
      <w:r>
        <w:rPr>
          <w:rFonts w:ascii="Garamond" w:eastAsia="Garamond" w:hAnsi="Garamond" w:cs="Garamond"/>
          <w:b/>
          <w:bCs/>
          <w:color w:val="000000"/>
          <w:sz w:val="24"/>
          <w:szCs w:val="24"/>
        </w:rPr>
        <w:t>percentual_</w:t>
      </w:r>
      <w:proofErr w:type="gramStart"/>
      <w:r>
        <w:rPr>
          <w:rFonts w:ascii="Garamond" w:eastAsia="Garamond" w:hAnsi="Garamond" w:cs="Garamond"/>
          <w:b/>
          <w:bCs/>
          <w:color w:val="000000"/>
          <w:sz w:val="24"/>
          <w:szCs w:val="24"/>
        </w:rPr>
        <w:t>salario</w:t>
      </w:r>
      <w:proofErr w:type="gramEnd"/>
      <w:r>
        <w:rPr>
          <w:rFonts w:ascii="Garamond" w:eastAsia="Garamond" w:hAnsi="Garamond" w:cs="Garamond"/>
          <w:b/>
          <w:bCs/>
          <w:color w:val="000000"/>
          <w:sz w:val="24"/>
          <w:szCs w:val="24"/>
        </w:rPr>
        <w:t>_</w:t>
      </w:r>
      <w:proofErr w:type="gramStart"/>
      <w:r>
        <w:rPr>
          <w:rFonts w:ascii="Garamond" w:eastAsia="Garamond" w:hAnsi="Garamond" w:cs="Garamond"/>
          <w:b/>
          <w:bCs/>
          <w:color w:val="000000"/>
          <w:sz w:val="24"/>
          <w:szCs w:val="24"/>
        </w:rPr>
        <w:t>minimo</w:t>
      </w:r>
      <w:proofErr w:type="spellEnd"/>
      <w:r>
        <w:rPr>
          <w:rFonts w:ascii="Garamond" w:eastAsia="Garamond" w:hAnsi="Garamond" w:cs="Garamond"/>
          <w:b/>
          <w:bCs/>
          <w:color w:val="000000"/>
          <w:sz w:val="24"/>
          <w:szCs w:val="24"/>
        </w:rPr>
        <w:t>}%</w:t>
      </w:r>
      <w:proofErr w:type="gramEnd"/>
      <w:r>
        <w:rPr>
          <w:rFonts w:ascii="Garamond" w:eastAsia="Garamond" w:hAnsi="Garamond" w:cs="Garamond"/>
          <w:b/>
          <w:bCs/>
          <w:color w:val="000000"/>
          <w:sz w:val="24"/>
          <w:szCs w:val="24"/>
        </w:rPr>
        <w:t xml:space="preserve"> do salário mínimo vigente</w:t>
      </w:r>
      <w:r>
        <w:rPr>
          <w:rFonts w:ascii="Garamond" w:eastAsia="Garamond" w:hAnsi="Garamond" w:cs="Garamond"/>
          <w:color w:val="000000"/>
          <w:sz w:val="24"/>
          <w:szCs w:val="24"/>
        </w:rPr>
        <w:t xml:space="preserve">, até dia </w:t>
      </w:r>
      <w:r>
        <w:rPr>
          <w:rFonts w:ascii="Garamond" w:eastAsia="Garamond" w:hAnsi="Garamond" w:cs="Garamond"/>
          <w:b/>
          <w:bCs/>
          <w:color w:val="000000"/>
          <w:sz w:val="24"/>
          <w:szCs w:val="24"/>
        </w:rPr>
        <w:t>{</w:t>
      </w:r>
      <w:proofErr w:type="spellStart"/>
      <w:r>
        <w:rPr>
          <w:rFonts w:ascii="Garamond" w:eastAsia="Garamond" w:hAnsi="Garamond" w:cs="Garamond"/>
          <w:b/>
          <w:bCs/>
          <w:color w:val="000000"/>
          <w:sz w:val="24"/>
          <w:szCs w:val="24"/>
        </w:rPr>
        <w:t>dia_pagamento</w:t>
      </w:r>
      <w:proofErr w:type="spellEnd"/>
      <w:r>
        <w:rPr>
          <w:rFonts w:ascii="Garamond" w:eastAsia="Garamond" w:hAnsi="Garamond" w:cs="Garamond"/>
          <w:b/>
          <w:bCs/>
          <w:color w:val="000000"/>
          <w:sz w:val="24"/>
          <w:szCs w:val="24"/>
        </w:rPr>
        <w:t>}</w:t>
      </w:r>
      <w:r>
        <w:rPr>
          <w:rFonts w:ascii="Garamond" w:eastAsia="Garamond" w:hAnsi="Garamond" w:cs="Garamond"/>
          <w:color w:val="000000"/>
          <w:sz w:val="24"/>
          <w:szCs w:val="24"/>
        </w:rPr>
        <w:t xml:space="preserve"> de cada mês.</w:t>
      </w:r>
    </w:p>
    <w:p w14:paraId="43017EAF" w14:textId="77777777" w:rsidR="0079104E" w:rsidRDefault="0079104E" w:rsidP="0079104E">
      <w:pPr>
        <w:spacing w:before="80" w:after="80" w:line="276" w:lineRule="auto"/>
        <w:jc w:val="both"/>
        <w:rPr>
          <w:rFonts w:ascii="Garamond" w:eastAsia="Garamond" w:hAnsi="Garamond" w:cs="Garamond"/>
          <w:color w:val="000000"/>
          <w:sz w:val="24"/>
          <w:szCs w:val="24"/>
        </w:rPr>
      </w:pPr>
      <w:r>
        <w:rPr>
          <w:rFonts w:ascii="Garamond" w:eastAsia="Garamond" w:hAnsi="Garamond" w:cs="Garamond"/>
          <w:b/>
          <w:bCs/>
          <w:color w:val="000000"/>
          <w:sz w:val="24"/>
          <w:szCs w:val="24"/>
        </w:rPr>
        <w:t>DADOS BANCÁRIOS: {</w:t>
      </w:r>
      <w:proofErr w:type="spellStart"/>
      <w:r>
        <w:rPr>
          <w:rFonts w:ascii="Garamond" w:eastAsia="Garamond" w:hAnsi="Garamond" w:cs="Garamond"/>
          <w:b/>
          <w:bCs/>
          <w:color w:val="000000"/>
          <w:sz w:val="24"/>
          <w:szCs w:val="24"/>
        </w:rPr>
        <w:t>dados_bancarios_exequente</w:t>
      </w:r>
      <w:proofErr w:type="spellEnd"/>
      <w:r>
        <w:rPr>
          <w:rFonts w:ascii="Garamond" w:eastAsia="Garamond" w:hAnsi="Garamond" w:cs="Garamond"/>
          <w:b/>
          <w:bCs/>
          <w:color w:val="000000"/>
          <w:sz w:val="24"/>
          <w:szCs w:val="24"/>
        </w:rPr>
        <w:t>}</w:t>
      </w:r>
      <w:r>
        <w:rPr>
          <w:rFonts w:ascii="Garamond" w:eastAsia="Garamond" w:hAnsi="Garamond" w:cs="Garamond"/>
          <w:color w:val="000000"/>
          <w:sz w:val="24"/>
          <w:szCs w:val="24"/>
        </w:rPr>
        <w:t>; da genitora do(a) exequente.</w:t>
      </w:r>
    </w:p>
    <w:p w14:paraId="2B65D61E" w14:textId="77777777" w:rsidR="0079104E" w:rsidRDefault="0079104E" w:rsidP="0079104E">
      <w:pPr>
        <w:spacing w:before="80" w:after="80" w:line="276" w:lineRule="auto"/>
        <w:jc w:val="both"/>
        <w:rPr>
          <w:rFonts w:ascii="Garamond" w:eastAsia="Garamond" w:hAnsi="Garamond" w:cs="Garamond"/>
          <w:color w:val="000000"/>
          <w:sz w:val="24"/>
          <w:szCs w:val="24"/>
        </w:rPr>
      </w:pPr>
      <w:r>
        <w:rPr>
          <w:rFonts w:ascii="Garamond" w:eastAsia="Garamond" w:hAnsi="Garamond" w:cs="Garamond"/>
          <w:b/>
          <w:bCs/>
          <w:color w:val="000000"/>
          <w:sz w:val="24"/>
          <w:szCs w:val="24"/>
        </w:rPr>
        <w:t>INADIMPLÊNCIA: {</w:t>
      </w:r>
      <w:proofErr w:type="spellStart"/>
      <w:r>
        <w:rPr>
          <w:rFonts w:ascii="Garamond" w:eastAsia="Garamond" w:hAnsi="Garamond" w:cs="Garamond"/>
          <w:b/>
          <w:bCs/>
          <w:color w:val="000000"/>
          <w:sz w:val="24"/>
          <w:szCs w:val="24"/>
        </w:rPr>
        <w:t>periodo_meses_ano</w:t>
      </w:r>
      <w:proofErr w:type="spellEnd"/>
      <w:r>
        <w:rPr>
          <w:rFonts w:ascii="Garamond" w:eastAsia="Garamond" w:hAnsi="Garamond" w:cs="Garamond"/>
          <w:b/>
          <w:bCs/>
          <w:color w:val="000000"/>
          <w:sz w:val="24"/>
          <w:szCs w:val="24"/>
        </w:rPr>
        <w:t>}</w:t>
      </w:r>
      <w:r>
        <w:rPr>
          <w:rFonts w:ascii="Garamond" w:eastAsia="Garamond" w:hAnsi="Garamond" w:cs="Garamond"/>
          <w:color w:val="000000"/>
          <w:sz w:val="24"/>
          <w:szCs w:val="24"/>
        </w:rPr>
        <w:t>.</w:t>
      </w:r>
    </w:p>
    <w:p w14:paraId="7CD40EDE" w14:textId="77777777" w:rsidR="0079104E" w:rsidRDefault="0079104E" w:rsidP="0079104E">
      <w:pPr>
        <w:spacing w:before="80" w:after="80" w:line="276" w:lineRule="auto"/>
        <w:jc w:val="both"/>
        <w:rPr>
          <w:rFonts w:ascii="Garamond" w:eastAsia="Garamond" w:hAnsi="Garamond" w:cs="Garamond"/>
          <w:color w:val="000000"/>
          <w:sz w:val="24"/>
          <w:szCs w:val="24"/>
        </w:rPr>
      </w:pPr>
      <w:r>
        <w:rPr>
          <w:rFonts w:ascii="Garamond" w:eastAsia="Garamond" w:hAnsi="Garamond" w:cs="Garamond"/>
          <w:b/>
          <w:bCs/>
          <w:color w:val="000000"/>
          <w:sz w:val="24"/>
          <w:szCs w:val="24"/>
        </w:rPr>
        <w:t xml:space="preserve">DÉBITO PARA PENHORA </w:t>
      </w:r>
      <w:r>
        <w:rPr>
          <w:rFonts w:ascii="Garamond" w:eastAsia="Garamond" w:hAnsi="Garamond" w:cs="Garamond"/>
          <w:i/>
          <w:iCs/>
          <w:color w:val="000000"/>
          <w:sz w:val="24"/>
          <w:szCs w:val="24"/>
        </w:rPr>
        <w:t>(parcelas antigas)</w:t>
      </w:r>
      <w:r>
        <w:rPr>
          <w:rFonts w:ascii="Garamond" w:eastAsia="Garamond" w:hAnsi="Garamond" w:cs="Garamond"/>
          <w:color w:val="000000"/>
          <w:sz w:val="24"/>
          <w:szCs w:val="24"/>
        </w:rPr>
        <w:t xml:space="preserve">: </w:t>
      </w:r>
      <w:r>
        <w:rPr>
          <w:rFonts w:ascii="Garamond" w:eastAsia="Garamond" w:hAnsi="Garamond" w:cs="Garamond"/>
          <w:b/>
          <w:bCs/>
          <w:color w:val="000000"/>
          <w:sz w:val="24"/>
          <w:szCs w:val="24"/>
        </w:rPr>
        <w:t>{</w:t>
      </w:r>
      <w:proofErr w:type="spellStart"/>
      <w:r>
        <w:rPr>
          <w:rFonts w:ascii="Garamond" w:eastAsia="Garamond" w:hAnsi="Garamond" w:cs="Garamond"/>
          <w:b/>
          <w:bCs/>
          <w:color w:val="000000"/>
          <w:sz w:val="24"/>
          <w:szCs w:val="24"/>
        </w:rPr>
        <w:t>valor_debito_penhora</w:t>
      </w:r>
      <w:proofErr w:type="spellEnd"/>
      <w:r>
        <w:rPr>
          <w:rFonts w:ascii="Garamond" w:eastAsia="Garamond" w:hAnsi="Garamond" w:cs="Garamond"/>
          <w:b/>
          <w:bCs/>
          <w:color w:val="000000"/>
          <w:sz w:val="24"/>
          <w:szCs w:val="24"/>
        </w:rPr>
        <w:t>}</w:t>
      </w:r>
      <w:r>
        <w:rPr>
          <w:rFonts w:ascii="Garamond" w:eastAsia="Garamond" w:hAnsi="Garamond" w:cs="Garamond"/>
          <w:color w:val="000000"/>
          <w:sz w:val="24"/>
          <w:szCs w:val="24"/>
        </w:rPr>
        <w:t xml:space="preserve"> (</w:t>
      </w:r>
      <w:r>
        <w:rPr>
          <w:rFonts w:ascii="Garamond" w:eastAsia="Garamond" w:hAnsi="Garamond" w:cs="Garamond"/>
          <w:b/>
          <w:bCs/>
          <w:color w:val="000000"/>
          <w:sz w:val="24"/>
          <w:szCs w:val="24"/>
        </w:rPr>
        <w:t>{</w:t>
      </w:r>
      <w:proofErr w:type="spellStart"/>
      <w:r>
        <w:rPr>
          <w:rFonts w:ascii="Garamond" w:eastAsia="Garamond" w:hAnsi="Garamond" w:cs="Garamond"/>
          <w:b/>
          <w:bCs/>
          <w:color w:val="000000"/>
          <w:sz w:val="24"/>
          <w:szCs w:val="24"/>
        </w:rPr>
        <w:t>valor_debito_penhora_extenso</w:t>
      </w:r>
      <w:proofErr w:type="spellEnd"/>
      <w:r>
        <w:rPr>
          <w:rFonts w:ascii="Garamond" w:eastAsia="Garamond" w:hAnsi="Garamond" w:cs="Garamond"/>
          <w:b/>
          <w:bCs/>
          <w:color w:val="000000"/>
          <w:sz w:val="24"/>
          <w:szCs w:val="24"/>
        </w:rPr>
        <w:t>}</w:t>
      </w:r>
      <w:r>
        <w:rPr>
          <w:rFonts w:ascii="Garamond" w:eastAsia="Garamond" w:hAnsi="Garamond" w:cs="Garamond"/>
          <w:color w:val="000000"/>
          <w:sz w:val="24"/>
          <w:szCs w:val="24"/>
        </w:rPr>
        <w:t>).</w:t>
      </w:r>
    </w:p>
    <w:p w14:paraId="6E4B4FE9" w14:textId="77777777" w:rsidR="0079104E" w:rsidRDefault="0079104E" w:rsidP="0079104E">
      <w:pPr>
        <w:spacing w:before="80" w:after="80" w:line="276" w:lineRule="auto"/>
        <w:ind w:left="720"/>
        <w:jc w:val="both"/>
        <w:rPr>
          <w:rFonts w:ascii="Garamond" w:eastAsia="Garamond" w:hAnsi="Garamond" w:cs="Garamond"/>
          <w:color w:val="000000"/>
          <w:sz w:val="24"/>
          <w:szCs w:val="24"/>
        </w:rPr>
      </w:pPr>
      <w:r>
        <w:rPr>
          <w:rFonts w:ascii="Garamond" w:eastAsia="Garamond" w:hAnsi="Garamond" w:cs="Garamond"/>
          <w:color w:val="000000"/>
          <w:sz w:val="24"/>
          <w:szCs w:val="24"/>
        </w:rPr>
        <w:t>Fundamento: Art. 523 c/c art. 528, §8º, e art. 531, CPC.</w:t>
      </w:r>
    </w:p>
    <w:p w14:paraId="5A4581D3" w14:textId="77777777" w:rsidR="0079104E" w:rsidRDefault="0079104E" w:rsidP="0079104E">
      <w:pPr>
        <w:spacing w:before="80" w:after="80" w:line="276" w:lineRule="auto"/>
        <w:jc w:val="both"/>
        <w:rPr>
          <w:rFonts w:ascii="Garamond" w:eastAsia="Garamond" w:hAnsi="Garamond" w:cs="Garamond"/>
          <w:color w:val="000000"/>
          <w:sz w:val="24"/>
          <w:szCs w:val="24"/>
        </w:rPr>
      </w:pPr>
      <w:r>
        <w:rPr>
          <w:rFonts w:ascii="Garamond" w:eastAsia="Garamond" w:hAnsi="Garamond" w:cs="Garamond"/>
          <w:b/>
          <w:bCs/>
          <w:color w:val="000000"/>
          <w:sz w:val="24"/>
          <w:szCs w:val="24"/>
        </w:rPr>
        <w:t xml:space="preserve">DÉBITO PARA PRISÃO </w:t>
      </w:r>
      <w:r>
        <w:rPr>
          <w:rFonts w:ascii="Garamond" w:eastAsia="Garamond" w:hAnsi="Garamond" w:cs="Garamond"/>
          <w:i/>
          <w:iCs/>
          <w:color w:val="000000"/>
          <w:sz w:val="24"/>
          <w:szCs w:val="24"/>
        </w:rPr>
        <w:t>(últimas 3 parcelas inadimplidas + vincendas)</w:t>
      </w:r>
      <w:r>
        <w:rPr>
          <w:rFonts w:ascii="Garamond" w:eastAsia="Garamond" w:hAnsi="Garamond" w:cs="Garamond"/>
          <w:color w:val="000000"/>
          <w:sz w:val="24"/>
          <w:szCs w:val="24"/>
        </w:rPr>
        <w:t xml:space="preserve">: </w:t>
      </w:r>
      <w:r>
        <w:rPr>
          <w:rFonts w:ascii="Garamond" w:eastAsia="Garamond" w:hAnsi="Garamond" w:cs="Garamond"/>
          <w:b/>
          <w:bCs/>
          <w:color w:val="000000"/>
          <w:sz w:val="24"/>
          <w:szCs w:val="24"/>
        </w:rPr>
        <w:t>{</w:t>
      </w:r>
      <w:proofErr w:type="spellStart"/>
      <w:r>
        <w:rPr>
          <w:rFonts w:ascii="Garamond" w:eastAsia="Garamond" w:hAnsi="Garamond" w:cs="Garamond"/>
          <w:b/>
          <w:bCs/>
          <w:color w:val="000000"/>
          <w:sz w:val="24"/>
          <w:szCs w:val="24"/>
        </w:rPr>
        <w:t>valor_debito_prisao</w:t>
      </w:r>
      <w:proofErr w:type="spellEnd"/>
      <w:r>
        <w:rPr>
          <w:rFonts w:ascii="Garamond" w:eastAsia="Garamond" w:hAnsi="Garamond" w:cs="Garamond"/>
          <w:b/>
          <w:bCs/>
          <w:color w:val="000000"/>
          <w:sz w:val="24"/>
          <w:szCs w:val="24"/>
        </w:rPr>
        <w:t>}</w:t>
      </w:r>
      <w:r>
        <w:rPr>
          <w:rFonts w:ascii="Garamond" w:eastAsia="Garamond" w:hAnsi="Garamond" w:cs="Garamond"/>
          <w:color w:val="000000"/>
          <w:sz w:val="24"/>
          <w:szCs w:val="24"/>
        </w:rPr>
        <w:t xml:space="preserve"> (</w:t>
      </w:r>
      <w:r>
        <w:rPr>
          <w:rFonts w:ascii="Garamond" w:eastAsia="Garamond" w:hAnsi="Garamond" w:cs="Garamond"/>
          <w:b/>
          <w:bCs/>
          <w:color w:val="000000"/>
          <w:sz w:val="24"/>
          <w:szCs w:val="24"/>
        </w:rPr>
        <w:t>{</w:t>
      </w:r>
      <w:proofErr w:type="spellStart"/>
      <w:r>
        <w:rPr>
          <w:rFonts w:ascii="Garamond" w:eastAsia="Garamond" w:hAnsi="Garamond" w:cs="Garamond"/>
          <w:b/>
          <w:bCs/>
          <w:color w:val="000000"/>
          <w:sz w:val="24"/>
          <w:szCs w:val="24"/>
        </w:rPr>
        <w:t>valor_debito_prisao_extenso</w:t>
      </w:r>
      <w:proofErr w:type="spellEnd"/>
      <w:r>
        <w:rPr>
          <w:rFonts w:ascii="Garamond" w:eastAsia="Garamond" w:hAnsi="Garamond" w:cs="Garamond"/>
          <w:b/>
          <w:bCs/>
          <w:color w:val="000000"/>
          <w:sz w:val="24"/>
          <w:szCs w:val="24"/>
        </w:rPr>
        <w:t>}</w:t>
      </w:r>
      <w:r>
        <w:rPr>
          <w:rFonts w:ascii="Garamond" w:eastAsia="Garamond" w:hAnsi="Garamond" w:cs="Garamond"/>
          <w:color w:val="000000"/>
          <w:sz w:val="24"/>
          <w:szCs w:val="24"/>
        </w:rPr>
        <w:t>).</w:t>
      </w:r>
    </w:p>
    <w:p w14:paraId="37924FF3" w14:textId="77777777" w:rsidR="0079104E" w:rsidRDefault="0079104E" w:rsidP="0079104E">
      <w:pPr>
        <w:spacing w:before="80" w:after="80" w:line="276" w:lineRule="auto"/>
        <w:ind w:left="720"/>
        <w:jc w:val="both"/>
        <w:rPr>
          <w:rFonts w:ascii="Garamond" w:eastAsia="Garamond" w:hAnsi="Garamond" w:cs="Garamond"/>
          <w:color w:val="000000"/>
          <w:sz w:val="24"/>
          <w:szCs w:val="24"/>
        </w:rPr>
      </w:pPr>
      <w:r>
        <w:rPr>
          <w:rFonts w:ascii="Garamond" w:eastAsia="Garamond" w:hAnsi="Garamond" w:cs="Garamond"/>
          <w:color w:val="000000"/>
          <w:sz w:val="24"/>
          <w:szCs w:val="24"/>
        </w:rPr>
        <w:t>Fundamento: Art. 5º, LXVII, da CRFB, c/c art. 528, §7º, CPC.</w:t>
      </w:r>
    </w:p>
    <w:p w14:paraId="0311DE05" w14:textId="77777777" w:rsidR="0079104E" w:rsidRDefault="0079104E" w:rsidP="0079104E">
      <w:pPr>
        <w:spacing w:before="80" w:after="80" w:line="276" w:lineRule="auto"/>
        <w:ind w:left="720"/>
        <w:jc w:val="both"/>
        <w:rPr>
          <w:rFonts w:ascii="Garamond" w:eastAsia="Garamond" w:hAnsi="Garamond" w:cs="Garamond"/>
          <w:sz w:val="24"/>
          <w:szCs w:val="24"/>
        </w:rPr>
      </w:pPr>
    </w:p>
    <w:p w14:paraId="5F7F16E5" w14:textId="77777777" w:rsidR="0079104E" w:rsidRDefault="0079104E" w:rsidP="0079104E">
      <w:pPr>
        <w:spacing w:before="80" w:after="80" w:line="276" w:lineRule="auto"/>
        <w:ind w:left="720"/>
        <w:jc w:val="both"/>
        <w:rPr>
          <w:rFonts w:ascii="Garamond" w:eastAsia="Garamond" w:hAnsi="Garamond" w:cs="Garamond"/>
          <w:sz w:val="24"/>
          <w:szCs w:val="24"/>
        </w:rPr>
      </w:pPr>
    </w:p>
    <w:p w14:paraId="299E280F" w14:textId="77777777" w:rsidR="0079104E" w:rsidRDefault="0079104E" w:rsidP="0079104E">
      <w:pPr>
        <w:spacing w:before="80" w:after="80" w:line="276" w:lineRule="auto"/>
        <w:ind w:left="720"/>
        <w:jc w:val="both"/>
        <w:rPr>
          <w:rFonts w:ascii="Garamond" w:eastAsia="Garamond" w:hAnsi="Garamond" w:cs="Garamond"/>
          <w:sz w:val="24"/>
          <w:szCs w:val="24"/>
        </w:rPr>
      </w:pPr>
    </w:p>
    <w:p w14:paraId="3373A243" w14:textId="77777777" w:rsidR="0079104E" w:rsidRDefault="0079104E" w:rsidP="0079104E">
      <w:pPr>
        <w:spacing w:before="80" w:after="80" w:line="276" w:lineRule="auto"/>
        <w:jc w:val="both"/>
        <w:rPr>
          <w:rFonts w:ascii="Garamond" w:eastAsia="Garamond" w:hAnsi="Garamond" w:cs="Garamond"/>
          <w:b/>
          <w:bCs/>
          <w:sz w:val="24"/>
          <w:szCs w:val="24"/>
        </w:rPr>
      </w:pPr>
      <w:r>
        <w:rPr>
          <w:rFonts w:ascii="Garamond" w:eastAsia="Garamond" w:hAnsi="Garamond" w:cs="Garamond"/>
          <w:b/>
          <w:bCs/>
          <w:sz w:val="24"/>
          <w:szCs w:val="24"/>
        </w:rPr>
        <w:t>FUNDAMENTAÇÃO</w:t>
      </w:r>
    </w:p>
    <w:p w14:paraId="7624C3DF" w14:textId="77777777" w:rsidR="0079104E" w:rsidRDefault="0079104E" w:rsidP="0079104E">
      <w:pPr>
        <w:spacing w:before="80" w:after="80" w:line="276" w:lineRule="auto"/>
        <w:ind w:firstLine="720"/>
        <w:jc w:val="both"/>
        <w:rPr>
          <w:rFonts w:ascii="Garamond" w:eastAsia="Garamond" w:hAnsi="Garamond" w:cs="Garamond"/>
          <w:sz w:val="24"/>
          <w:szCs w:val="24"/>
        </w:rPr>
      </w:pPr>
      <w:r>
        <w:rPr>
          <w:rFonts w:ascii="Garamond" w:eastAsia="Garamond" w:hAnsi="Garamond" w:cs="Garamond"/>
          <w:sz w:val="24"/>
          <w:szCs w:val="24"/>
        </w:rPr>
        <w:t xml:space="preserve">O caso em tela se amolda ao procedimento de cumprimento de sentença que reconhece a exigibilidade da obrigação de prestar alimentos, o qual é regido pelo Código de Processo Civil, nos termos do Art. </w:t>
      </w:r>
      <w:r>
        <w:rPr>
          <w:rFonts w:ascii="Garamond" w:eastAsia="Garamond" w:hAnsi="Garamond" w:cs="Garamond"/>
          <w:b/>
          <w:bCs/>
          <w:sz w:val="24"/>
          <w:szCs w:val="24"/>
        </w:rPr>
        <w:t>523 c/c art. 528 e art. 531, CPC.</w:t>
      </w:r>
    </w:p>
    <w:p w14:paraId="7B7B328D" w14:textId="77777777" w:rsidR="0079104E" w:rsidRDefault="0079104E" w:rsidP="0079104E">
      <w:pPr>
        <w:spacing w:before="80" w:after="80" w:line="276" w:lineRule="auto"/>
        <w:jc w:val="both"/>
        <w:rPr>
          <w:rFonts w:ascii="Garamond" w:eastAsia="Garamond" w:hAnsi="Garamond" w:cs="Garamond"/>
          <w:color w:val="000000"/>
          <w:sz w:val="24"/>
          <w:szCs w:val="24"/>
        </w:rPr>
      </w:pPr>
      <w:r>
        <w:rPr>
          <w:rFonts w:ascii="Garamond" w:eastAsia="Garamond" w:hAnsi="Garamond" w:cs="Garamond"/>
          <w:b/>
          <w:bCs/>
          <w:color w:val="000000"/>
          <w:sz w:val="24"/>
          <w:szCs w:val="24"/>
        </w:rPr>
        <w:t>PEDIDOS</w:t>
      </w:r>
    </w:p>
    <w:p w14:paraId="404F44D5" w14:textId="77777777" w:rsidR="0079104E" w:rsidRDefault="0079104E" w:rsidP="0079104E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before="60" w:after="60" w:line="276" w:lineRule="auto"/>
        <w:rPr>
          <w:color w:val="000000"/>
          <w:sz w:val="24"/>
          <w:szCs w:val="24"/>
        </w:rPr>
      </w:pPr>
      <w:r>
        <w:rPr>
          <w:rFonts w:ascii="Garamond" w:eastAsia="Garamond" w:hAnsi="Garamond" w:cs="Garamond"/>
          <w:b/>
          <w:bCs/>
          <w:color w:val="000000"/>
          <w:sz w:val="24"/>
          <w:szCs w:val="24"/>
        </w:rPr>
        <w:t xml:space="preserve">Gratuidade </w:t>
      </w:r>
      <w:r>
        <w:rPr>
          <w:rFonts w:ascii="Garamond" w:eastAsia="Garamond" w:hAnsi="Garamond" w:cs="Garamond"/>
          <w:color w:val="000000"/>
          <w:sz w:val="24"/>
          <w:szCs w:val="24"/>
        </w:rPr>
        <w:t>da Justiça (art. 98 e seguintes do CPC);</w:t>
      </w:r>
    </w:p>
    <w:p w14:paraId="3C1071BA" w14:textId="77777777" w:rsidR="0079104E" w:rsidRDefault="0079104E" w:rsidP="0079104E">
      <w:pPr>
        <w:spacing w:before="60" w:after="60"/>
        <w:rPr>
          <w:rFonts w:ascii="Garamond" w:eastAsia="Garamond" w:hAnsi="Garamond" w:cs="Garamond"/>
          <w:color w:val="000000"/>
          <w:sz w:val="24"/>
          <w:szCs w:val="24"/>
        </w:rPr>
      </w:pPr>
    </w:p>
    <w:tbl>
      <w:tblPr>
        <w:tblW w:w="963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9638"/>
      </w:tblGrid>
      <w:tr w:rsidR="0079104E" w14:paraId="1D88B4C7" w14:textId="77777777" w:rsidTr="009C2667">
        <w:tc>
          <w:tcPr>
            <w:tcW w:w="9638" w:type="dxa"/>
            <w:tcBorders>
              <w:top w:val="nil"/>
              <w:left w:val="nil"/>
              <w:bottom w:val="nil"/>
              <w:right w:val="nil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DE7B7F2" w14:textId="77777777" w:rsidR="0079104E" w:rsidRDefault="0079104E" w:rsidP="009C2667">
            <w:pPr>
              <w:rPr>
                <w:rFonts w:ascii="Garamond" w:eastAsia="Garamond" w:hAnsi="Garamond" w:cs="Garamond"/>
                <w:color w:val="000000"/>
                <w:sz w:val="24"/>
                <w:szCs w:val="24"/>
              </w:rPr>
            </w:pPr>
            <w:r>
              <w:rPr>
                <w:rFonts w:ascii="Garamond" w:eastAsia="Garamond" w:hAnsi="Garamond" w:cs="Garamond"/>
                <w:b/>
                <w:bCs/>
                <w:color w:val="000000"/>
                <w:sz w:val="24"/>
                <w:szCs w:val="24"/>
              </w:rPr>
              <w:lastRenderedPageBreak/>
              <w:t>Quanto ao Rito da Penhora (R$ {</w:t>
            </w:r>
            <w:proofErr w:type="spellStart"/>
            <w:r>
              <w:rPr>
                <w:rFonts w:ascii="Garamond" w:eastAsia="Garamond" w:hAnsi="Garamond" w:cs="Garamond"/>
                <w:b/>
                <w:bCs/>
                <w:color w:val="000000"/>
                <w:sz w:val="24"/>
                <w:szCs w:val="24"/>
              </w:rPr>
              <w:t>valor_debito_penhora</w:t>
            </w:r>
            <w:proofErr w:type="spellEnd"/>
            <w:r>
              <w:rPr>
                <w:rFonts w:ascii="Garamond" w:eastAsia="Garamond" w:hAnsi="Garamond" w:cs="Garamond"/>
                <w:b/>
                <w:bCs/>
                <w:color w:val="000000"/>
                <w:sz w:val="24"/>
                <w:szCs w:val="24"/>
              </w:rPr>
              <w:t>}):</w:t>
            </w:r>
          </w:p>
        </w:tc>
      </w:tr>
    </w:tbl>
    <w:p w14:paraId="208C056B" w14:textId="77777777" w:rsidR="0079104E" w:rsidRDefault="0079104E" w:rsidP="0079104E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before="60" w:after="60" w:line="276" w:lineRule="auto"/>
        <w:rPr>
          <w:color w:val="000000"/>
          <w:sz w:val="24"/>
          <w:szCs w:val="24"/>
        </w:rPr>
      </w:pPr>
      <w:r>
        <w:rPr>
          <w:rFonts w:ascii="Garamond" w:eastAsia="Garamond" w:hAnsi="Garamond" w:cs="Garamond"/>
          <w:color w:val="000000"/>
          <w:sz w:val="24"/>
          <w:szCs w:val="24"/>
        </w:rPr>
        <w:t xml:space="preserve">Intimação do executado para </w:t>
      </w:r>
      <w:r>
        <w:rPr>
          <w:rFonts w:ascii="Garamond" w:eastAsia="Garamond" w:hAnsi="Garamond" w:cs="Garamond"/>
          <w:b/>
          <w:bCs/>
          <w:color w:val="000000"/>
          <w:sz w:val="24"/>
          <w:szCs w:val="24"/>
        </w:rPr>
        <w:t>PAGAR O DÉBITO</w:t>
      </w:r>
      <w:r>
        <w:rPr>
          <w:rFonts w:ascii="Garamond" w:eastAsia="Garamond" w:hAnsi="Garamond" w:cs="Garamond"/>
          <w:color w:val="000000"/>
          <w:sz w:val="24"/>
          <w:szCs w:val="24"/>
        </w:rPr>
        <w:t xml:space="preserve"> de </w:t>
      </w:r>
      <w:r>
        <w:rPr>
          <w:rFonts w:ascii="Garamond" w:eastAsia="Garamond" w:hAnsi="Garamond" w:cs="Garamond"/>
          <w:b/>
          <w:bCs/>
          <w:color w:val="000000"/>
          <w:sz w:val="24"/>
          <w:szCs w:val="24"/>
        </w:rPr>
        <w:t>{</w:t>
      </w:r>
      <w:proofErr w:type="spellStart"/>
      <w:r>
        <w:rPr>
          <w:rFonts w:ascii="Garamond" w:eastAsia="Garamond" w:hAnsi="Garamond" w:cs="Garamond"/>
          <w:b/>
          <w:bCs/>
          <w:color w:val="000000"/>
          <w:sz w:val="24"/>
          <w:szCs w:val="24"/>
        </w:rPr>
        <w:t>valor_debito_penhora</w:t>
      </w:r>
      <w:proofErr w:type="spellEnd"/>
      <w:r>
        <w:rPr>
          <w:rFonts w:ascii="Garamond" w:eastAsia="Garamond" w:hAnsi="Garamond" w:cs="Garamond"/>
          <w:b/>
          <w:bCs/>
          <w:color w:val="000000"/>
          <w:sz w:val="24"/>
          <w:szCs w:val="24"/>
        </w:rPr>
        <w:t>}</w:t>
      </w:r>
      <w:r>
        <w:rPr>
          <w:rFonts w:ascii="Garamond" w:eastAsia="Garamond" w:hAnsi="Garamond" w:cs="Garamond"/>
          <w:color w:val="000000"/>
          <w:sz w:val="24"/>
          <w:szCs w:val="24"/>
        </w:rPr>
        <w:t xml:space="preserve"> em </w:t>
      </w:r>
      <w:r>
        <w:rPr>
          <w:rFonts w:ascii="Garamond" w:eastAsia="Garamond" w:hAnsi="Garamond" w:cs="Garamond"/>
          <w:b/>
          <w:bCs/>
          <w:color w:val="000000"/>
          <w:sz w:val="24"/>
          <w:szCs w:val="24"/>
        </w:rPr>
        <w:t>15 dias</w:t>
      </w:r>
      <w:r>
        <w:rPr>
          <w:rFonts w:ascii="Garamond" w:eastAsia="Garamond" w:hAnsi="Garamond" w:cs="Garamond"/>
          <w:color w:val="000000"/>
          <w:sz w:val="24"/>
          <w:szCs w:val="24"/>
        </w:rPr>
        <w:t>, sob pena de multa de 10% e honorários (art. 523, §1º, CPC);</w:t>
      </w:r>
    </w:p>
    <w:p w14:paraId="36B8AC85" w14:textId="77777777" w:rsidR="0079104E" w:rsidRDefault="0079104E" w:rsidP="0079104E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before="60" w:after="60" w:line="276" w:lineRule="auto"/>
        <w:rPr>
          <w:color w:val="000000"/>
          <w:sz w:val="24"/>
          <w:szCs w:val="24"/>
        </w:rPr>
      </w:pPr>
      <w:r>
        <w:rPr>
          <w:rFonts w:ascii="Garamond" w:eastAsia="Garamond" w:hAnsi="Garamond" w:cs="Garamond"/>
          <w:b/>
          <w:bCs/>
          <w:color w:val="000000"/>
          <w:sz w:val="24"/>
          <w:szCs w:val="24"/>
        </w:rPr>
        <w:t>Protesto e inclusão em cadastros de devedores</w:t>
      </w:r>
      <w:r>
        <w:rPr>
          <w:rFonts w:ascii="Garamond" w:eastAsia="Garamond" w:hAnsi="Garamond" w:cs="Garamond"/>
          <w:color w:val="000000"/>
          <w:sz w:val="24"/>
          <w:szCs w:val="24"/>
        </w:rPr>
        <w:t xml:space="preserve"> (art. 517 e art. 782, §3º, CPC);</w:t>
      </w:r>
    </w:p>
    <w:p w14:paraId="65BF2B34" w14:textId="77777777" w:rsidR="0079104E" w:rsidRDefault="0079104E" w:rsidP="0079104E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before="60" w:after="60" w:line="276" w:lineRule="auto"/>
        <w:rPr>
          <w:color w:val="000000"/>
          <w:sz w:val="24"/>
          <w:szCs w:val="24"/>
        </w:rPr>
      </w:pPr>
      <w:r>
        <w:rPr>
          <w:rFonts w:ascii="Garamond" w:eastAsia="Garamond" w:hAnsi="Garamond" w:cs="Garamond"/>
          <w:b/>
          <w:bCs/>
          <w:color w:val="000000"/>
          <w:sz w:val="24"/>
          <w:szCs w:val="24"/>
        </w:rPr>
        <w:t>Bloqueio via SISBAJUD</w:t>
      </w:r>
      <w:r>
        <w:rPr>
          <w:rFonts w:ascii="Garamond" w:eastAsia="Garamond" w:hAnsi="Garamond" w:cs="Garamond"/>
          <w:color w:val="000000"/>
          <w:sz w:val="24"/>
          <w:szCs w:val="24"/>
        </w:rPr>
        <w:t xml:space="preserve"> e </w:t>
      </w:r>
      <w:r>
        <w:rPr>
          <w:rFonts w:ascii="Garamond" w:eastAsia="Garamond" w:hAnsi="Garamond" w:cs="Garamond"/>
          <w:b/>
          <w:bCs/>
          <w:color w:val="000000"/>
          <w:sz w:val="24"/>
          <w:szCs w:val="24"/>
        </w:rPr>
        <w:t>penhora de bens</w:t>
      </w:r>
      <w:r>
        <w:rPr>
          <w:rFonts w:ascii="Garamond" w:eastAsia="Garamond" w:hAnsi="Garamond" w:cs="Garamond"/>
          <w:color w:val="000000"/>
          <w:sz w:val="24"/>
          <w:szCs w:val="24"/>
        </w:rPr>
        <w:t xml:space="preserve"> (art. 523 e ss., CPC);</w:t>
      </w:r>
    </w:p>
    <w:p w14:paraId="71E94F44" w14:textId="77777777" w:rsidR="0079104E" w:rsidRDefault="0079104E" w:rsidP="0079104E">
      <w:pPr>
        <w:pBdr>
          <w:top w:val="nil"/>
          <w:left w:val="nil"/>
          <w:bottom w:val="nil"/>
          <w:right w:val="nil"/>
          <w:between w:val="nil"/>
        </w:pBdr>
        <w:spacing w:before="60" w:after="60" w:line="276" w:lineRule="auto"/>
        <w:ind w:left="720"/>
        <w:rPr>
          <w:rFonts w:ascii="Garamond" w:eastAsia="Garamond" w:hAnsi="Garamond" w:cs="Garamond"/>
          <w:sz w:val="24"/>
          <w:szCs w:val="24"/>
        </w:rPr>
      </w:pPr>
    </w:p>
    <w:tbl>
      <w:tblPr>
        <w:tblW w:w="963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9638"/>
      </w:tblGrid>
      <w:tr w:rsidR="0079104E" w14:paraId="02DC7CDD" w14:textId="77777777" w:rsidTr="009C2667">
        <w:tc>
          <w:tcPr>
            <w:tcW w:w="9638" w:type="dxa"/>
            <w:tcBorders>
              <w:top w:val="nil"/>
              <w:left w:val="nil"/>
              <w:bottom w:val="nil"/>
              <w:right w:val="nil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E92DAB1" w14:textId="77777777" w:rsidR="0079104E" w:rsidRDefault="0079104E" w:rsidP="009C2667">
            <w:pPr>
              <w:rPr>
                <w:rFonts w:ascii="Garamond" w:eastAsia="Garamond" w:hAnsi="Garamond" w:cs="Garamond"/>
                <w:color w:val="000000"/>
                <w:sz w:val="24"/>
                <w:szCs w:val="24"/>
              </w:rPr>
            </w:pPr>
            <w:r>
              <w:rPr>
                <w:rFonts w:ascii="Garamond" w:eastAsia="Garamond" w:hAnsi="Garamond" w:cs="Garamond"/>
                <w:b/>
                <w:bCs/>
                <w:color w:val="000000"/>
                <w:sz w:val="24"/>
                <w:szCs w:val="24"/>
              </w:rPr>
              <w:t>Quanto ao Rito da Prisão (R$ {</w:t>
            </w:r>
            <w:proofErr w:type="spellStart"/>
            <w:r>
              <w:rPr>
                <w:rFonts w:ascii="Garamond" w:eastAsia="Garamond" w:hAnsi="Garamond" w:cs="Garamond"/>
                <w:b/>
                <w:bCs/>
                <w:color w:val="000000"/>
                <w:sz w:val="24"/>
                <w:szCs w:val="24"/>
              </w:rPr>
              <w:t>valor_debito_prisao</w:t>
            </w:r>
            <w:proofErr w:type="spellEnd"/>
            <w:r>
              <w:rPr>
                <w:rFonts w:ascii="Garamond" w:eastAsia="Garamond" w:hAnsi="Garamond" w:cs="Garamond"/>
                <w:b/>
                <w:bCs/>
                <w:color w:val="000000"/>
                <w:sz w:val="24"/>
                <w:szCs w:val="24"/>
              </w:rPr>
              <w:t>} + vincendas):</w:t>
            </w:r>
          </w:p>
        </w:tc>
      </w:tr>
    </w:tbl>
    <w:p w14:paraId="5FAEE57A" w14:textId="77777777" w:rsidR="0079104E" w:rsidRDefault="0079104E" w:rsidP="0079104E">
      <w:pPr>
        <w:numPr>
          <w:ilvl w:val="0"/>
          <w:numId w:val="5"/>
        </w:numPr>
        <w:pBdr>
          <w:top w:val="nil"/>
          <w:left w:val="nil"/>
          <w:bottom w:val="nil"/>
          <w:right w:val="nil"/>
          <w:between w:val="nil"/>
        </w:pBdr>
        <w:spacing w:before="60" w:after="60" w:line="276" w:lineRule="auto"/>
        <w:rPr>
          <w:color w:val="000000"/>
          <w:sz w:val="24"/>
          <w:szCs w:val="24"/>
        </w:rPr>
      </w:pPr>
      <w:r>
        <w:rPr>
          <w:rFonts w:ascii="Garamond" w:eastAsia="Garamond" w:hAnsi="Garamond" w:cs="Garamond"/>
          <w:color w:val="000000"/>
          <w:sz w:val="24"/>
          <w:szCs w:val="24"/>
        </w:rPr>
        <w:t xml:space="preserve">Intimação do executado para </w:t>
      </w:r>
      <w:r>
        <w:rPr>
          <w:rFonts w:ascii="Garamond" w:eastAsia="Garamond" w:hAnsi="Garamond" w:cs="Garamond"/>
          <w:b/>
          <w:bCs/>
          <w:color w:val="000000"/>
          <w:sz w:val="24"/>
          <w:szCs w:val="24"/>
        </w:rPr>
        <w:t>PAGAR {</w:t>
      </w:r>
      <w:proofErr w:type="spellStart"/>
      <w:r>
        <w:rPr>
          <w:rFonts w:ascii="Garamond" w:eastAsia="Garamond" w:hAnsi="Garamond" w:cs="Garamond"/>
          <w:b/>
          <w:bCs/>
          <w:color w:val="000000"/>
          <w:sz w:val="24"/>
          <w:szCs w:val="24"/>
        </w:rPr>
        <w:t>valor_debito_prisao</w:t>
      </w:r>
      <w:proofErr w:type="spellEnd"/>
      <w:r>
        <w:rPr>
          <w:rFonts w:ascii="Garamond" w:eastAsia="Garamond" w:hAnsi="Garamond" w:cs="Garamond"/>
          <w:b/>
          <w:bCs/>
          <w:color w:val="000000"/>
          <w:sz w:val="24"/>
          <w:szCs w:val="24"/>
        </w:rPr>
        <w:t>}</w:t>
      </w:r>
      <w:r>
        <w:rPr>
          <w:rFonts w:ascii="Garamond" w:eastAsia="Garamond" w:hAnsi="Garamond" w:cs="Garamond"/>
          <w:color w:val="000000"/>
          <w:sz w:val="24"/>
          <w:szCs w:val="24"/>
        </w:rPr>
        <w:t xml:space="preserve"> </w:t>
      </w:r>
      <w:r>
        <w:rPr>
          <w:rFonts w:ascii="Garamond" w:eastAsia="Garamond" w:hAnsi="Garamond" w:cs="Garamond"/>
          <w:b/>
          <w:bCs/>
          <w:i/>
          <w:iCs/>
          <w:color w:val="000000"/>
          <w:sz w:val="24"/>
          <w:szCs w:val="24"/>
        </w:rPr>
        <w:t>+ vincendas</w:t>
      </w:r>
      <w:r>
        <w:rPr>
          <w:rFonts w:ascii="Garamond" w:eastAsia="Garamond" w:hAnsi="Garamond" w:cs="Garamond"/>
          <w:color w:val="000000"/>
          <w:sz w:val="24"/>
          <w:szCs w:val="24"/>
        </w:rPr>
        <w:t xml:space="preserve"> em </w:t>
      </w:r>
      <w:r>
        <w:rPr>
          <w:rFonts w:ascii="Garamond" w:eastAsia="Garamond" w:hAnsi="Garamond" w:cs="Garamond"/>
          <w:b/>
          <w:bCs/>
          <w:color w:val="000000"/>
          <w:sz w:val="24"/>
          <w:szCs w:val="24"/>
        </w:rPr>
        <w:t>3 dias</w:t>
      </w:r>
      <w:r>
        <w:rPr>
          <w:rFonts w:ascii="Garamond" w:eastAsia="Garamond" w:hAnsi="Garamond" w:cs="Garamond"/>
          <w:color w:val="000000"/>
          <w:sz w:val="24"/>
          <w:szCs w:val="24"/>
        </w:rPr>
        <w:t xml:space="preserve">, ou provar que o fez, ou justificar, sob pena de </w:t>
      </w:r>
      <w:r>
        <w:rPr>
          <w:rFonts w:ascii="Garamond" w:eastAsia="Garamond" w:hAnsi="Garamond" w:cs="Garamond"/>
          <w:b/>
          <w:bCs/>
          <w:color w:val="000000"/>
          <w:sz w:val="24"/>
          <w:szCs w:val="24"/>
        </w:rPr>
        <w:t>PRISÃO CIVIL</w:t>
      </w:r>
      <w:r>
        <w:rPr>
          <w:rFonts w:ascii="Garamond" w:eastAsia="Garamond" w:hAnsi="Garamond" w:cs="Garamond"/>
          <w:color w:val="000000"/>
          <w:sz w:val="24"/>
          <w:szCs w:val="24"/>
        </w:rPr>
        <w:t xml:space="preserve"> (art. 528, §§3º ao 7º, CPC);</w:t>
      </w:r>
    </w:p>
    <w:p w14:paraId="53A66631" w14:textId="77777777" w:rsidR="0079104E" w:rsidRDefault="0079104E" w:rsidP="0079104E">
      <w:pPr>
        <w:spacing w:before="60" w:after="60"/>
        <w:rPr>
          <w:rFonts w:ascii="Garamond" w:eastAsia="Garamond" w:hAnsi="Garamond" w:cs="Garamond"/>
          <w:color w:val="000000"/>
          <w:sz w:val="24"/>
          <w:szCs w:val="24"/>
        </w:rPr>
      </w:pPr>
    </w:p>
    <w:tbl>
      <w:tblPr>
        <w:tblW w:w="963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9638"/>
      </w:tblGrid>
      <w:tr w:rsidR="0079104E" w14:paraId="14B7A598" w14:textId="77777777" w:rsidTr="009C2667">
        <w:tc>
          <w:tcPr>
            <w:tcW w:w="9638" w:type="dxa"/>
            <w:tcBorders>
              <w:top w:val="nil"/>
              <w:left w:val="nil"/>
              <w:bottom w:val="nil"/>
              <w:right w:val="nil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1AB53B9" w14:textId="77777777" w:rsidR="0079104E" w:rsidRDefault="0079104E" w:rsidP="009C2667">
            <w:pPr>
              <w:rPr>
                <w:rFonts w:ascii="Garamond" w:eastAsia="Garamond" w:hAnsi="Garamond" w:cs="Garamond"/>
                <w:color w:val="000000"/>
                <w:sz w:val="24"/>
                <w:szCs w:val="24"/>
              </w:rPr>
            </w:pPr>
            <w:r>
              <w:rPr>
                <w:rFonts w:ascii="Garamond" w:eastAsia="Garamond" w:hAnsi="Garamond" w:cs="Garamond"/>
                <w:b/>
                <w:bCs/>
                <w:color w:val="000000"/>
                <w:sz w:val="24"/>
                <w:szCs w:val="24"/>
              </w:rPr>
              <w:t xml:space="preserve">Pedidos Comuns </w:t>
            </w:r>
            <w:r>
              <w:rPr>
                <w:rFonts w:ascii="Garamond" w:eastAsia="Garamond" w:hAnsi="Garamond" w:cs="Garamond"/>
                <w:b/>
                <w:bCs/>
                <w:sz w:val="24"/>
                <w:szCs w:val="24"/>
              </w:rPr>
              <w:t>aos dois Ritos</w:t>
            </w:r>
            <w:r>
              <w:rPr>
                <w:rFonts w:ascii="Garamond" w:eastAsia="Garamond" w:hAnsi="Garamond" w:cs="Garamond"/>
                <w:b/>
                <w:bCs/>
                <w:color w:val="000000"/>
                <w:sz w:val="24"/>
                <w:szCs w:val="24"/>
              </w:rPr>
              <w:t>:</w:t>
            </w:r>
          </w:p>
        </w:tc>
      </w:tr>
    </w:tbl>
    <w:p w14:paraId="64587356" w14:textId="77777777" w:rsidR="0079104E" w:rsidRDefault="0079104E" w:rsidP="0079104E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before="60" w:after="60" w:line="276" w:lineRule="auto"/>
        <w:rPr>
          <w:color w:val="000000"/>
          <w:sz w:val="24"/>
          <w:szCs w:val="24"/>
        </w:rPr>
      </w:pPr>
      <w:r>
        <w:rPr>
          <w:rFonts w:ascii="Garamond" w:eastAsia="Garamond" w:hAnsi="Garamond" w:cs="Garamond"/>
          <w:color w:val="000000"/>
          <w:sz w:val="24"/>
          <w:szCs w:val="24"/>
        </w:rPr>
        <w:t xml:space="preserve">Consulta ao </w:t>
      </w:r>
      <w:r w:rsidRPr="00B33CD2">
        <w:rPr>
          <w:rFonts w:ascii="Garamond" w:eastAsia="Garamond" w:hAnsi="Garamond" w:cs="Garamond"/>
          <w:b/>
          <w:bCs/>
          <w:color w:val="000000"/>
          <w:sz w:val="24"/>
          <w:szCs w:val="24"/>
        </w:rPr>
        <w:t xml:space="preserve">PREVJUD </w:t>
      </w:r>
      <w:r w:rsidRPr="00B33CD2">
        <w:rPr>
          <w:rFonts w:ascii="Garamond" w:eastAsia="Garamond" w:hAnsi="Garamond" w:cs="Garamond"/>
          <w:color w:val="000000"/>
          <w:sz w:val="24"/>
          <w:szCs w:val="24"/>
        </w:rPr>
        <w:t>e ao</w:t>
      </w:r>
      <w:r w:rsidRPr="00B33CD2">
        <w:rPr>
          <w:rFonts w:ascii="Garamond" w:eastAsia="Garamond" w:hAnsi="Garamond" w:cs="Garamond"/>
          <w:b/>
          <w:bCs/>
          <w:color w:val="000000"/>
          <w:sz w:val="24"/>
          <w:szCs w:val="24"/>
        </w:rPr>
        <w:t xml:space="preserve"> INSS</w:t>
      </w:r>
      <w:r>
        <w:rPr>
          <w:rFonts w:ascii="Garamond" w:eastAsia="Garamond" w:hAnsi="Garamond" w:cs="Garamond"/>
          <w:color w:val="000000"/>
          <w:sz w:val="24"/>
          <w:szCs w:val="24"/>
        </w:rPr>
        <w:t xml:space="preserve"> para averiguar vínculos empregatícios e/ou benefício previdenciário;</w:t>
      </w:r>
    </w:p>
    <w:p w14:paraId="304D9025" w14:textId="77777777" w:rsidR="0079104E" w:rsidRDefault="0079104E" w:rsidP="0079104E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before="60" w:after="60" w:line="276" w:lineRule="auto"/>
        <w:rPr>
          <w:color w:val="000000"/>
          <w:sz w:val="24"/>
          <w:szCs w:val="24"/>
        </w:rPr>
      </w:pPr>
      <w:r w:rsidRPr="00B33CD2">
        <w:rPr>
          <w:rFonts w:ascii="Garamond" w:eastAsia="Garamond" w:hAnsi="Garamond" w:cs="Garamond"/>
          <w:color w:val="000000"/>
          <w:sz w:val="24"/>
          <w:szCs w:val="24"/>
        </w:rPr>
        <w:t xml:space="preserve">Requer-se a expedição de </w:t>
      </w:r>
      <w:r w:rsidRPr="00B33CD2">
        <w:rPr>
          <w:rFonts w:ascii="Garamond" w:eastAsia="Garamond" w:hAnsi="Garamond" w:cs="Garamond"/>
          <w:b/>
          <w:bCs/>
          <w:color w:val="000000"/>
          <w:sz w:val="24"/>
          <w:szCs w:val="24"/>
        </w:rPr>
        <w:t>OFÍCIO</w:t>
      </w:r>
      <w:r w:rsidRPr="00B33CD2">
        <w:rPr>
          <w:rFonts w:ascii="Garamond" w:eastAsia="Garamond" w:hAnsi="Garamond" w:cs="Garamond"/>
          <w:color w:val="000000"/>
          <w:sz w:val="24"/>
          <w:szCs w:val="24"/>
        </w:rPr>
        <w:t xml:space="preserve"> ao empregador do requerido, para desconto em folha da pensão alimentícia, informando os dados a seguir: </w:t>
      </w:r>
      <w:r>
        <w:rPr>
          <w:rFonts w:ascii="Garamond" w:eastAsia="Garamond" w:hAnsi="Garamond" w:cs="Garamond"/>
          <w:sz w:val="24"/>
          <w:szCs w:val="24"/>
        </w:rPr>
        <w:t>{</w:t>
      </w:r>
      <w:proofErr w:type="spellStart"/>
      <w:r w:rsidRPr="004A3E6B">
        <w:rPr>
          <w:rFonts w:ascii="Garamond" w:eastAsia="Garamond" w:hAnsi="Garamond" w:cs="Garamond"/>
          <w:sz w:val="24"/>
          <w:szCs w:val="24"/>
        </w:rPr>
        <w:t>empregador_nome</w:t>
      </w:r>
      <w:proofErr w:type="spellEnd"/>
      <w:r w:rsidRPr="004A3E6B">
        <w:rPr>
          <w:rFonts w:ascii="Garamond" w:eastAsia="Garamond" w:hAnsi="Garamond" w:cs="Garamond"/>
          <w:sz w:val="24"/>
          <w:szCs w:val="24"/>
        </w:rPr>
        <w:t>},</w:t>
      </w:r>
      <w:r>
        <w:rPr>
          <w:rFonts w:ascii="Garamond" w:eastAsia="Garamond" w:hAnsi="Garamond" w:cs="Garamond"/>
          <w:sz w:val="24"/>
          <w:szCs w:val="24"/>
        </w:rPr>
        <w:t xml:space="preserve"> </w:t>
      </w:r>
      <w:r w:rsidRPr="004A3E6B">
        <w:rPr>
          <w:rFonts w:ascii="Garamond" w:eastAsia="Garamond" w:hAnsi="Garamond" w:cs="Garamond"/>
          <w:sz w:val="24"/>
          <w:szCs w:val="24"/>
        </w:rPr>
        <w:t>situada na {</w:t>
      </w:r>
      <w:proofErr w:type="spellStart"/>
      <w:r w:rsidRPr="004A3E6B">
        <w:rPr>
          <w:rFonts w:ascii="Garamond" w:eastAsia="Garamond" w:hAnsi="Garamond" w:cs="Garamond"/>
          <w:sz w:val="24"/>
          <w:szCs w:val="24"/>
        </w:rPr>
        <w:t>empregador_endereco_profissional</w:t>
      </w:r>
      <w:proofErr w:type="spellEnd"/>
      <w:proofErr w:type="gramStart"/>
      <w:r w:rsidRPr="004A3E6B">
        <w:rPr>
          <w:rFonts w:ascii="Garamond" w:eastAsia="Garamond" w:hAnsi="Garamond" w:cs="Garamond"/>
          <w:sz w:val="24"/>
          <w:szCs w:val="24"/>
        </w:rPr>
        <w:t>},{</w:t>
      </w:r>
      <w:proofErr w:type="gramEnd"/>
      <w:r w:rsidRPr="004A3E6B">
        <w:rPr>
          <w:rFonts w:ascii="Garamond" w:eastAsia="Garamond" w:hAnsi="Garamond" w:cs="Garamond"/>
          <w:sz w:val="24"/>
          <w:szCs w:val="24"/>
        </w:rPr>
        <w:t>#empregador_email}, com contato pelo e-mail {</w:t>
      </w:r>
      <w:proofErr w:type="spellStart"/>
      <w:r w:rsidRPr="004A3E6B">
        <w:rPr>
          <w:rFonts w:ascii="Garamond" w:eastAsia="Garamond" w:hAnsi="Garamond" w:cs="Garamond"/>
          <w:sz w:val="24"/>
          <w:szCs w:val="24"/>
        </w:rPr>
        <w:t>empregador_</w:t>
      </w:r>
      <w:proofErr w:type="gramStart"/>
      <w:r w:rsidRPr="004A3E6B">
        <w:rPr>
          <w:rFonts w:ascii="Garamond" w:eastAsia="Garamond" w:hAnsi="Garamond" w:cs="Garamond"/>
          <w:sz w:val="24"/>
          <w:szCs w:val="24"/>
        </w:rPr>
        <w:t>email</w:t>
      </w:r>
      <w:proofErr w:type="spellEnd"/>
      <w:r w:rsidRPr="004A3E6B">
        <w:rPr>
          <w:rFonts w:ascii="Garamond" w:eastAsia="Garamond" w:hAnsi="Garamond" w:cs="Garamond"/>
          <w:sz w:val="24"/>
          <w:szCs w:val="24"/>
        </w:rPr>
        <w:t>}{</w:t>
      </w:r>
      <w:proofErr w:type="gramEnd"/>
      <w:r w:rsidRPr="004A3E6B">
        <w:rPr>
          <w:rFonts w:ascii="Garamond" w:eastAsia="Garamond" w:hAnsi="Garamond" w:cs="Garamond"/>
          <w:sz w:val="24"/>
          <w:szCs w:val="24"/>
        </w:rPr>
        <w:t>/</w:t>
      </w:r>
      <w:proofErr w:type="spellStart"/>
      <w:r w:rsidRPr="004A3E6B">
        <w:rPr>
          <w:rFonts w:ascii="Garamond" w:eastAsia="Garamond" w:hAnsi="Garamond" w:cs="Garamond"/>
          <w:sz w:val="24"/>
          <w:szCs w:val="24"/>
        </w:rPr>
        <w:t>empregador_email</w:t>
      </w:r>
      <w:proofErr w:type="spellEnd"/>
      <w:r w:rsidRPr="004A3E6B">
        <w:rPr>
          <w:rFonts w:ascii="Garamond" w:eastAsia="Garamond" w:hAnsi="Garamond" w:cs="Garamond"/>
          <w:sz w:val="24"/>
          <w:szCs w:val="24"/>
        </w:rPr>
        <w:t>}</w:t>
      </w:r>
      <w:r>
        <w:rPr>
          <w:rFonts w:ascii="Garamond" w:eastAsia="Garamond" w:hAnsi="Garamond" w:cs="Garamond"/>
          <w:sz w:val="24"/>
          <w:szCs w:val="24"/>
        </w:rPr>
        <w:t>;</w:t>
      </w:r>
    </w:p>
    <w:p w14:paraId="2A9FB67B" w14:textId="77777777" w:rsidR="0079104E" w:rsidRDefault="0079104E" w:rsidP="0079104E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before="60" w:after="60" w:line="276" w:lineRule="auto"/>
        <w:rPr>
          <w:color w:val="000000"/>
          <w:sz w:val="24"/>
          <w:szCs w:val="24"/>
        </w:rPr>
      </w:pPr>
      <w:r>
        <w:rPr>
          <w:rFonts w:ascii="Garamond" w:eastAsia="Garamond" w:hAnsi="Garamond" w:cs="Garamond"/>
          <w:color w:val="000000"/>
          <w:sz w:val="24"/>
          <w:szCs w:val="24"/>
        </w:rPr>
        <w:t>Medidas coercitivas (art. 139, IV, CPC): apreensão de passaporte, suspensão de CNH, cancelamento de cartões de crédito e proibição de participação em concurso/licitação pública;</w:t>
      </w:r>
    </w:p>
    <w:p w14:paraId="4C285AC2" w14:textId="77777777" w:rsidR="0079104E" w:rsidRDefault="0079104E" w:rsidP="0079104E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before="60" w:after="60" w:line="276" w:lineRule="auto"/>
        <w:rPr>
          <w:color w:val="000000"/>
          <w:sz w:val="24"/>
          <w:szCs w:val="24"/>
        </w:rPr>
      </w:pPr>
      <w:r>
        <w:rPr>
          <w:rFonts w:ascii="Garamond" w:eastAsia="Garamond" w:hAnsi="Garamond" w:cs="Garamond"/>
          <w:color w:val="000000"/>
          <w:sz w:val="24"/>
          <w:szCs w:val="24"/>
        </w:rPr>
        <w:t>Honorários sucumbenciais de 20% ao FAJ (BB, Ag. 3832-6, C.C. 992.831-6; PIX: central.honorarios@defensoria.ba.def.br);</w:t>
      </w:r>
    </w:p>
    <w:p w14:paraId="432EA8A8" w14:textId="77777777" w:rsidR="0079104E" w:rsidRDefault="0079104E" w:rsidP="0079104E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before="60" w:after="60" w:line="276" w:lineRule="auto"/>
        <w:rPr>
          <w:color w:val="000000"/>
          <w:sz w:val="24"/>
          <w:szCs w:val="24"/>
        </w:rPr>
      </w:pPr>
      <w:r>
        <w:rPr>
          <w:rFonts w:ascii="Garamond" w:eastAsia="Garamond" w:hAnsi="Garamond" w:cs="Garamond"/>
          <w:color w:val="000000"/>
          <w:sz w:val="24"/>
          <w:szCs w:val="24"/>
        </w:rPr>
        <w:t xml:space="preserve">Comunicação ao </w:t>
      </w:r>
      <w:r>
        <w:rPr>
          <w:rFonts w:ascii="Garamond" w:eastAsia="Garamond" w:hAnsi="Garamond" w:cs="Garamond"/>
          <w:sz w:val="24"/>
          <w:szCs w:val="24"/>
        </w:rPr>
        <w:t xml:space="preserve">Ministério Público </w:t>
      </w:r>
      <w:r>
        <w:rPr>
          <w:rFonts w:ascii="Garamond" w:eastAsia="Garamond" w:hAnsi="Garamond" w:cs="Garamond"/>
          <w:color w:val="000000"/>
          <w:sz w:val="24"/>
          <w:szCs w:val="24"/>
        </w:rPr>
        <w:t>(art. 532, CPC) para apuração de crime de abandono material (art. 244, CP).</w:t>
      </w:r>
    </w:p>
    <w:p w14:paraId="7009093F" w14:textId="77777777" w:rsidR="0079104E" w:rsidRDefault="0079104E" w:rsidP="0079104E">
      <w:pPr>
        <w:spacing w:before="60" w:after="60"/>
        <w:rPr>
          <w:rFonts w:ascii="Garamond" w:eastAsia="Garamond" w:hAnsi="Garamond" w:cs="Garamond"/>
          <w:color w:val="000000"/>
          <w:sz w:val="24"/>
          <w:szCs w:val="24"/>
        </w:rPr>
      </w:pPr>
    </w:p>
    <w:p w14:paraId="25B4BC63" w14:textId="77777777" w:rsidR="0079104E" w:rsidRDefault="0079104E" w:rsidP="0079104E">
      <w:pPr>
        <w:spacing w:before="80" w:after="80" w:line="276" w:lineRule="auto"/>
        <w:ind w:left="500"/>
        <w:jc w:val="center"/>
        <w:rPr>
          <w:rFonts w:ascii="Garamond" w:eastAsia="Garamond" w:hAnsi="Garamond" w:cs="Garamond"/>
          <w:sz w:val="24"/>
          <w:szCs w:val="24"/>
        </w:rPr>
      </w:pPr>
      <w:r>
        <w:rPr>
          <w:rFonts w:ascii="Garamond" w:eastAsia="Garamond" w:hAnsi="Garamond" w:cs="Garamond"/>
          <w:b/>
          <w:bCs/>
          <w:color w:val="000000"/>
          <w:sz w:val="24"/>
          <w:szCs w:val="24"/>
        </w:rPr>
        <w:t xml:space="preserve">Valor da causa: </w:t>
      </w:r>
      <w:r w:rsidRPr="001A4111">
        <w:rPr>
          <w:rFonts w:ascii="Garamond" w:eastAsia="Garamond" w:hAnsi="Garamond" w:cs="Garamond"/>
          <w:color w:val="000000"/>
          <w:sz w:val="24"/>
          <w:szCs w:val="24"/>
          <w:u w:val="single"/>
        </w:rPr>
        <w:t>{</w:t>
      </w:r>
      <w:proofErr w:type="spellStart"/>
      <w:r w:rsidRPr="001A4111">
        <w:rPr>
          <w:rFonts w:ascii="Garamond" w:eastAsia="Garamond" w:hAnsi="Garamond" w:cs="Garamond"/>
          <w:color w:val="000000"/>
          <w:sz w:val="24"/>
          <w:szCs w:val="24"/>
          <w:u w:val="single"/>
        </w:rPr>
        <w:t>valor_causa</w:t>
      </w:r>
      <w:proofErr w:type="spellEnd"/>
      <w:r w:rsidRPr="001A4111">
        <w:rPr>
          <w:rFonts w:ascii="Garamond" w:eastAsia="Garamond" w:hAnsi="Garamond" w:cs="Garamond"/>
          <w:color w:val="000000"/>
          <w:sz w:val="24"/>
          <w:szCs w:val="24"/>
          <w:u w:val="single"/>
        </w:rPr>
        <w:t>} ({</w:t>
      </w:r>
      <w:proofErr w:type="spellStart"/>
      <w:r w:rsidRPr="001A4111">
        <w:rPr>
          <w:rFonts w:ascii="Garamond" w:eastAsia="Garamond" w:hAnsi="Garamond" w:cs="Garamond"/>
          <w:color w:val="000000"/>
          <w:sz w:val="24"/>
          <w:szCs w:val="24"/>
          <w:u w:val="single"/>
        </w:rPr>
        <w:t>valor_causa_extenso</w:t>
      </w:r>
      <w:proofErr w:type="spellEnd"/>
      <w:r w:rsidRPr="001A4111">
        <w:rPr>
          <w:rFonts w:ascii="Garamond" w:eastAsia="Garamond" w:hAnsi="Garamond" w:cs="Garamond"/>
          <w:color w:val="000000"/>
          <w:sz w:val="24"/>
          <w:szCs w:val="24"/>
          <w:u w:val="single"/>
        </w:rPr>
        <w:t>}).</w:t>
      </w:r>
    </w:p>
    <w:p w14:paraId="21ABD73E" w14:textId="77777777" w:rsidR="0079104E" w:rsidRPr="006943B5" w:rsidRDefault="0079104E" w:rsidP="0079104E">
      <w:pPr>
        <w:spacing w:before="80" w:after="80" w:line="276" w:lineRule="auto"/>
        <w:ind w:left="500"/>
        <w:jc w:val="both"/>
        <w:rPr>
          <w:rFonts w:ascii="Garamond" w:eastAsia="Garamond" w:hAnsi="Garamond" w:cs="Garamond"/>
          <w:sz w:val="24"/>
          <w:szCs w:val="24"/>
        </w:rPr>
      </w:pPr>
    </w:p>
    <w:p w14:paraId="586D1E9E" w14:textId="77777777" w:rsidR="0079104E" w:rsidRDefault="0079104E" w:rsidP="0079104E">
      <w:pPr>
        <w:spacing w:before="80" w:after="80" w:line="276" w:lineRule="auto"/>
        <w:jc w:val="center"/>
        <w:rPr>
          <w:rFonts w:ascii="Garamond" w:eastAsia="Garamond" w:hAnsi="Garamond" w:cs="Garamond"/>
          <w:color w:val="000000"/>
          <w:sz w:val="24"/>
          <w:szCs w:val="24"/>
        </w:rPr>
      </w:pPr>
      <w:r>
        <w:rPr>
          <w:rFonts w:ascii="Garamond" w:eastAsia="Garamond" w:hAnsi="Garamond" w:cs="Garamond"/>
          <w:color w:val="000000"/>
          <w:sz w:val="24"/>
          <w:szCs w:val="24"/>
        </w:rPr>
        <w:t>{</w:t>
      </w:r>
      <w:proofErr w:type="spellStart"/>
      <w:r>
        <w:rPr>
          <w:rFonts w:ascii="Garamond" w:eastAsia="Garamond" w:hAnsi="Garamond" w:cs="Garamond"/>
          <w:color w:val="000000"/>
          <w:sz w:val="24"/>
          <w:szCs w:val="24"/>
        </w:rPr>
        <w:t>data_atual</w:t>
      </w:r>
      <w:proofErr w:type="spellEnd"/>
      <w:r>
        <w:rPr>
          <w:rFonts w:ascii="Garamond" w:eastAsia="Garamond" w:hAnsi="Garamond" w:cs="Garamond"/>
          <w:color w:val="000000"/>
          <w:sz w:val="24"/>
          <w:szCs w:val="24"/>
        </w:rPr>
        <w:t>}</w:t>
      </w:r>
    </w:p>
    <w:p w14:paraId="6D3C7CF8" w14:textId="77777777" w:rsidR="0079104E" w:rsidRDefault="0079104E" w:rsidP="0079104E">
      <w:pPr>
        <w:spacing w:before="60" w:after="60"/>
        <w:rPr>
          <w:rFonts w:ascii="Garamond" w:eastAsia="Garamond" w:hAnsi="Garamond" w:cs="Garamond"/>
          <w:color w:val="000000"/>
          <w:sz w:val="24"/>
          <w:szCs w:val="24"/>
        </w:rPr>
      </w:pPr>
    </w:p>
    <w:p w14:paraId="449333AC" w14:textId="77777777" w:rsidR="0079104E" w:rsidRDefault="0079104E" w:rsidP="0079104E">
      <w:pPr>
        <w:spacing w:before="80" w:after="80" w:line="276" w:lineRule="auto"/>
        <w:jc w:val="center"/>
        <w:rPr>
          <w:rFonts w:ascii="Garamond" w:eastAsia="Garamond" w:hAnsi="Garamond" w:cs="Garamond"/>
          <w:color w:val="000000"/>
          <w:sz w:val="24"/>
          <w:szCs w:val="24"/>
        </w:rPr>
      </w:pPr>
      <w:r>
        <w:rPr>
          <w:rFonts w:ascii="Garamond" w:eastAsia="Garamond" w:hAnsi="Garamond" w:cs="Garamond"/>
          <w:color w:val="000000"/>
          <w:sz w:val="24"/>
          <w:szCs w:val="24"/>
        </w:rPr>
        <w:t>Pede Deferimento.</w:t>
      </w:r>
    </w:p>
    <w:p w14:paraId="5E3237CE" w14:textId="77777777" w:rsidR="0079104E" w:rsidRDefault="0079104E" w:rsidP="0079104E">
      <w:pPr>
        <w:spacing w:before="60" w:after="60"/>
        <w:rPr>
          <w:rFonts w:ascii="Garamond" w:eastAsia="Garamond" w:hAnsi="Garamond" w:cs="Garamond"/>
          <w:color w:val="000000"/>
          <w:sz w:val="24"/>
          <w:szCs w:val="24"/>
        </w:rPr>
      </w:pPr>
    </w:p>
    <w:p w14:paraId="4793D05F" w14:textId="77777777" w:rsidR="0079104E" w:rsidRDefault="0079104E" w:rsidP="0079104E">
      <w:pPr>
        <w:spacing w:before="80" w:after="80" w:line="276" w:lineRule="auto"/>
        <w:jc w:val="center"/>
        <w:rPr>
          <w:rFonts w:ascii="Garamond" w:eastAsia="Garamond" w:hAnsi="Garamond" w:cs="Garamond"/>
          <w:color w:val="000000"/>
          <w:sz w:val="24"/>
          <w:szCs w:val="24"/>
        </w:rPr>
      </w:pPr>
      <w:r>
        <w:rPr>
          <w:rFonts w:ascii="Garamond" w:eastAsia="Garamond" w:hAnsi="Garamond" w:cs="Garamond"/>
          <w:b/>
          <w:bCs/>
          <w:color w:val="000000"/>
          <w:sz w:val="24"/>
          <w:szCs w:val="24"/>
        </w:rPr>
        <w:t>ASSINATURA DEFENSOR</w:t>
      </w:r>
    </w:p>
    <w:p w14:paraId="0CADB3FE" w14:textId="77777777" w:rsidR="0079104E" w:rsidRDefault="0079104E" w:rsidP="0079104E">
      <w:pPr>
        <w:spacing w:before="80" w:after="80" w:line="276" w:lineRule="auto"/>
        <w:jc w:val="center"/>
        <w:rPr>
          <w:rFonts w:ascii="Garamond" w:eastAsia="Garamond" w:hAnsi="Garamond" w:cs="Garamond"/>
          <w:color w:val="000000"/>
          <w:sz w:val="24"/>
          <w:szCs w:val="24"/>
        </w:rPr>
      </w:pPr>
      <w:r>
        <w:rPr>
          <w:rFonts w:ascii="Garamond" w:eastAsia="Garamond" w:hAnsi="Garamond" w:cs="Garamond"/>
          <w:color w:val="000000"/>
          <w:sz w:val="24"/>
          <w:szCs w:val="24"/>
        </w:rPr>
        <w:t>Defensor(a) Público(a)</w:t>
      </w:r>
    </w:p>
    <w:p w14:paraId="2B7E30CF" w14:textId="394FA211" w:rsidR="00A15362" w:rsidRPr="00B1507E" w:rsidRDefault="00A15362" w:rsidP="00564E98">
      <w:pPr>
        <w:jc w:val="both"/>
        <w:rPr>
          <w:rFonts w:ascii="Garamond" w:hAnsi="Garamond"/>
        </w:rPr>
      </w:pPr>
    </w:p>
    <w:sectPr w:rsidR="00A15362" w:rsidRPr="00B1507E">
      <w:headerReference w:type="default" r:id="rId7"/>
      <w:footerReference w:type="default" r:id="rId8"/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3B0AC58" w14:textId="77777777" w:rsidR="008662D6" w:rsidRDefault="008662D6" w:rsidP="00B1507E">
      <w:pPr>
        <w:spacing w:after="0" w:line="240" w:lineRule="auto"/>
      </w:pPr>
      <w:r>
        <w:separator/>
      </w:r>
    </w:p>
  </w:endnote>
  <w:endnote w:type="continuationSeparator" w:id="0">
    <w:p w14:paraId="0717E57E" w14:textId="77777777" w:rsidR="008662D6" w:rsidRDefault="008662D6" w:rsidP="00B1507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1B790D8" w14:textId="4D4F407D" w:rsidR="00B1507E" w:rsidRDefault="00B1507E">
    <w:pPr>
      <w:pStyle w:val="Rodap"/>
    </w:pPr>
    <w:r>
      <w:rPr>
        <w:noProof/>
      </w:rPr>
      <w:drawing>
        <wp:anchor distT="0" distB="0" distL="0" distR="0" simplePos="0" relativeHeight="251661312" behindDoc="1" locked="0" layoutInCell="1" hidden="0" allowOverlap="1" wp14:anchorId="7469CBE1" wp14:editId="1F075A94">
          <wp:simplePos x="0" y="0"/>
          <wp:positionH relativeFrom="page">
            <wp:align>left</wp:align>
          </wp:positionH>
          <wp:positionV relativeFrom="paragraph">
            <wp:posOffset>-257175</wp:posOffset>
          </wp:positionV>
          <wp:extent cx="7560000" cy="869540"/>
          <wp:effectExtent l="0" t="0" r="3175" b="6985"/>
          <wp:wrapNone/>
          <wp:docPr id="2" name="image1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7560000" cy="869540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839B7B8" w14:textId="77777777" w:rsidR="008662D6" w:rsidRDefault="008662D6" w:rsidP="00B1507E">
      <w:pPr>
        <w:spacing w:after="0" w:line="240" w:lineRule="auto"/>
      </w:pPr>
      <w:r>
        <w:separator/>
      </w:r>
    </w:p>
  </w:footnote>
  <w:footnote w:type="continuationSeparator" w:id="0">
    <w:p w14:paraId="744CAA9B" w14:textId="77777777" w:rsidR="008662D6" w:rsidRDefault="008662D6" w:rsidP="00B1507E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869E46A" w14:textId="26B425C7" w:rsidR="00B1507E" w:rsidRDefault="00B1507E" w:rsidP="00B1507E">
    <w:pPr>
      <w:pStyle w:val="Cabealho"/>
      <w:spacing w:before="1080"/>
    </w:pPr>
    <w:r>
      <w:rPr>
        <w:noProof/>
      </w:rPr>
      <w:drawing>
        <wp:anchor distT="0" distB="0" distL="0" distR="0" simplePos="0" relativeHeight="251659264" behindDoc="1" locked="0" layoutInCell="1" hidden="0" allowOverlap="1" wp14:anchorId="6819FC89" wp14:editId="1692810F">
          <wp:simplePos x="0" y="0"/>
          <wp:positionH relativeFrom="page">
            <wp:align>left</wp:align>
          </wp:positionH>
          <wp:positionV relativeFrom="paragraph">
            <wp:posOffset>-448310</wp:posOffset>
          </wp:positionV>
          <wp:extent cx="7596000" cy="1297233"/>
          <wp:effectExtent l="0" t="0" r="5080" b="0"/>
          <wp:wrapNone/>
          <wp:docPr id="1" name="image2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7596000" cy="1297233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E1D10FA"/>
    <w:multiLevelType w:val="multilevel"/>
    <w:tmpl w:val="039A84F4"/>
    <w:lvl w:ilvl="0">
      <w:start w:val="1"/>
      <w:numFmt w:val="lowerLetter"/>
      <w:lvlText w:val="%1."/>
      <w:lvlJc w:val="left"/>
      <w:pPr>
        <w:ind w:left="720" w:hanging="360"/>
      </w:pPr>
    </w:lvl>
    <w:lvl w:ilvl="1">
      <w:numFmt w:val="bullet"/>
      <w:lvlText w:val=""/>
      <w:lvlJc w:val="left"/>
      <w:pPr>
        <w:ind w:left="0" w:firstLine="0"/>
      </w:pPr>
    </w:lvl>
    <w:lvl w:ilvl="2">
      <w:numFmt w:val="bullet"/>
      <w:lvlText w:val=""/>
      <w:lvlJc w:val="left"/>
      <w:pPr>
        <w:ind w:left="0" w:firstLine="0"/>
      </w:pPr>
    </w:lvl>
    <w:lvl w:ilvl="3">
      <w:numFmt w:val="bullet"/>
      <w:lvlText w:val=""/>
      <w:lvlJc w:val="left"/>
      <w:pPr>
        <w:ind w:left="0" w:firstLine="0"/>
      </w:pPr>
    </w:lvl>
    <w:lvl w:ilvl="4">
      <w:numFmt w:val="bullet"/>
      <w:lvlText w:val=""/>
      <w:lvlJc w:val="left"/>
      <w:pPr>
        <w:ind w:left="0" w:firstLine="0"/>
      </w:pPr>
    </w:lvl>
    <w:lvl w:ilvl="5">
      <w:numFmt w:val="bullet"/>
      <w:lvlText w:val=""/>
      <w:lvlJc w:val="left"/>
      <w:pPr>
        <w:ind w:left="0" w:firstLine="0"/>
      </w:pPr>
    </w:lvl>
    <w:lvl w:ilvl="6">
      <w:numFmt w:val="bullet"/>
      <w:lvlText w:val=""/>
      <w:lvlJc w:val="left"/>
      <w:pPr>
        <w:ind w:left="0" w:firstLine="0"/>
      </w:pPr>
    </w:lvl>
    <w:lvl w:ilvl="7">
      <w:numFmt w:val="bullet"/>
      <w:lvlText w:val=""/>
      <w:lvlJc w:val="left"/>
      <w:pPr>
        <w:ind w:left="0" w:firstLine="0"/>
      </w:pPr>
    </w:lvl>
    <w:lvl w:ilvl="8">
      <w:numFmt w:val="bullet"/>
      <w:lvlText w:val=""/>
      <w:lvlJc w:val="left"/>
      <w:pPr>
        <w:ind w:left="0" w:firstLine="0"/>
      </w:pPr>
    </w:lvl>
  </w:abstractNum>
  <w:abstractNum w:abstractNumId="1" w15:restartNumberingAfterBreak="0">
    <w:nsid w:val="32DD067F"/>
    <w:multiLevelType w:val="multilevel"/>
    <w:tmpl w:val="16F88544"/>
    <w:lvl w:ilvl="0">
      <w:start w:val="1"/>
      <w:numFmt w:val="lowerLetter"/>
      <w:lvlText w:val="%1."/>
      <w:lvlJc w:val="left"/>
      <w:pPr>
        <w:ind w:left="720" w:hanging="360"/>
      </w:pPr>
    </w:lvl>
    <w:lvl w:ilvl="1">
      <w:numFmt w:val="bullet"/>
      <w:lvlText w:val=""/>
      <w:lvlJc w:val="left"/>
      <w:pPr>
        <w:ind w:left="0" w:firstLine="0"/>
      </w:pPr>
    </w:lvl>
    <w:lvl w:ilvl="2">
      <w:numFmt w:val="bullet"/>
      <w:lvlText w:val=""/>
      <w:lvlJc w:val="left"/>
      <w:pPr>
        <w:ind w:left="0" w:firstLine="0"/>
      </w:pPr>
    </w:lvl>
    <w:lvl w:ilvl="3">
      <w:numFmt w:val="bullet"/>
      <w:lvlText w:val=""/>
      <w:lvlJc w:val="left"/>
      <w:pPr>
        <w:ind w:left="0" w:firstLine="0"/>
      </w:pPr>
    </w:lvl>
    <w:lvl w:ilvl="4">
      <w:numFmt w:val="bullet"/>
      <w:lvlText w:val=""/>
      <w:lvlJc w:val="left"/>
      <w:pPr>
        <w:ind w:left="0" w:firstLine="0"/>
      </w:pPr>
    </w:lvl>
    <w:lvl w:ilvl="5">
      <w:numFmt w:val="bullet"/>
      <w:lvlText w:val=""/>
      <w:lvlJc w:val="left"/>
      <w:pPr>
        <w:ind w:left="0" w:firstLine="0"/>
      </w:pPr>
    </w:lvl>
    <w:lvl w:ilvl="6">
      <w:numFmt w:val="bullet"/>
      <w:lvlText w:val=""/>
      <w:lvlJc w:val="left"/>
      <w:pPr>
        <w:ind w:left="0" w:firstLine="0"/>
      </w:pPr>
    </w:lvl>
    <w:lvl w:ilvl="7">
      <w:numFmt w:val="bullet"/>
      <w:lvlText w:val=""/>
      <w:lvlJc w:val="left"/>
      <w:pPr>
        <w:ind w:left="0" w:firstLine="0"/>
      </w:pPr>
    </w:lvl>
    <w:lvl w:ilvl="8">
      <w:numFmt w:val="bullet"/>
      <w:lvlText w:val=""/>
      <w:lvlJc w:val="left"/>
      <w:pPr>
        <w:ind w:left="0" w:firstLine="0"/>
      </w:pPr>
    </w:lvl>
  </w:abstractNum>
  <w:abstractNum w:abstractNumId="2" w15:restartNumberingAfterBreak="0">
    <w:nsid w:val="33452642"/>
    <w:multiLevelType w:val="multilevel"/>
    <w:tmpl w:val="F09ACAAE"/>
    <w:lvl w:ilvl="0">
      <w:start w:val="1"/>
      <w:numFmt w:val="lowerLetter"/>
      <w:lvlText w:val="%1."/>
      <w:lvlJc w:val="left"/>
      <w:pPr>
        <w:ind w:left="720" w:hanging="360"/>
      </w:pPr>
    </w:lvl>
    <w:lvl w:ilvl="1">
      <w:numFmt w:val="bullet"/>
      <w:lvlText w:val=""/>
      <w:lvlJc w:val="left"/>
      <w:pPr>
        <w:ind w:left="0" w:firstLine="0"/>
      </w:pPr>
    </w:lvl>
    <w:lvl w:ilvl="2">
      <w:numFmt w:val="bullet"/>
      <w:lvlText w:val=""/>
      <w:lvlJc w:val="left"/>
      <w:pPr>
        <w:ind w:left="0" w:firstLine="0"/>
      </w:pPr>
    </w:lvl>
    <w:lvl w:ilvl="3">
      <w:numFmt w:val="bullet"/>
      <w:lvlText w:val=""/>
      <w:lvlJc w:val="left"/>
      <w:pPr>
        <w:ind w:left="0" w:firstLine="0"/>
      </w:pPr>
    </w:lvl>
    <w:lvl w:ilvl="4">
      <w:numFmt w:val="bullet"/>
      <w:lvlText w:val=""/>
      <w:lvlJc w:val="left"/>
      <w:pPr>
        <w:ind w:left="0" w:firstLine="0"/>
      </w:pPr>
    </w:lvl>
    <w:lvl w:ilvl="5">
      <w:numFmt w:val="bullet"/>
      <w:lvlText w:val=""/>
      <w:lvlJc w:val="left"/>
      <w:pPr>
        <w:ind w:left="0" w:firstLine="0"/>
      </w:pPr>
    </w:lvl>
    <w:lvl w:ilvl="6">
      <w:numFmt w:val="bullet"/>
      <w:lvlText w:val=""/>
      <w:lvlJc w:val="left"/>
      <w:pPr>
        <w:ind w:left="0" w:firstLine="0"/>
      </w:pPr>
    </w:lvl>
    <w:lvl w:ilvl="7">
      <w:numFmt w:val="bullet"/>
      <w:lvlText w:val=""/>
      <w:lvlJc w:val="left"/>
      <w:pPr>
        <w:ind w:left="0" w:firstLine="0"/>
      </w:pPr>
    </w:lvl>
    <w:lvl w:ilvl="8">
      <w:numFmt w:val="bullet"/>
      <w:lvlText w:val=""/>
      <w:lvlJc w:val="left"/>
      <w:pPr>
        <w:ind w:left="0" w:firstLine="0"/>
      </w:pPr>
    </w:lvl>
  </w:abstractNum>
  <w:abstractNum w:abstractNumId="3" w15:restartNumberingAfterBreak="0">
    <w:nsid w:val="5D485FF8"/>
    <w:multiLevelType w:val="multilevel"/>
    <w:tmpl w:val="D6DC3E2E"/>
    <w:lvl w:ilvl="0">
      <w:start w:val="1"/>
      <w:numFmt w:val="lowerLetter"/>
      <w:lvlText w:val="%1."/>
      <w:lvlJc w:val="left"/>
      <w:pPr>
        <w:ind w:left="720" w:hanging="360"/>
      </w:pPr>
    </w:lvl>
    <w:lvl w:ilvl="1">
      <w:numFmt w:val="bullet"/>
      <w:lvlText w:val=""/>
      <w:lvlJc w:val="left"/>
      <w:pPr>
        <w:ind w:left="0" w:firstLine="0"/>
      </w:pPr>
    </w:lvl>
    <w:lvl w:ilvl="2">
      <w:numFmt w:val="bullet"/>
      <w:lvlText w:val=""/>
      <w:lvlJc w:val="left"/>
      <w:pPr>
        <w:ind w:left="0" w:firstLine="0"/>
      </w:pPr>
    </w:lvl>
    <w:lvl w:ilvl="3">
      <w:numFmt w:val="bullet"/>
      <w:lvlText w:val=""/>
      <w:lvlJc w:val="left"/>
      <w:pPr>
        <w:ind w:left="0" w:firstLine="0"/>
      </w:pPr>
    </w:lvl>
    <w:lvl w:ilvl="4">
      <w:numFmt w:val="bullet"/>
      <w:lvlText w:val=""/>
      <w:lvlJc w:val="left"/>
      <w:pPr>
        <w:ind w:left="0" w:firstLine="0"/>
      </w:pPr>
    </w:lvl>
    <w:lvl w:ilvl="5">
      <w:numFmt w:val="bullet"/>
      <w:lvlText w:val=""/>
      <w:lvlJc w:val="left"/>
      <w:pPr>
        <w:ind w:left="0" w:firstLine="0"/>
      </w:pPr>
    </w:lvl>
    <w:lvl w:ilvl="6">
      <w:numFmt w:val="bullet"/>
      <w:lvlText w:val=""/>
      <w:lvlJc w:val="left"/>
      <w:pPr>
        <w:ind w:left="0" w:firstLine="0"/>
      </w:pPr>
    </w:lvl>
    <w:lvl w:ilvl="7">
      <w:numFmt w:val="bullet"/>
      <w:lvlText w:val=""/>
      <w:lvlJc w:val="left"/>
      <w:pPr>
        <w:ind w:left="0" w:firstLine="0"/>
      </w:pPr>
    </w:lvl>
    <w:lvl w:ilvl="8">
      <w:numFmt w:val="bullet"/>
      <w:lvlText w:val=""/>
      <w:lvlJc w:val="left"/>
      <w:pPr>
        <w:ind w:left="0" w:firstLine="0"/>
      </w:pPr>
    </w:lvl>
  </w:abstractNum>
  <w:abstractNum w:abstractNumId="4" w15:restartNumberingAfterBreak="0">
    <w:nsid w:val="6A371756"/>
    <w:multiLevelType w:val="multilevel"/>
    <w:tmpl w:val="C688D218"/>
    <w:lvl w:ilvl="0">
      <w:start w:val="1"/>
      <w:numFmt w:val="lowerLetter"/>
      <w:lvlText w:val="%1."/>
      <w:lvlJc w:val="left"/>
      <w:pPr>
        <w:ind w:left="720" w:hanging="360"/>
      </w:pPr>
    </w:lvl>
    <w:lvl w:ilvl="1">
      <w:numFmt w:val="bullet"/>
      <w:lvlText w:val=""/>
      <w:lvlJc w:val="left"/>
      <w:pPr>
        <w:ind w:left="0" w:firstLine="0"/>
      </w:pPr>
    </w:lvl>
    <w:lvl w:ilvl="2">
      <w:numFmt w:val="bullet"/>
      <w:lvlText w:val=""/>
      <w:lvlJc w:val="left"/>
      <w:pPr>
        <w:ind w:left="0" w:firstLine="0"/>
      </w:pPr>
    </w:lvl>
    <w:lvl w:ilvl="3">
      <w:numFmt w:val="bullet"/>
      <w:lvlText w:val=""/>
      <w:lvlJc w:val="left"/>
      <w:pPr>
        <w:ind w:left="0" w:firstLine="0"/>
      </w:pPr>
    </w:lvl>
    <w:lvl w:ilvl="4">
      <w:numFmt w:val="bullet"/>
      <w:lvlText w:val=""/>
      <w:lvlJc w:val="left"/>
      <w:pPr>
        <w:ind w:left="0" w:firstLine="0"/>
      </w:pPr>
    </w:lvl>
    <w:lvl w:ilvl="5">
      <w:numFmt w:val="bullet"/>
      <w:lvlText w:val=""/>
      <w:lvlJc w:val="left"/>
      <w:pPr>
        <w:ind w:left="0" w:firstLine="0"/>
      </w:pPr>
    </w:lvl>
    <w:lvl w:ilvl="6">
      <w:numFmt w:val="bullet"/>
      <w:lvlText w:val=""/>
      <w:lvlJc w:val="left"/>
      <w:pPr>
        <w:ind w:left="0" w:firstLine="0"/>
      </w:pPr>
    </w:lvl>
    <w:lvl w:ilvl="7">
      <w:numFmt w:val="bullet"/>
      <w:lvlText w:val=""/>
      <w:lvlJc w:val="left"/>
      <w:pPr>
        <w:ind w:left="0" w:firstLine="0"/>
      </w:pPr>
    </w:lvl>
    <w:lvl w:ilvl="8">
      <w:numFmt w:val="bullet"/>
      <w:lvlText w:val=""/>
      <w:lvlJc w:val="left"/>
      <w:pPr>
        <w:ind w:left="0" w:firstLine="0"/>
      </w:pPr>
    </w:lvl>
  </w:abstractNum>
  <w:num w:numId="1" w16cid:durableId="1161314556">
    <w:abstractNumId w:val="4"/>
  </w:num>
  <w:num w:numId="2" w16cid:durableId="1304774441">
    <w:abstractNumId w:val="2"/>
  </w:num>
  <w:num w:numId="3" w16cid:durableId="1696885920">
    <w:abstractNumId w:val="1"/>
  </w:num>
  <w:num w:numId="4" w16cid:durableId="990449659">
    <w:abstractNumId w:val="0"/>
  </w:num>
  <w:num w:numId="5" w16cid:durableId="1633748180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savePreviewPicture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1507E"/>
    <w:rsid w:val="002445D7"/>
    <w:rsid w:val="0050351C"/>
    <w:rsid w:val="00563D7C"/>
    <w:rsid w:val="00564E98"/>
    <w:rsid w:val="005A5BE5"/>
    <w:rsid w:val="006645A7"/>
    <w:rsid w:val="006E706A"/>
    <w:rsid w:val="0079104E"/>
    <w:rsid w:val="007F6FE7"/>
    <w:rsid w:val="00827F46"/>
    <w:rsid w:val="00833644"/>
    <w:rsid w:val="008662D6"/>
    <w:rsid w:val="00A15362"/>
    <w:rsid w:val="00B1507E"/>
    <w:rsid w:val="00C05FD3"/>
    <w:rsid w:val="00D95098"/>
    <w:rsid w:val="00E2573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6692FA63"/>
  <w15:chartTrackingRefBased/>
  <w15:docId w15:val="{3F388950-0CC5-422F-957B-37F73503A65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pt-B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B1507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B1507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B1507E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B1507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B1507E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B1507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B1507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B1507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B1507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B1507E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B1507E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B1507E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B1507E"/>
    <w:rPr>
      <w:rFonts w:eastAsiaTheme="majorEastAsia" w:cstheme="majorBidi"/>
      <w:i/>
      <w:iCs/>
      <w:color w:val="2F5496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B1507E"/>
    <w:rPr>
      <w:rFonts w:eastAsiaTheme="majorEastAsia" w:cstheme="majorBidi"/>
      <w:color w:val="2F5496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B1507E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B1507E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B1507E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B1507E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B1507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B1507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B1507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B1507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B1507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B1507E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B1507E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B1507E"/>
    <w:rPr>
      <w:i/>
      <w:iCs/>
      <w:color w:val="2F5496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B1507E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B1507E"/>
    <w:rPr>
      <w:i/>
      <w:iCs/>
      <w:color w:val="2F5496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B1507E"/>
    <w:rPr>
      <w:b/>
      <w:bCs/>
      <w:smallCaps/>
      <w:color w:val="2F5496" w:themeColor="accent1" w:themeShade="BF"/>
      <w:spacing w:val="5"/>
    </w:rPr>
  </w:style>
  <w:style w:type="paragraph" w:styleId="Cabealho">
    <w:name w:val="header"/>
    <w:basedOn w:val="Normal"/>
    <w:link w:val="CabealhoChar"/>
    <w:uiPriority w:val="99"/>
    <w:unhideWhenUsed/>
    <w:rsid w:val="00B1507E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B1507E"/>
  </w:style>
  <w:style w:type="paragraph" w:styleId="Rodap">
    <w:name w:val="footer"/>
    <w:basedOn w:val="Normal"/>
    <w:link w:val="RodapChar"/>
    <w:uiPriority w:val="99"/>
    <w:unhideWhenUsed/>
    <w:rsid w:val="00B1507E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B1507E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473</Words>
  <Characters>2560</Characters>
  <Application>Microsoft Office Word</Application>
  <DocSecurity>0</DocSecurity>
  <Lines>21</Lines>
  <Paragraphs>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3027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Weslley Santos</dc:creator>
  <cp:keywords/>
  <dc:description/>
  <cp:lastModifiedBy>Weslley Santos</cp:lastModifiedBy>
  <cp:revision>3</cp:revision>
  <dcterms:created xsi:type="dcterms:W3CDTF">2026-05-08T11:33:00Z</dcterms:created>
  <dcterms:modified xsi:type="dcterms:W3CDTF">2026-05-10T23:00:00Z</dcterms:modified>
</cp:coreProperties>
</file>