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44"/>
          <w:szCs w:val="32"/>
        </w:rPr>
      </w:pPr>
      <w:r>
        <w:rPr>
          <w:rFonts w:hint="eastAsia" w:ascii="微软雅黑" w:hAnsi="微软雅黑" w:eastAsia="微软雅黑"/>
          <w:bCs/>
          <w:sz w:val="44"/>
          <w:szCs w:val="32"/>
          <w:u w:val="single"/>
        </w:rPr>
        <w:t>艾医生微信端</w:t>
      </w:r>
      <w:r>
        <w:rPr>
          <w:rFonts w:hint="eastAsia" w:ascii="微软雅黑" w:hAnsi="微软雅黑" w:eastAsia="微软雅黑"/>
          <w:bCs/>
          <w:sz w:val="44"/>
          <w:szCs w:val="32"/>
        </w:rPr>
        <w:t>接收交付确认单</w:t>
      </w:r>
    </w:p>
    <w:tbl>
      <w:tblPr>
        <w:tblStyle w:val="4"/>
        <w:tblpPr w:leftFromText="180" w:rightFromText="180" w:vertAnchor="text" w:horzAnchor="margin" w:tblpXSpec="center" w:tblpY="213"/>
        <w:tblW w:w="10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36"/>
        <w:gridCol w:w="15"/>
        <w:gridCol w:w="3227"/>
        <w:gridCol w:w="1687"/>
        <w:gridCol w:w="3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项目名称</w:t>
            </w:r>
          </w:p>
        </w:tc>
        <w:tc>
          <w:tcPr>
            <w:tcW w:w="33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Cs/>
                <w:kern w:val="0"/>
                <w:sz w:val="22"/>
              </w:rPr>
              <w:t>艾医生微信端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项目开发周期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2017/9/20-2017/11/27</w:t>
            </w:r>
            <w:r>
              <w:rPr>
                <w:rFonts w:hint="eastAsia" w:ascii="微软雅黑" w:hAnsi="微软雅黑" w:eastAsia="微软雅黑"/>
                <w:sz w:val="22"/>
              </w:rPr>
              <w:t>延期至2017/12/12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外包开发周期</w:t>
            </w:r>
          </w:p>
        </w:tc>
        <w:tc>
          <w:tcPr>
            <w:tcW w:w="33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2017/10/</w:t>
            </w:r>
            <w:r>
              <w:rPr>
                <w:rFonts w:hint="eastAsia" w:ascii="微软雅黑" w:hAnsi="微软雅黑" w:eastAsia="微软雅黑"/>
                <w:sz w:val="22"/>
              </w:rPr>
              <w:t>10-2017/12/8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外包交付时间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2017/12.8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外包最终交付时间</w:t>
            </w:r>
          </w:p>
        </w:tc>
        <w:tc>
          <w:tcPr>
            <w:tcW w:w="33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2017/12/21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</w:rPr>
            </w:pP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0" w:hRule="atLeast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left"/>
              <w:rPr>
                <w:rFonts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测试参数</w:t>
            </w:r>
          </w:p>
        </w:tc>
        <w:tc>
          <w:tcPr>
            <w:tcW w:w="84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 xml:space="preserve">艾医生后台登录地址：http://aiyisheng.yunbaite.com/admin </w:t>
            </w:r>
          </w:p>
          <w:p>
            <w:pPr>
              <w:rPr>
                <w:rFonts w:ascii="微软雅黑" w:hAnsi="微软雅黑" w:eastAsia="微软雅黑"/>
                <w:kern w:val="0"/>
                <w:sz w:val="22"/>
              </w:rPr>
            </w:pPr>
          </w:p>
          <w:p>
            <w:pPr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用户名：admin,密码：admin</w:t>
            </w:r>
          </w:p>
          <w:p>
            <w:pPr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 xml:space="preserve">艾医生经销商后台登录地址：http://aiyisheng.yunbaite.com/dealer </w:t>
            </w:r>
          </w:p>
          <w:p>
            <w:pPr>
              <w:rPr>
                <w:rFonts w:ascii="微软雅黑" w:hAnsi="微软雅黑" w:eastAsia="微软雅黑"/>
                <w:kern w:val="0"/>
                <w:sz w:val="22"/>
              </w:rPr>
            </w:pPr>
          </w:p>
          <w:p>
            <w:pPr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用户名：teacher  密码：123456</w:t>
            </w:r>
          </w:p>
          <w:p>
            <w:pPr>
              <w:rPr>
                <w:rFonts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微信前端地址：http://aiyisheng.yunbaite.com/index/wx/login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第一轮测试</w:t>
            </w:r>
          </w:p>
        </w:tc>
        <w:tc>
          <w:tcPr>
            <w:tcW w:w="84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08</w:t>
            </w:r>
            <w:r>
              <w:rPr>
                <w:rFonts w:asciiTheme="minorEastAsia" w:hAnsiTheme="minorEastAsia"/>
                <w:sz w:val="32"/>
                <w:szCs w:val="32"/>
              </w:rPr>
              <w:t>-2017/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艾医生微信商城进行第一轮测试，本次共发现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9个问题，其中有以一个严重缺陷严重影响测试流程，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故终止验收测试</w:t>
            </w:r>
          </w:p>
          <w:p>
            <w:pPr>
              <w:ind w:firstLine="640" w:firstLineChars="200"/>
              <w:jc w:val="left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本次验收不合格！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第二轮测试</w:t>
            </w:r>
          </w:p>
        </w:tc>
        <w:tc>
          <w:tcPr>
            <w:tcW w:w="83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11</w:t>
            </w:r>
            <w:r>
              <w:rPr>
                <w:rFonts w:asciiTheme="minorEastAsia" w:hAnsiTheme="minorEastAsia"/>
                <w:sz w:val="32"/>
                <w:szCs w:val="32"/>
              </w:rPr>
              <w:t>-2017/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艾医生微信商城进行第二轮测试，本次共发现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49个bug，其中17个微小，31个一般，1个严重。缺陷数量超过合同要求数量，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故终止验收测试</w:t>
            </w:r>
          </w:p>
          <w:p>
            <w:pPr>
              <w:ind w:firstLine="640" w:firstLineChars="200"/>
              <w:jc w:val="left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本次验收不合格</w:t>
            </w: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！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第</w:t>
            </w:r>
            <w:r>
              <w:rPr>
                <w:rFonts w:hint="eastAsia" w:ascii="微软雅黑" w:hAnsi="微软雅黑" w:eastAsia="微软雅黑"/>
                <w:kern w:val="0"/>
                <w:sz w:val="22"/>
                <w:lang w:eastAsia="zh-CN"/>
              </w:rPr>
              <w:t>三</w:t>
            </w:r>
            <w:r>
              <w:rPr>
                <w:rFonts w:hint="eastAsia" w:ascii="微软雅黑" w:hAnsi="微软雅黑" w:eastAsia="微软雅黑"/>
                <w:kern w:val="0"/>
                <w:sz w:val="22"/>
              </w:rPr>
              <w:t>轮测试</w:t>
            </w:r>
          </w:p>
        </w:tc>
        <w:tc>
          <w:tcPr>
            <w:tcW w:w="83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13</w:t>
            </w:r>
            <w:r>
              <w:rPr>
                <w:rFonts w:asciiTheme="minorEastAsia" w:hAnsiTheme="minorEastAsia"/>
                <w:sz w:val="32"/>
                <w:szCs w:val="32"/>
              </w:rPr>
              <w:t>-2017/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艾医生微信商城进行第三轮测试，本次共发现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24个bug，其中6个微小，17个一般,1个严重。</w:t>
            </w:r>
          </w:p>
          <w:p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缺陷数量超过合同要求数量，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故终止验收测试</w:t>
            </w:r>
          </w:p>
          <w:p>
            <w:pPr>
              <w:ind w:firstLine="640" w:firstLineChars="200"/>
              <w:jc w:val="left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本次验收不合格</w:t>
            </w: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！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第</w:t>
            </w:r>
            <w:r>
              <w:rPr>
                <w:rFonts w:hint="eastAsia" w:ascii="微软雅黑" w:hAnsi="微软雅黑" w:eastAsia="微软雅黑"/>
                <w:kern w:val="0"/>
                <w:sz w:val="22"/>
                <w:lang w:eastAsia="zh-CN"/>
              </w:rPr>
              <w:t>四</w:t>
            </w:r>
            <w:r>
              <w:rPr>
                <w:rFonts w:hint="eastAsia" w:ascii="微软雅黑" w:hAnsi="微软雅黑" w:eastAsia="微软雅黑"/>
                <w:kern w:val="0"/>
                <w:sz w:val="22"/>
              </w:rPr>
              <w:t>轮测试</w:t>
            </w:r>
          </w:p>
        </w:tc>
        <w:tc>
          <w:tcPr>
            <w:tcW w:w="83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asciiTheme="minorEastAsia" w:hAnsiTheme="minorEastAsia"/>
                <w:sz w:val="32"/>
                <w:szCs w:val="32"/>
              </w:rPr>
              <w:t>-2017/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艾医生微信商城进行第四轮测试，本次共发现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12个bug，其中3个微小，9个一般。</w:t>
            </w:r>
          </w:p>
          <w:p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缺陷数量超过合同要求数量，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故终止验收测试</w:t>
            </w:r>
          </w:p>
          <w:p>
            <w:pPr>
              <w:spacing w:line="500" w:lineRule="exact"/>
              <w:ind w:firstLine="640" w:firstLineChars="200"/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本次验收不合格</w:t>
            </w:r>
            <w:r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  <w:t>！</w:t>
            </w:r>
          </w:p>
          <w:p>
            <w:pPr>
              <w:spacing w:line="500" w:lineRule="exact"/>
              <w:rPr>
                <w:rFonts w:hint="eastAsia" w:asciiTheme="minorEastAsia" w:hAnsiTheme="minorEastAsia"/>
                <w:color w:val="000000" w:themeColor="text1"/>
                <w:sz w:val="32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1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第</w:t>
            </w:r>
            <w:r>
              <w:rPr>
                <w:rFonts w:hint="eastAsia" w:ascii="微软雅黑" w:hAnsi="微软雅黑" w:eastAsia="微软雅黑"/>
                <w:kern w:val="0"/>
                <w:sz w:val="22"/>
                <w:lang w:eastAsia="zh-CN"/>
              </w:rPr>
              <w:t>五</w:t>
            </w:r>
            <w:r>
              <w:rPr>
                <w:rFonts w:hint="eastAsia" w:ascii="微软雅黑" w:hAnsi="微软雅黑" w:eastAsia="微软雅黑"/>
                <w:kern w:val="0"/>
                <w:sz w:val="22"/>
              </w:rPr>
              <w:t>轮测试</w:t>
            </w:r>
          </w:p>
        </w:tc>
        <w:tc>
          <w:tcPr>
            <w:tcW w:w="83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asciiTheme="minorEastAsia" w:hAnsiTheme="minorEastAsia"/>
                <w:sz w:val="32"/>
                <w:szCs w:val="32"/>
              </w:rPr>
              <w:t>-2017/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艾医生微信商城进行第五轮测试，本次共发现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10个bug，其中4个微小，6个一般。</w:t>
            </w:r>
          </w:p>
          <w:p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缺陷数量符合合同要求数量，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故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待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bug修改完可以通过测试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18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第</w:t>
            </w:r>
            <w:r>
              <w:rPr>
                <w:rFonts w:hint="eastAsia" w:ascii="微软雅黑" w:hAnsi="微软雅黑" w:eastAsia="微软雅黑"/>
                <w:kern w:val="0"/>
                <w:sz w:val="22"/>
                <w:lang w:eastAsia="zh-CN"/>
              </w:rPr>
              <w:t>六</w:t>
            </w:r>
            <w:r>
              <w:rPr>
                <w:rFonts w:hint="eastAsia" w:ascii="微软雅黑" w:hAnsi="微软雅黑" w:eastAsia="微软雅黑"/>
                <w:kern w:val="0"/>
                <w:sz w:val="22"/>
              </w:rPr>
              <w:t>轮测试</w:t>
            </w:r>
          </w:p>
        </w:tc>
        <w:tc>
          <w:tcPr>
            <w:tcW w:w="82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22</w:t>
            </w:r>
            <w:r>
              <w:rPr>
                <w:rFonts w:asciiTheme="minorEastAsia" w:hAnsiTheme="minorEastAsia"/>
                <w:sz w:val="32"/>
                <w:szCs w:val="32"/>
              </w:rPr>
              <w:t>-2017/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asciiTheme="minorEastAsia" w:hAnsiTheme="minorEastAsia"/>
                <w:sz w:val="32"/>
                <w:szCs w:val="32"/>
              </w:rPr>
              <w:t>/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t>经验证之前提交的</w:t>
            </w: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>bug已经全部修改并且无新bug生产。缺陷数量符合合同要求，故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项目验收测试通过！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质检结果：该项目已经完全达成需求标准，通过验收，可以交付客户！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质检负责人签字：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质监部门经理签字：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</w:rPr>
            </w:pPr>
          </w:p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日期：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产品经理核实签字：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10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</w:rPr>
              <w:t>销售人员核实签字：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A3151"/>
    <w:rsid w:val="0CBA3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2017-12-22T04:01:00Z</dcterms:created>
  <dc:creator>g_菸菋</dc:creator>
  <cp:lastModifiedBy>g_菸菋</cp:lastModifiedBy>
  <dcterms:modified xsi:type="dcterms:W3CDTF">2017-12-22T05:01:28Z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