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EBF47" w14:textId="52EF83E5" w:rsidR="004D19F2" w:rsidRDefault="00440056" w:rsidP="001B2C46">
      <w:pPr>
        <w:tabs>
          <w:tab w:val="left" w:pos="2080"/>
        </w:tabs>
        <w:spacing w:line="360" w:lineRule="auto"/>
        <w:jc w:val="center"/>
        <w:rPr>
          <w:rFonts w:ascii="Times New Roman" w:hAnsi="Times New Roman" w:cs="Times New Roman"/>
          <w:b/>
          <w:bCs/>
          <w:sz w:val="28"/>
          <w:szCs w:val="28"/>
        </w:rPr>
      </w:pPr>
      <w:r w:rsidRPr="004D19F2">
        <w:rPr>
          <w:rFonts w:ascii="Times New Roman" w:hAnsi="Times New Roman" w:cs="Times New Roman"/>
          <w:b/>
          <w:bCs/>
          <w:sz w:val="28"/>
          <w:szCs w:val="28"/>
        </w:rPr>
        <w:t>Summary of “Can Large Language Models Write Parallel Code?”</w:t>
      </w:r>
    </w:p>
    <w:p w14:paraId="23D029C1" w14:textId="55152CCD" w:rsidR="002B51DC" w:rsidRDefault="002B51DC" w:rsidP="002B51DC">
      <w:pPr>
        <w:tabs>
          <w:tab w:val="left" w:pos="2080"/>
        </w:tabs>
        <w:spacing w:line="360" w:lineRule="auto"/>
        <w:rPr>
          <w:rFonts w:ascii="Times New Roman" w:hAnsi="Times New Roman" w:cs="Times New Roman"/>
          <w:b/>
          <w:bCs/>
        </w:rPr>
      </w:pPr>
      <w:r>
        <w:rPr>
          <w:rFonts w:ascii="Times New Roman" w:hAnsi="Times New Roman" w:cs="Times New Roman" w:hint="eastAsia"/>
          <w:b/>
          <w:bCs/>
        </w:rPr>
        <w:t>Background</w:t>
      </w:r>
    </w:p>
    <w:p w14:paraId="344460C8" w14:textId="407C50E7" w:rsidR="002B51DC" w:rsidRPr="002B51DC" w:rsidRDefault="002B51DC" w:rsidP="002B51DC">
      <w:pPr>
        <w:tabs>
          <w:tab w:val="left" w:pos="2080"/>
        </w:tabs>
        <w:spacing w:line="360" w:lineRule="auto"/>
        <w:rPr>
          <w:rFonts w:ascii="Times New Roman" w:hAnsi="Times New Roman" w:cs="Times New Roman" w:hint="eastAsia"/>
        </w:rPr>
      </w:pPr>
      <w:r w:rsidRPr="002B51DC">
        <w:rPr>
          <w:rFonts w:ascii="Times New Roman" w:hAnsi="Times New Roman" w:cs="Times New Roman"/>
        </w:rPr>
        <w:t>Large</w:t>
      </w:r>
      <w:r>
        <w:rPr>
          <w:rFonts w:ascii="Times New Roman" w:hAnsi="Times New Roman" w:cs="Times New Roman" w:hint="eastAsia"/>
        </w:rPr>
        <w:t xml:space="preserve"> language</w:t>
      </w:r>
      <w:r w:rsidRPr="002B51DC">
        <w:rPr>
          <w:rFonts w:ascii="Times New Roman" w:hAnsi="Times New Roman" w:cs="Times New Roman"/>
        </w:rPr>
        <w:t xml:space="preserve"> models are rapid progress</w:t>
      </w:r>
      <w:r>
        <w:rPr>
          <w:rFonts w:ascii="Times New Roman" w:hAnsi="Times New Roman" w:cs="Times New Roman" w:hint="eastAsia"/>
        </w:rPr>
        <w:t>ing</w:t>
      </w:r>
      <w:r w:rsidRPr="002B51DC">
        <w:rPr>
          <w:rFonts w:ascii="Times New Roman" w:hAnsi="Times New Roman" w:cs="Times New Roman"/>
        </w:rPr>
        <w:t xml:space="preserve"> </w:t>
      </w:r>
      <w:r w:rsidRPr="002B51DC">
        <w:rPr>
          <w:rFonts w:ascii="Times New Roman" w:hAnsi="Times New Roman" w:cs="Times New Roman"/>
        </w:rPr>
        <w:t xml:space="preserve">as important tools in software development. Their ability to model and generate code has been demonstrated in a variety of applications such as code autocompletion, summarization, translation, and code search. Despite these achievements, these models often face challenges in generating code for more complex programs, </w:t>
      </w:r>
      <w:r>
        <w:rPr>
          <w:rFonts w:ascii="Times New Roman" w:hAnsi="Times New Roman" w:cs="Times New Roman" w:hint="eastAsia"/>
        </w:rPr>
        <w:t xml:space="preserve">such as </w:t>
      </w:r>
      <w:r w:rsidRPr="002B51DC">
        <w:rPr>
          <w:rFonts w:ascii="Times New Roman" w:hAnsi="Times New Roman" w:cs="Times New Roman"/>
        </w:rPr>
        <w:t>in the generation of parallel code. Therefore, this study investigates the ability of large language models to generate parallel code. For evaluation purposes,</w:t>
      </w:r>
      <w:r>
        <w:rPr>
          <w:rFonts w:ascii="Times New Roman" w:hAnsi="Times New Roman" w:cs="Times New Roman" w:hint="eastAsia"/>
        </w:rPr>
        <w:t xml:space="preserve"> this study</w:t>
      </w:r>
      <w:r w:rsidRPr="002B51DC">
        <w:rPr>
          <w:rFonts w:ascii="Times New Roman" w:hAnsi="Times New Roman" w:cs="Times New Roman"/>
        </w:rPr>
        <w:t xml:space="preserve"> </w:t>
      </w:r>
      <w:r>
        <w:rPr>
          <w:rFonts w:ascii="Times New Roman" w:hAnsi="Times New Roman" w:cs="Times New Roman" w:hint="eastAsia"/>
        </w:rPr>
        <w:t>proposed</w:t>
      </w:r>
      <w:r w:rsidRPr="002B51DC">
        <w:rPr>
          <w:rFonts w:ascii="Times New Roman" w:hAnsi="Times New Roman" w:cs="Times New Roman"/>
        </w:rPr>
        <w:t xml:space="preserve"> a </w:t>
      </w:r>
      <w:r>
        <w:rPr>
          <w:rFonts w:ascii="Times New Roman" w:hAnsi="Times New Roman" w:cs="Times New Roman" w:hint="eastAsia"/>
        </w:rPr>
        <w:t xml:space="preserve">new </w:t>
      </w:r>
      <w:r w:rsidRPr="002B51DC">
        <w:rPr>
          <w:rFonts w:ascii="Times New Roman" w:hAnsi="Times New Roman" w:cs="Times New Roman"/>
        </w:rPr>
        <w:t xml:space="preserve">benchmark called </w:t>
      </w:r>
      <w:proofErr w:type="spellStart"/>
      <w:r w:rsidRPr="002B51DC">
        <w:rPr>
          <w:rFonts w:ascii="Times New Roman" w:hAnsi="Times New Roman" w:cs="Times New Roman"/>
        </w:rPr>
        <w:t>ParEval</w:t>
      </w:r>
      <w:proofErr w:type="spellEnd"/>
      <w:r w:rsidRPr="002B51DC">
        <w:rPr>
          <w:rFonts w:ascii="Times New Roman" w:hAnsi="Times New Roman" w:cs="Times New Roman"/>
        </w:rPr>
        <w:t>, which consists of 420 different coding tasks</w:t>
      </w:r>
      <w:r w:rsidR="00597545">
        <w:rPr>
          <w:rFonts w:ascii="Times New Roman" w:hAnsi="Times New Roman" w:cs="Times New Roman" w:hint="eastAsia"/>
        </w:rPr>
        <w:t xml:space="preserve"> </w:t>
      </w:r>
      <w:r w:rsidR="00597545" w:rsidRPr="002B51DC">
        <w:rPr>
          <w:rFonts w:ascii="Times New Roman" w:hAnsi="Times New Roman" w:cs="Times New Roman"/>
        </w:rPr>
        <w:t>across 12 computational problem types and 6 parallel programming paradigms.</w:t>
      </w:r>
      <w:r w:rsidRPr="002B51DC">
        <w:rPr>
          <w:rFonts w:ascii="Times New Roman" w:hAnsi="Times New Roman" w:cs="Times New Roman"/>
        </w:rPr>
        <w:t xml:space="preserve"> focusing on scientific and parallel computing challenges</w:t>
      </w:r>
      <w:r w:rsidR="00597545">
        <w:rPr>
          <w:rFonts w:ascii="Times New Roman" w:hAnsi="Times New Roman" w:cs="Times New Roman" w:hint="eastAsia"/>
        </w:rPr>
        <w:t xml:space="preserve"> and</w:t>
      </w:r>
      <w:r w:rsidRPr="002B51DC">
        <w:rPr>
          <w:rFonts w:ascii="Times New Roman" w:hAnsi="Times New Roman" w:cs="Times New Roman"/>
        </w:rPr>
        <w:t xml:space="preserve"> </w:t>
      </w:r>
      <w:r>
        <w:rPr>
          <w:rFonts w:ascii="Times New Roman" w:hAnsi="Times New Roman" w:cs="Times New Roman" w:hint="eastAsia"/>
        </w:rPr>
        <w:t>it</w:t>
      </w:r>
      <w:r w:rsidR="00597545">
        <w:rPr>
          <w:rFonts w:ascii="Times New Roman" w:hAnsi="Times New Roman" w:cs="Times New Roman" w:hint="eastAsia"/>
        </w:rPr>
        <w:t xml:space="preserve"> </w:t>
      </w:r>
      <w:r>
        <w:rPr>
          <w:rFonts w:ascii="Times New Roman" w:hAnsi="Times New Roman" w:cs="Times New Roman" w:hint="eastAsia"/>
        </w:rPr>
        <w:t xml:space="preserve">can </w:t>
      </w:r>
      <w:r w:rsidRPr="002B51DC">
        <w:rPr>
          <w:rFonts w:ascii="Times New Roman" w:hAnsi="Times New Roman" w:cs="Times New Roman"/>
        </w:rPr>
        <w:t xml:space="preserve">evaluate the performance of leading open- and closed-source language models. </w:t>
      </w:r>
    </w:p>
    <w:p w14:paraId="7EFF55C4" w14:textId="77777777" w:rsidR="004D19F2" w:rsidRDefault="004D19F2" w:rsidP="004D19F2">
      <w:pPr>
        <w:autoSpaceDE w:val="0"/>
        <w:autoSpaceDN w:val="0"/>
        <w:adjustRightInd w:val="0"/>
        <w:spacing w:after="0" w:line="360" w:lineRule="auto"/>
        <w:rPr>
          <w:rFonts w:ascii="Times New Roman" w:eastAsia="MS Gothic" w:hAnsi="Times New Roman" w:cs="Times New Roman"/>
          <w:kern w:val="0"/>
        </w:rPr>
      </w:pPr>
      <w:r w:rsidRPr="004D19F2">
        <w:rPr>
          <w:rFonts w:ascii="Times New Roman" w:hAnsi="Times New Roman" w:cs="Times New Roman"/>
          <w:b/>
          <w:bCs/>
          <w:kern w:val="0"/>
        </w:rPr>
        <w:t>What the author did in this paper</w:t>
      </w:r>
    </w:p>
    <w:p w14:paraId="7BAB0871" w14:textId="5B44F1DB" w:rsidR="004D19F2" w:rsidRPr="004D19F2" w:rsidRDefault="004D19F2" w:rsidP="004D19F2">
      <w:pPr>
        <w:autoSpaceDE w:val="0"/>
        <w:autoSpaceDN w:val="0"/>
        <w:adjustRightInd w:val="0"/>
        <w:spacing w:after="0" w:line="360" w:lineRule="auto"/>
        <w:rPr>
          <w:rFonts w:ascii="Times New Roman" w:hAnsi="Times New Roman" w:cs="Times New Roman"/>
          <w:kern w:val="0"/>
        </w:rPr>
      </w:pPr>
      <w:r w:rsidRPr="004D19F2">
        <w:rPr>
          <w:rFonts w:ascii="Times New Roman" w:hAnsi="Times New Roman" w:cs="Times New Roman"/>
          <w:kern w:val="0"/>
        </w:rPr>
        <w:t>This paper proposes a new type of benchmark for evaluating the capabilities of LLMs in high-performance computing (HPC), such as their ability to generate parallel code and perform parallel code translation.</w:t>
      </w:r>
    </w:p>
    <w:p w14:paraId="0625D515" w14:textId="77777777" w:rsidR="004D19F2" w:rsidRDefault="004D19F2" w:rsidP="004D19F2">
      <w:pPr>
        <w:autoSpaceDE w:val="0"/>
        <w:autoSpaceDN w:val="0"/>
        <w:adjustRightInd w:val="0"/>
        <w:spacing w:after="0" w:line="360" w:lineRule="auto"/>
        <w:rPr>
          <w:rFonts w:ascii="Times New Roman" w:eastAsia="MS Gothic" w:hAnsi="Times New Roman" w:cs="Times New Roman"/>
          <w:kern w:val="0"/>
        </w:rPr>
      </w:pPr>
      <w:r w:rsidRPr="004D19F2">
        <w:rPr>
          <w:rFonts w:ascii="Times New Roman" w:hAnsi="Times New Roman" w:cs="Times New Roman"/>
          <w:b/>
          <w:bCs/>
          <w:kern w:val="0"/>
        </w:rPr>
        <w:t>Why the author needed to do this and why it is important</w:t>
      </w:r>
    </w:p>
    <w:p w14:paraId="6B6FC02C" w14:textId="66C74819" w:rsidR="004D19F2" w:rsidRPr="004D19F2" w:rsidRDefault="004D19F2" w:rsidP="004D19F2">
      <w:pPr>
        <w:autoSpaceDE w:val="0"/>
        <w:autoSpaceDN w:val="0"/>
        <w:adjustRightInd w:val="0"/>
        <w:spacing w:after="0" w:line="360" w:lineRule="auto"/>
        <w:rPr>
          <w:rFonts w:ascii="Times New Roman" w:hAnsi="Times New Roman" w:cs="Times New Roman"/>
          <w:kern w:val="0"/>
        </w:rPr>
      </w:pPr>
      <w:r w:rsidRPr="004D19F2">
        <w:rPr>
          <w:rFonts w:ascii="Times New Roman" w:hAnsi="Times New Roman" w:cs="Times New Roman"/>
          <w:kern w:val="0"/>
        </w:rPr>
        <w:t>In modern software development, parallel code is essential but prone to errors. LLMs can help people overcome these challenges, but it's necessary to understand the current capabilities of LLMs. Therefore, the author believes that there is a need for a tool to evaluate these capabilities.</w:t>
      </w:r>
    </w:p>
    <w:p w14:paraId="7D56A6C0" w14:textId="77777777" w:rsidR="004D19F2" w:rsidRDefault="004D19F2" w:rsidP="004D19F2">
      <w:pPr>
        <w:autoSpaceDE w:val="0"/>
        <w:autoSpaceDN w:val="0"/>
        <w:adjustRightInd w:val="0"/>
        <w:spacing w:after="0" w:line="360" w:lineRule="auto"/>
        <w:rPr>
          <w:rFonts w:ascii="Times New Roman" w:eastAsia="MS Gothic" w:hAnsi="Times New Roman" w:cs="Times New Roman"/>
          <w:kern w:val="0"/>
        </w:rPr>
      </w:pPr>
      <w:r w:rsidRPr="004D19F2">
        <w:rPr>
          <w:rFonts w:ascii="Times New Roman" w:hAnsi="Times New Roman" w:cs="Times New Roman"/>
          <w:b/>
          <w:bCs/>
          <w:kern w:val="0"/>
        </w:rPr>
        <w:t>What is the weakness of previous research</w:t>
      </w:r>
    </w:p>
    <w:p w14:paraId="392C5231" w14:textId="74F886C2" w:rsidR="004D19F2" w:rsidRPr="004D19F2" w:rsidRDefault="004D19F2" w:rsidP="004D19F2">
      <w:pPr>
        <w:autoSpaceDE w:val="0"/>
        <w:autoSpaceDN w:val="0"/>
        <w:adjustRightInd w:val="0"/>
        <w:spacing w:after="0" w:line="360" w:lineRule="auto"/>
        <w:rPr>
          <w:rFonts w:ascii="Times New Roman" w:hAnsi="Times New Roman" w:cs="Times New Roman"/>
          <w:kern w:val="0"/>
        </w:rPr>
      </w:pPr>
      <w:r w:rsidRPr="004D19F2">
        <w:rPr>
          <w:rFonts w:ascii="Times New Roman" w:hAnsi="Times New Roman" w:cs="Times New Roman"/>
          <w:kern w:val="0"/>
        </w:rPr>
        <w:t>There isn’t any focus on the generation of parallel code. Most previous research has concentrated on short tasks and array or string manipulations using Python. They primarily focus on correctness rather than the performance of the generated code, whereas performance is critical for writing parallel code.</w:t>
      </w:r>
    </w:p>
    <w:p w14:paraId="7FF5D29A" w14:textId="77777777" w:rsidR="004D19F2" w:rsidRDefault="004D19F2" w:rsidP="004D19F2">
      <w:pPr>
        <w:autoSpaceDE w:val="0"/>
        <w:autoSpaceDN w:val="0"/>
        <w:adjustRightInd w:val="0"/>
        <w:spacing w:after="0" w:line="360" w:lineRule="auto"/>
        <w:rPr>
          <w:rFonts w:ascii="Times New Roman" w:eastAsia="MS Gothic" w:hAnsi="Times New Roman" w:cs="Times New Roman"/>
          <w:kern w:val="0"/>
        </w:rPr>
      </w:pPr>
      <w:r w:rsidRPr="004D19F2">
        <w:rPr>
          <w:rFonts w:ascii="Times New Roman" w:hAnsi="Times New Roman" w:cs="Times New Roman"/>
          <w:b/>
          <w:bCs/>
          <w:kern w:val="0"/>
        </w:rPr>
        <w:t>How the author proposed to overcome this problem</w:t>
      </w:r>
    </w:p>
    <w:p w14:paraId="6354EC69" w14:textId="77777777" w:rsidR="001B2C46" w:rsidRDefault="004D19F2" w:rsidP="004D19F2">
      <w:pPr>
        <w:autoSpaceDE w:val="0"/>
        <w:autoSpaceDN w:val="0"/>
        <w:adjustRightInd w:val="0"/>
        <w:spacing w:after="0" w:line="360" w:lineRule="auto"/>
        <w:rPr>
          <w:rFonts w:ascii="Times New Roman" w:hAnsi="Times New Roman" w:cs="Times New Roman"/>
          <w:kern w:val="0"/>
        </w:rPr>
      </w:pPr>
      <w:r w:rsidRPr="004D19F2">
        <w:rPr>
          <w:rFonts w:ascii="Times New Roman" w:hAnsi="Times New Roman" w:cs="Times New Roman"/>
          <w:kern w:val="0"/>
        </w:rPr>
        <w:t>The author proposed a new tool called the Parallel Code Generation Evaluation (</w:t>
      </w:r>
      <w:proofErr w:type="spellStart"/>
      <w:r w:rsidRPr="004D19F2">
        <w:rPr>
          <w:rFonts w:ascii="Times New Roman" w:hAnsi="Times New Roman" w:cs="Times New Roman"/>
          <w:kern w:val="0"/>
        </w:rPr>
        <w:t>ParEval</w:t>
      </w:r>
      <w:proofErr w:type="spellEnd"/>
      <w:r w:rsidRPr="004D19F2">
        <w:rPr>
          <w:rFonts w:ascii="Times New Roman" w:hAnsi="Times New Roman" w:cs="Times New Roman"/>
          <w:kern w:val="0"/>
        </w:rPr>
        <w:t xml:space="preserve">) benchmark. It is a tool to evaluate the ability of LLMs to generate parallel code, containing 420 prompts that cover seven different execution models: serial, OpenMP, </w:t>
      </w:r>
      <w:proofErr w:type="spellStart"/>
      <w:r w:rsidRPr="004D19F2">
        <w:rPr>
          <w:rFonts w:ascii="Times New Roman" w:hAnsi="Times New Roman" w:cs="Times New Roman"/>
          <w:kern w:val="0"/>
        </w:rPr>
        <w:t>Kokkos</w:t>
      </w:r>
      <w:proofErr w:type="spellEnd"/>
      <w:r w:rsidRPr="004D19F2">
        <w:rPr>
          <w:rFonts w:ascii="Times New Roman" w:hAnsi="Times New Roman" w:cs="Times New Roman"/>
          <w:kern w:val="0"/>
        </w:rPr>
        <w:t xml:space="preserve">, MPI, </w:t>
      </w:r>
      <w:proofErr w:type="spellStart"/>
      <w:r w:rsidRPr="004D19F2">
        <w:rPr>
          <w:rFonts w:ascii="Times New Roman" w:hAnsi="Times New Roman" w:cs="Times New Roman"/>
          <w:kern w:val="0"/>
        </w:rPr>
        <w:t>MPI+OpenMP</w:t>
      </w:r>
      <w:proofErr w:type="spellEnd"/>
      <w:r w:rsidRPr="004D19F2">
        <w:rPr>
          <w:rFonts w:ascii="Times New Roman" w:hAnsi="Times New Roman" w:cs="Times New Roman"/>
          <w:kern w:val="0"/>
        </w:rPr>
        <w:t xml:space="preserve">, CUDA, and HIP. The benchmark also includes twelve problem types, such as </w:t>
      </w:r>
      <w:r w:rsidRPr="004D19F2">
        <w:rPr>
          <w:rFonts w:ascii="Times New Roman" w:hAnsi="Times New Roman" w:cs="Times New Roman"/>
          <w:kern w:val="0"/>
        </w:rPr>
        <w:lastRenderedPageBreak/>
        <w:t xml:space="preserve">sorting, scanning, dense linear algebra, sparse linear algebra, searching, reduction, histogram, stencil, graph, geometry, Fourier transform, and transformation. Additionally, small variations have been made to these typical problem types to prevent the prompts from being included in the training data. Since LLMs are given a code input prompt and asked to predict the next token, simply selecting the most probable next token can lead to repetitive and low-quality outputs. To mitigate this, the author utilized strategies for LLM token selection such as Nucleus Sampling (with p=0.95) and Model Temperature (with a low temperature value of 0.2). They also included the use of the #include statement in prompts, as it improves the likelihood of the LLM correctly using the required programming model. Metrics for correctness in this study included Pass@1, which aligns with how LLMs are used in practice. For performance, they used </w:t>
      </w:r>
      <w:proofErr w:type="spellStart"/>
      <w:r w:rsidRPr="004D19F2">
        <w:rPr>
          <w:rFonts w:ascii="Times New Roman" w:hAnsi="Times New Roman" w:cs="Times New Roman"/>
          <w:kern w:val="0"/>
        </w:rPr>
        <w:t>Speedupn@k</w:t>
      </w:r>
      <w:proofErr w:type="spellEnd"/>
      <w:r w:rsidRPr="004D19F2">
        <w:rPr>
          <w:rFonts w:ascii="Times New Roman" w:hAnsi="Times New Roman" w:cs="Times New Roman"/>
          <w:kern w:val="0"/>
        </w:rPr>
        <w:t>, which measures the expected best performance speedup of the generated code relative to the performance of a sequential baseline given k attempts to generate the code. Additionally, for e</w:t>
      </w:r>
    </w:p>
    <w:p w14:paraId="745A0587" w14:textId="2519A17D" w:rsidR="004D19F2" w:rsidRDefault="004D19F2" w:rsidP="004D19F2">
      <w:pPr>
        <w:autoSpaceDE w:val="0"/>
        <w:autoSpaceDN w:val="0"/>
        <w:adjustRightInd w:val="0"/>
        <w:spacing w:after="0" w:line="360" w:lineRule="auto"/>
        <w:rPr>
          <w:rFonts w:ascii="Times New Roman" w:hAnsi="Times New Roman" w:cs="Times New Roman"/>
          <w:kern w:val="0"/>
        </w:rPr>
      </w:pPr>
      <w:proofErr w:type="spellStart"/>
      <w:r w:rsidRPr="004D19F2">
        <w:rPr>
          <w:rFonts w:ascii="Times New Roman" w:hAnsi="Times New Roman" w:cs="Times New Roman"/>
          <w:kern w:val="0"/>
        </w:rPr>
        <w:t>fficiency</w:t>
      </w:r>
      <w:proofErr w:type="spellEnd"/>
      <w:r w:rsidRPr="004D19F2">
        <w:rPr>
          <w:rFonts w:ascii="Times New Roman" w:hAnsi="Times New Roman" w:cs="Times New Roman"/>
          <w:kern w:val="0"/>
        </w:rPr>
        <w:t xml:space="preserve">, they defined the </w:t>
      </w:r>
      <w:proofErr w:type="spellStart"/>
      <w:r w:rsidRPr="004D19F2">
        <w:rPr>
          <w:rFonts w:ascii="Times New Roman" w:hAnsi="Times New Roman" w:cs="Times New Roman"/>
          <w:kern w:val="0"/>
        </w:rPr>
        <w:t>Efficiencyn@k</w:t>
      </w:r>
      <w:proofErr w:type="spellEnd"/>
      <w:r w:rsidRPr="004D19F2">
        <w:rPr>
          <w:rFonts w:ascii="Times New Roman" w:hAnsi="Times New Roman" w:cs="Times New Roman"/>
          <w:kern w:val="0"/>
        </w:rPr>
        <w:t xml:space="preserve"> metric, which measures the expected best performance efficiency (speedup per process or thread) if the model is given k attempts to generate the code.</w:t>
      </w:r>
    </w:p>
    <w:p w14:paraId="4B1D2A38" w14:textId="0C9AAE33" w:rsidR="001B2C46" w:rsidRDefault="001B2C46" w:rsidP="004D19F2">
      <w:pPr>
        <w:autoSpaceDE w:val="0"/>
        <w:autoSpaceDN w:val="0"/>
        <w:adjustRightInd w:val="0"/>
        <w:spacing w:after="0" w:line="360" w:lineRule="auto"/>
        <w:rPr>
          <w:rFonts w:ascii="Times New Roman" w:hAnsi="Times New Roman" w:cs="Times New Roman"/>
          <w:b/>
          <w:bCs/>
          <w:kern w:val="0"/>
        </w:rPr>
      </w:pPr>
      <w:r>
        <w:rPr>
          <w:rFonts w:ascii="Times New Roman" w:hAnsi="Times New Roman" w:cs="Times New Roman" w:hint="eastAsia"/>
          <w:b/>
          <w:bCs/>
          <w:kern w:val="0"/>
        </w:rPr>
        <w:t>The result of this research</w:t>
      </w:r>
    </w:p>
    <w:p w14:paraId="76F23E56" w14:textId="77777777" w:rsidR="001B2C46" w:rsidRPr="001B2C46" w:rsidRDefault="001B2C46" w:rsidP="004D19F2">
      <w:pPr>
        <w:autoSpaceDE w:val="0"/>
        <w:autoSpaceDN w:val="0"/>
        <w:adjustRightInd w:val="0"/>
        <w:spacing w:after="0" w:line="360" w:lineRule="auto"/>
        <w:rPr>
          <w:rFonts w:ascii="Times New Roman" w:hAnsi="Times New Roman" w:cs="Times New Roman"/>
          <w:b/>
          <w:bCs/>
          <w:kern w:val="0"/>
        </w:rPr>
      </w:pPr>
    </w:p>
    <w:p w14:paraId="082A565A" w14:textId="139F7458" w:rsidR="007448B4" w:rsidRPr="004D19F2" w:rsidRDefault="007448B4" w:rsidP="004D19F2">
      <w:pPr>
        <w:tabs>
          <w:tab w:val="left" w:pos="2080"/>
        </w:tabs>
        <w:spacing w:line="360" w:lineRule="auto"/>
        <w:rPr>
          <w:rFonts w:ascii="Times New Roman" w:hAnsi="Times New Roman" w:cs="Times New Roman"/>
        </w:rPr>
      </w:pPr>
      <w:r w:rsidRPr="004D19F2">
        <w:rPr>
          <w:rFonts w:ascii="Times New Roman" w:hAnsi="Times New Roman" w:cs="Times New Roman"/>
        </w:rPr>
        <w:t>.</w:t>
      </w:r>
    </w:p>
    <w:p w14:paraId="6B648A8A" w14:textId="4794503E" w:rsidR="007448B4" w:rsidRPr="007448B4" w:rsidRDefault="007448B4" w:rsidP="005831B4">
      <w:pPr>
        <w:tabs>
          <w:tab w:val="left" w:pos="2080"/>
        </w:tabs>
        <w:spacing w:line="360" w:lineRule="auto"/>
        <w:rPr>
          <w:rFonts w:ascii="Times New Roman" w:hAnsi="Times New Roman" w:cs="Times New Roman"/>
        </w:rPr>
      </w:pPr>
      <w:r w:rsidRPr="007448B4">
        <w:rPr>
          <w:rFonts w:ascii="Times New Roman" w:hAnsi="Times New Roman" w:cs="Times New Roman" w:hint="eastAsia"/>
          <w:highlight w:val="yellow"/>
        </w:rPr>
        <w:t>(</w:t>
      </w:r>
      <w:r w:rsidRPr="007448B4">
        <w:rPr>
          <w:rFonts w:ascii="Times New Roman" w:hAnsi="Times New Roman" w:cs="Times New Roman"/>
          <w:highlight w:val="yellow"/>
        </w:rPr>
        <w:t>I</w:t>
      </w:r>
      <w:r w:rsidRPr="007448B4">
        <w:rPr>
          <w:rFonts w:ascii="Times New Roman" w:hAnsi="Times New Roman" w:cs="Times New Roman" w:hint="eastAsia"/>
          <w:highlight w:val="yellow"/>
        </w:rPr>
        <w:t xml:space="preserve"> Still think about the weakness of this paper, or what possible for </w:t>
      </w:r>
      <w:r w:rsidRPr="007448B4">
        <w:rPr>
          <w:rFonts w:ascii="Times New Roman" w:hAnsi="Times New Roman" w:cs="Times New Roman"/>
          <w:highlight w:val="yellow"/>
        </w:rPr>
        <w:t>contain</w:t>
      </w:r>
      <w:r w:rsidRPr="007448B4">
        <w:rPr>
          <w:rFonts w:ascii="Times New Roman" w:hAnsi="Times New Roman" w:cs="Times New Roman" w:hint="eastAsia"/>
          <w:highlight w:val="yellow"/>
        </w:rPr>
        <w:t xml:space="preserve"> </w:t>
      </w:r>
      <w:r w:rsidRPr="007448B4">
        <w:rPr>
          <w:rFonts w:ascii="Times New Roman" w:hAnsi="Times New Roman" w:cs="Times New Roman"/>
          <w:highlight w:val="yellow"/>
        </w:rPr>
        <w:t>develop</w:t>
      </w:r>
      <w:r w:rsidRPr="007448B4">
        <w:rPr>
          <w:rFonts w:ascii="Times New Roman" w:hAnsi="Times New Roman" w:cs="Times New Roman" w:hint="eastAsia"/>
          <w:highlight w:val="yellow"/>
        </w:rPr>
        <w:t>ment of this topic)</w:t>
      </w:r>
    </w:p>
    <w:p w14:paraId="4C7B8AE5" w14:textId="77777777" w:rsidR="00440056" w:rsidRPr="006D5D59" w:rsidRDefault="00440056" w:rsidP="006D5D59">
      <w:pPr>
        <w:tabs>
          <w:tab w:val="left" w:pos="2080"/>
        </w:tabs>
        <w:jc w:val="center"/>
        <w:rPr>
          <w:rFonts w:ascii="Times New Roman" w:hAnsi="Times New Roman" w:cs="Times New Roman"/>
        </w:rPr>
      </w:pPr>
    </w:p>
    <w:sectPr w:rsidR="00440056" w:rsidRPr="006D5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D59"/>
    <w:rsid w:val="001B2C46"/>
    <w:rsid w:val="002B51DC"/>
    <w:rsid w:val="002E4128"/>
    <w:rsid w:val="00342326"/>
    <w:rsid w:val="00440056"/>
    <w:rsid w:val="004D19F2"/>
    <w:rsid w:val="004D2E9E"/>
    <w:rsid w:val="004E43C2"/>
    <w:rsid w:val="005831B4"/>
    <w:rsid w:val="00597545"/>
    <w:rsid w:val="00602B4B"/>
    <w:rsid w:val="006A45A3"/>
    <w:rsid w:val="006D5D59"/>
    <w:rsid w:val="007448B4"/>
    <w:rsid w:val="008C11EC"/>
    <w:rsid w:val="00987527"/>
    <w:rsid w:val="00992460"/>
    <w:rsid w:val="00AD7C20"/>
    <w:rsid w:val="00D63EA1"/>
    <w:rsid w:val="00DB6502"/>
    <w:rsid w:val="00DE6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72431"/>
  <w15:chartTrackingRefBased/>
  <w15:docId w15:val="{9E22FCCB-2931-C440-ADD5-4277B064A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D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5D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5D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5D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5D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5D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D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D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D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D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5D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5D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5D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5D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5D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D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D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D59"/>
    <w:rPr>
      <w:rFonts w:eastAsiaTheme="majorEastAsia" w:cstheme="majorBidi"/>
      <w:color w:val="272727" w:themeColor="text1" w:themeTint="D8"/>
    </w:rPr>
  </w:style>
  <w:style w:type="paragraph" w:styleId="Title">
    <w:name w:val="Title"/>
    <w:basedOn w:val="Normal"/>
    <w:next w:val="Normal"/>
    <w:link w:val="TitleChar"/>
    <w:uiPriority w:val="10"/>
    <w:qFormat/>
    <w:rsid w:val="006D5D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D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D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D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D59"/>
    <w:pPr>
      <w:spacing w:before="160"/>
      <w:jc w:val="center"/>
    </w:pPr>
    <w:rPr>
      <w:i/>
      <w:iCs/>
      <w:color w:val="404040" w:themeColor="text1" w:themeTint="BF"/>
    </w:rPr>
  </w:style>
  <w:style w:type="character" w:customStyle="1" w:styleId="QuoteChar">
    <w:name w:val="Quote Char"/>
    <w:basedOn w:val="DefaultParagraphFont"/>
    <w:link w:val="Quote"/>
    <w:uiPriority w:val="29"/>
    <w:rsid w:val="006D5D59"/>
    <w:rPr>
      <w:i/>
      <w:iCs/>
      <w:color w:val="404040" w:themeColor="text1" w:themeTint="BF"/>
    </w:rPr>
  </w:style>
  <w:style w:type="paragraph" w:styleId="ListParagraph">
    <w:name w:val="List Paragraph"/>
    <w:basedOn w:val="Normal"/>
    <w:uiPriority w:val="34"/>
    <w:qFormat/>
    <w:rsid w:val="006D5D59"/>
    <w:pPr>
      <w:ind w:left="720"/>
      <w:contextualSpacing/>
    </w:pPr>
  </w:style>
  <w:style w:type="character" w:styleId="IntenseEmphasis">
    <w:name w:val="Intense Emphasis"/>
    <w:basedOn w:val="DefaultParagraphFont"/>
    <w:uiPriority w:val="21"/>
    <w:qFormat/>
    <w:rsid w:val="006D5D59"/>
    <w:rPr>
      <w:i/>
      <w:iCs/>
      <w:color w:val="0F4761" w:themeColor="accent1" w:themeShade="BF"/>
    </w:rPr>
  </w:style>
  <w:style w:type="paragraph" w:styleId="IntenseQuote">
    <w:name w:val="Intense Quote"/>
    <w:basedOn w:val="Normal"/>
    <w:next w:val="Normal"/>
    <w:link w:val="IntenseQuoteChar"/>
    <w:uiPriority w:val="30"/>
    <w:qFormat/>
    <w:rsid w:val="006D5D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D59"/>
    <w:rPr>
      <w:i/>
      <w:iCs/>
      <w:color w:val="0F4761" w:themeColor="accent1" w:themeShade="BF"/>
    </w:rPr>
  </w:style>
  <w:style w:type="character" w:styleId="IntenseReference">
    <w:name w:val="Intense Reference"/>
    <w:basedOn w:val="DefaultParagraphFont"/>
    <w:uiPriority w:val="32"/>
    <w:qFormat/>
    <w:rsid w:val="006D5D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757469">
      <w:bodyDiv w:val="1"/>
      <w:marLeft w:val="0"/>
      <w:marRight w:val="0"/>
      <w:marTop w:val="0"/>
      <w:marBottom w:val="0"/>
      <w:divBdr>
        <w:top w:val="none" w:sz="0" w:space="0" w:color="auto"/>
        <w:left w:val="none" w:sz="0" w:space="0" w:color="auto"/>
        <w:bottom w:val="none" w:sz="0" w:space="0" w:color="auto"/>
        <w:right w:val="none" w:sz="0" w:space="0" w:color="auto"/>
      </w:divBdr>
      <w:divsChild>
        <w:div w:id="1056970070">
          <w:marLeft w:val="0"/>
          <w:marRight w:val="0"/>
          <w:marTop w:val="0"/>
          <w:marBottom w:val="0"/>
          <w:divBdr>
            <w:top w:val="none" w:sz="0" w:space="0" w:color="auto"/>
            <w:left w:val="none" w:sz="0" w:space="0" w:color="auto"/>
            <w:bottom w:val="none" w:sz="0" w:space="0" w:color="auto"/>
            <w:right w:val="none" w:sz="0" w:space="0" w:color="auto"/>
          </w:divBdr>
          <w:divsChild>
            <w:div w:id="1277104361">
              <w:marLeft w:val="0"/>
              <w:marRight w:val="0"/>
              <w:marTop w:val="0"/>
              <w:marBottom w:val="0"/>
              <w:divBdr>
                <w:top w:val="none" w:sz="0" w:space="0" w:color="auto"/>
                <w:left w:val="none" w:sz="0" w:space="0" w:color="auto"/>
                <w:bottom w:val="none" w:sz="0" w:space="0" w:color="auto"/>
                <w:right w:val="none" w:sz="0" w:space="0" w:color="auto"/>
              </w:divBdr>
              <w:divsChild>
                <w:div w:id="9282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349911">
      <w:bodyDiv w:val="1"/>
      <w:marLeft w:val="0"/>
      <w:marRight w:val="0"/>
      <w:marTop w:val="0"/>
      <w:marBottom w:val="0"/>
      <w:divBdr>
        <w:top w:val="none" w:sz="0" w:space="0" w:color="auto"/>
        <w:left w:val="none" w:sz="0" w:space="0" w:color="auto"/>
        <w:bottom w:val="none" w:sz="0" w:space="0" w:color="auto"/>
        <w:right w:val="none" w:sz="0" w:space="0" w:color="auto"/>
      </w:divBdr>
      <w:divsChild>
        <w:div w:id="1837301834">
          <w:marLeft w:val="0"/>
          <w:marRight w:val="0"/>
          <w:marTop w:val="0"/>
          <w:marBottom w:val="0"/>
          <w:divBdr>
            <w:top w:val="none" w:sz="0" w:space="0" w:color="auto"/>
            <w:left w:val="none" w:sz="0" w:space="0" w:color="auto"/>
            <w:bottom w:val="none" w:sz="0" w:space="0" w:color="auto"/>
            <w:right w:val="none" w:sz="0" w:space="0" w:color="auto"/>
          </w:divBdr>
          <w:divsChild>
            <w:div w:id="751318136">
              <w:marLeft w:val="0"/>
              <w:marRight w:val="0"/>
              <w:marTop w:val="0"/>
              <w:marBottom w:val="0"/>
              <w:divBdr>
                <w:top w:val="none" w:sz="0" w:space="0" w:color="auto"/>
                <w:left w:val="none" w:sz="0" w:space="0" w:color="auto"/>
                <w:bottom w:val="none" w:sz="0" w:space="0" w:color="auto"/>
                <w:right w:val="none" w:sz="0" w:space="0" w:color="auto"/>
              </w:divBdr>
              <w:divsChild>
                <w:div w:id="15185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339169">
      <w:bodyDiv w:val="1"/>
      <w:marLeft w:val="0"/>
      <w:marRight w:val="0"/>
      <w:marTop w:val="0"/>
      <w:marBottom w:val="0"/>
      <w:divBdr>
        <w:top w:val="none" w:sz="0" w:space="0" w:color="auto"/>
        <w:left w:val="none" w:sz="0" w:space="0" w:color="auto"/>
        <w:bottom w:val="none" w:sz="0" w:space="0" w:color="auto"/>
        <w:right w:val="none" w:sz="0" w:space="0" w:color="auto"/>
      </w:divBdr>
      <w:divsChild>
        <w:div w:id="931863425">
          <w:marLeft w:val="0"/>
          <w:marRight w:val="0"/>
          <w:marTop w:val="0"/>
          <w:marBottom w:val="0"/>
          <w:divBdr>
            <w:top w:val="none" w:sz="0" w:space="0" w:color="auto"/>
            <w:left w:val="none" w:sz="0" w:space="0" w:color="auto"/>
            <w:bottom w:val="none" w:sz="0" w:space="0" w:color="auto"/>
            <w:right w:val="none" w:sz="0" w:space="0" w:color="auto"/>
          </w:divBdr>
          <w:divsChild>
            <w:div w:id="106856258">
              <w:marLeft w:val="0"/>
              <w:marRight w:val="0"/>
              <w:marTop w:val="0"/>
              <w:marBottom w:val="0"/>
              <w:divBdr>
                <w:top w:val="none" w:sz="0" w:space="0" w:color="auto"/>
                <w:left w:val="none" w:sz="0" w:space="0" w:color="auto"/>
                <w:bottom w:val="none" w:sz="0" w:space="0" w:color="auto"/>
                <w:right w:val="none" w:sz="0" w:space="0" w:color="auto"/>
              </w:divBdr>
              <w:divsChild>
                <w:div w:id="17322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962314">
      <w:bodyDiv w:val="1"/>
      <w:marLeft w:val="0"/>
      <w:marRight w:val="0"/>
      <w:marTop w:val="0"/>
      <w:marBottom w:val="0"/>
      <w:divBdr>
        <w:top w:val="none" w:sz="0" w:space="0" w:color="auto"/>
        <w:left w:val="none" w:sz="0" w:space="0" w:color="auto"/>
        <w:bottom w:val="none" w:sz="0" w:space="0" w:color="auto"/>
        <w:right w:val="none" w:sz="0" w:space="0" w:color="auto"/>
      </w:divBdr>
      <w:divsChild>
        <w:div w:id="2142727634">
          <w:marLeft w:val="0"/>
          <w:marRight w:val="0"/>
          <w:marTop w:val="0"/>
          <w:marBottom w:val="0"/>
          <w:divBdr>
            <w:top w:val="none" w:sz="0" w:space="0" w:color="auto"/>
            <w:left w:val="none" w:sz="0" w:space="0" w:color="auto"/>
            <w:bottom w:val="none" w:sz="0" w:space="0" w:color="auto"/>
            <w:right w:val="none" w:sz="0" w:space="0" w:color="auto"/>
          </w:divBdr>
          <w:divsChild>
            <w:div w:id="897204128">
              <w:marLeft w:val="0"/>
              <w:marRight w:val="0"/>
              <w:marTop w:val="0"/>
              <w:marBottom w:val="0"/>
              <w:divBdr>
                <w:top w:val="none" w:sz="0" w:space="0" w:color="auto"/>
                <w:left w:val="none" w:sz="0" w:space="0" w:color="auto"/>
                <w:bottom w:val="none" w:sz="0" w:space="0" w:color="auto"/>
                <w:right w:val="none" w:sz="0" w:space="0" w:color="auto"/>
              </w:divBdr>
              <w:divsChild>
                <w:div w:id="5619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81213">
      <w:bodyDiv w:val="1"/>
      <w:marLeft w:val="0"/>
      <w:marRight w:val="0"/>
      <w:marTop w:val="0"/>
      <w:marBottom w:val="0"/>
      <w:divBdr>
        <w:top w:val="none" w:sz="0" w:space="0" w:color="auto"/>
        <w:left w:val="none" w:sz="0" w:space="0" w:color="auto"/>
        <w:bottom w:val="none" w:sz="0" w:space="0" w:color="auto"/>
        <w:right w:val="none" w:sz="0" w:space="0" w:color="auto"/>
      </w:divBdr>
      <w:divsChild>
        <w:div w:id="1056976064">
          <w:marLeft w:val="0"/>
          <w:marRight w:val="0"/>
          <w:marTop w:val="0"/>
          <w:marBottom w:val="0"/>
          <w:divBdr>
            <w:top w:val="none" w:sz="0" w:space="0" w:color="auto"/>
            <w:left w:val="none" w:sz="0" w:space="0" w:color="auto"/>
            <w:bottom w:val="none" w:sz="0" w:space="0" w:color="auto"/>
            <w:right w:val="none" w:sz="0" w:space="0" w:color="auto"/>
          </w:divBdr>
          <w:divsChild>
            <w:div w:id="569652419">
              <w:marLeft w:val="0"/>
              <w:marRight w:val="0"/>
              <w:marTop w:val="0"/>
              <w:marBottom w:val="0"/>
              <w:divBdr>
                <w:top w:val="none" w:sz="0" w:space="0" w:color="auto"/>
                <w:left w:val="none" w:sz="0" w:space="0" w:color="auto"/>
                <w:bottom w:val="none" w:sz="0" w:space="0" w:color="auto"/>
                <w:right w:val="none" w:sz="0" w:space="0" w:color="auto"/>
              </w:divBdr>
              <w:divsChild>
                <w:div w:id="79255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261262">
      <w:bodyDiv w:val="1"/>
      <w:marLeft w:val="0"/>
      <w:marRight w:val="0"/>
      <w:marTop w:val="0"/>
      <w:marBottom w:val="0"/>
      <w:divBdr>
        <w:top w:val="none" w:sz="0" w:space="0" w:color="auto"/>
        <w:left w:val="none" w:sz="0" w:space="0" w:color="auto"/>
        <w:bottom w:val="none" w:sz="0" w:space="0" w:color="auto"/>
        <w:right w:val="none" w:sz="0" w:space="0" w:color="auto"/>
      </w:divBdr>
      <w:divsChild>
        <w:div w:id="1086195182">
          <w:marLeft w:val="0"/>
          <w:marRight w:val="0"/>
          <w:marTop w:val="0"/>
          <w:marBottom w:val="0"/>
          <w:divBdr>
            <w:top w:val="none" w:sz="0" w:space="0" w:color="auto"/>
            <w:left w:val="none" w:sz="0" w:space="0" w:color="auto"/>
            <w:bottom w:val="none" w:sz="0" w:space="0" w:color="auto"/>
            <w:right w:val="none" w:sz="0" w:space="0" w:color="auto"/>
          </w:divBdr>
          <w:divsChild>
            <w:div w:id="1038047640">
              <w:marLeft w:val="0"/>
              <w:marRight w:val="0"/>
              <w:marTop w:val="0"/>
              <w:marBottom w:val="0"/>
              <w:divBdr>
                <w:top w:val="none" w:sz="0" w:space="0" w:color="auto"/>
                <w:left w:val="none" w:sz="0" w:space="0" w:color="auto"/>
                <w:bottom w:val="none" w:sz="0" w:space="0" w:color="auto"/>
                <w:right w:val="none" w:sz="0" w:space="0" w:color="auto"/>
              </w:divBdr>
              <w:divsChild>
                <w:div w:id="14131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86D28-55EA-C74E-8122-694DB500F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Jiang</dc:creator>
  <cp:keywords/>
  <dc:description/>
  <cp:lastModifiedBy>Chang, Jiang</cp:lastModifiedBy>
  <cp:revision>2</cp:revision>
  <dcterms:created xsi:type="dcterms:W3CDTF">2024-08-23T21:29:00Z</dcterms:created>
  <dcterms:modified xsi:type="dcterms:W3CDTF">2024-08-23T21:29:00Z</dcterms:modified>
</cp:coreProperties>
</file>