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tabs>
          <w:tab w:val="right" w:leader="dot" w:pos="8306"/>
        </w:tabs>
      </w:pPr>
      <w:r>
        <w:rPr>
          <w:rFonts w:hint="default" w:ascii="Times New Roman" w:hAnsi="Times New Roman" w:cs="Times New Roman"/>
          <w:sz w:val="36"/>
          <w:szCs w:val="28"/>
          <w:lang w:val="en-US" w:eastAsia="zh-CN"/>
        </w:rPr>
        <w:fldChar w:fldCharType="begin"/>
      </w:r>
      <w:r>
        <w:rPr>
          <w:rFonts w:hint="default" w:ascii="Times New Roman" w:hAnsi="Times New Roman" w:cs="Times New Roman"/>
          <w:sz w:val="36"/>
          <w:szCs w:val="28"/>
          <w:lang w:val="en-US" w:eastAsia="zh-CN"/>
        </w:rPr>
        <w:instrText xml:space="preserve">TOC \o "1-3" \t "" \h \z \u </w:instrText>
      </w:r>
      <w:r>
        <w:rPr>
          <w:rFonts w:hint="default" w:ascii="Times New Roman" w:hAnsi="Times New Roman" w:cs="Times New Roman"/>
          <w:sz w:val="36"/>
          <w:szCs w:val="28"/>
          <w:lang w:val="en-US" w:eastAsia="zh-CN"/>
        </w:rPr>
        <w:fldChar w:fldCharType="separate"/>
      </w:r>
      <w:r>
        <w:rPr>
          <w:rFonts w:hint="default" w:ascii="Times New Roman" w:hAnsi="Times New Roman" w:cs="Times New Roman"/>
          <w:szCs w:val="28"/>
          <w:lang w:val="en-US" w:eastAsia="zh-CN"/>
        </w:rPr>
        <w:fldChar w:fldCharType="begin"/>
      </w:r>
      <w:r>
        <w:rPr>
          <w:rFonts w:hint="default" w:ascii="Times New Roman" w:hAnsi="Times New Roman" w:cs="Times New Roman"/>
          <w:szCs w:val="28"/>
          <w:lang w:val="en-US" w:eastAsia="zh-CN"/>
        </w:rPr>
        <w:instrText xml:space="preserve"> HYPERLINK \l _Toc29405 </w:instrText>
      </w:r>
      <w:r>
        <w:rPr>
          <w:rFonts w:hint="default" w:ascii="Times New Roman" w:hAnsi="Times New Roman" w:cs="Times New Roman"/>
          <w:szCs w:val="28"/>
          <w:lang w:val="en-US" w:eastAsia="zh-CN"/>
        </w:rPr>
        <w:fldChar w:fldCharType="separate"/>
      </w:r>
      <w:r>
        <w:rPr>
          <w:rFonts w:hint="default" w:ascii="Times New Roman" w:hAnsi="Times New Roman" w:cs="Times New Roman"/>
          <w:szCs w:val="28"/>
          <w:lang w:val="en-US" w:eastAsia="zh-CN"/>
        </w:rPr>
        <w:t>Perfect Tomorrow</w:t>
      </w:r>
      <w:r>
        <w:tab/>
      </w:r>
      <w:r>
        <w:fldChar w:fldCharType="begin"/>
      </w:r>
      <w:r>
        <w:instrText xml:space="preserve"> PAGEREF _Toc29405 </w:instrText>
      </w:r>
      <w:r>
        <w:fldChar w:fldCharType="separate"/>
      </w:r>
      <w:r>
        <w:t>2</w:t>
      </w:r>
      <w:r>
        <w:fldChar w:fldCharType="end"/>
      </w:r>
      <w:r>
        <w:rPr>
          <w:rFonts w:hint="default" w:ascii="Times New Roman" w:hAnsi="Times New Roman" w:cs="Times New Roman"/>
          <w:szCs w:val="28"/>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_Toc11943 </w:instrText>
      </w:r>
      <w:r>
        <w:rPr>
          <w:rFonts w:hint="default"/>
          <w:lang w:val="en-US" w:eastAsia="zh-CN"/>
        </w:rPr>
        <w:fldChar w:fldCharType="separate"/>
      </w:r>
      <w:r>
        <w:rPr>
          <w:rFonts w:hint="eastAsia"/>
          <w:lang w:val="en-US" w:eastAsia="zh-CN"/>
        </w:rPr>
        <w:t>1 绪论</w:t>
      </w:r>
      <w:r>
        <w:tab/>
      </w:r>
      <w:r>
        <w:fldChar w:fldCharType="begin"/>
      </w:r>
      <w:r>
        <w:instrText xml:space="preserve"> PAGEREF _Toc11943 </w:instrText>
      </w:r>
      <w:r>
        <w:fldChar w:fldCharType="separate"/>
      </w:r>
      <w:r>
        <w:t>2</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_Toc18555 </w:instrText>
      </w:r>
      <w:r>
        <w:rPr>
          <w:rFonts w:hint="default"/>
          <w:lang w:val="en-US" w:eastAsia="zh-CN"/>
        </w:rPr>
        <w:fldChar w:fldCharType="separate"/>
      </w:r>
      <w:r>
        <w:rPr>
          <w:rFonts w:hint="default"/>
          <w:lang w:val="en-US" w:eastAsia="zh-CN"/>
        </w:rPr>
        <w:t xml:space="preserve">2 </w:t>
      </w:r>
      <w:r>
        <w:rPr>
          <w:rFonts w:hint="eastAsia"/>
          <w:lang w:val="en-US" w:eastAsia="zh-CN"/>
        </w:rPr>
        <w:t>系统需求分析</w:t>
      </w:r>
      <w:r>
        <w:tab/>
      </w:r>
      <w:r>
        <w:fldChar w:fldCharType="begin"/>
      </w:r>
      <w:r>
        <w:instrText xml:space="preserve"> PAGEREF _Toc18555 </w:instrText>
      </w:r>
      <w:r>
        <w:fldChar w:fldCharType="separate"/>
      </w:r>
      <w:r>
        <w:t>3</w:t>
      </w:r>
      <w:r>
        <w:fldChar w:fldCharType="end"/>
      </w:r>
      <w:r>
        <w:rPr>
          <w:rFonts w:hint="default"/>
          <w:lang w:val="en-US" w:eastAsia="zh-CN"/>
        </w:rPr>
        <w:fldChar w:fldCharType="end"/>
      </w:r>
    </w:p>
    <w:p>
      <w:pPr>
        <w:pStyle w:val="8"/>
        <w:tabs>
          <w:tab w:val="right" w:leader="dot" w:pos="8306"/>
        </w:tabs>
      </w:pPr>
      <w:r>
        <w:rPr>
          <w:rFonts w:hint="default"/>
          <w:lang w:val="en-US" w:eastAsia="zh-CN"/>
        </w:rPr>
        <w:fldChar w:fldCharType="begin"/>
      </w:r>
      <w:r>
        <w:rPr>
          <w:rFonts w:hint="default"/>
          <w:lang w:val="en-US" w:eastAsia="zh-CN"/>
        </w:rPr>
        <w:instrText xml:space="preserve"> HYPERLINK \l _Toc20756 </w:instrText>
      </w:r>
      <w:r>
        <w:rPr>
          <w:rFonts w:hint="default"/>
          <w:lang w:val="en-US" w:eastAsia="zh-CN"/>
        </w:rPr>
        <w:fldChar w:fldCharType="separate"/>
      </w:r>
      <w:r>
        <w:rPr>
          <w:rFonts w:hint="eastAsia"/>
          <w:lang w:val="en-US" w:eastAsia="zh-CN"/>
        </w:rPr>
        <w:t>2.1 用户组织机构描述</w:t>
      </w:r>
      <w:r>
        <w:tab/>
      </w:r>
      <w:r>
        <w:fldChar w:fldCharType="begin"/>
      </w:r>
      <w:r>
        <w:instrText xml:space="preserve"> PAGEREF _Toc20756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_Toc15355 </w:instrText>
      </w:r>
      <w:r>
        <w:rPr>
          <w:rFonts w:hint="default"/>
          <w:lang w:val="en-US" w:eastAsia="zh-CN"/>
        </w:rPr>
        <w:fldChar w:fldCharType="separate"/>
      </w:r>
      <w:r>
        <w:rPr>
          <w:rFonts w:hint="eastAsia"/>
          <w:lang w:val="en-US" w:eastAsia="zh-CN"/>
        </w:rPr>
        <w:t>2.1.1 用户组织结构描述</w:t>
      </w:r>
      <w:r>
        <w:tab/>
      </w:r>
      <w:r>
        <w:fldChar w:fldCharType="begin"/>
      </w:r>
      <w:r>
        <w:instrText xml:space="preserve"> PAGEREF _Toc15355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_Toc6242 </w:instrText>
      </w:r>
      <w:r>
        <w:rPr>
          <w:rFonts w:hint="default"/>
          <w:lang w:val="en-US" w:eastAsia="zh-CN"/>
        </w:rPr>
        <w:fldChar w:fldCharType="separate"/>
      </w:r>
      <w:r>
        <w:rPr>
          <w:rFonts w:hint="eastAsia"/>
          <w:lang w:val="en-US" w:eastAsia="zh-CN"/>
        </w:rPr>
        <w:t>2.1.2 用户职能分析</w:t>
      </w:r>
      <w:r>
        <w:tab/>
      </w:r>
      <w:r>
        <w:fldChar w:fldCharType="begin"/>
      </w:r>
      <w:r>
        <w:instrText xml:space="preserve"> PAGEREF _Toc6242 </w:instrText>
      </w:r>
      <w:r>
        <w:fldChar w:fldCharType="separate"/>
      </w:r>
      <w:r>
        <w:t>3</w:t>
      </w:r>
      <w:r>
        <w:fldChar w:fldCharType="end"/>
      </w:r>
      <w:r>
        <w:rPr>
          <w:rFonts w:hint="default"/>
          <w:lang w:val="en-US" w:eastAsia="zh-CN"/>
        </w:rPr>
        <w:fldChar w:fldCharType="end"/>
      </w:r>
    </w:p>
    <w:p>
      <w:pPr>
        <w:pStyle w:val="8"/>
        <w:tabs>
          <w:tab w:val="right" w:leader="dot" w:pos="8306"/>
        </w:tabs>
      </w:pPr>
      <w:r>
        <w:rPr>
          <w:rFonts w:hint="default"/>
          <w:lang w:val="en-US" w:eastAsia="zh-CN"/>
        </w:rPr>
        <w:fldChar w:fldCharType="begin"/>
      </w:r>
      <w:r>
        <w:rPr>
          <w:rFonts w:hint="default"/>
          <w:lang w:val="en-US" w:eastAsia="zh-CN"/>
        </w:rPr>
        <w:instrText xml:space="preserve"> HYPERLINK \l _Toc27208 </w:instrText>
      </w:r>
      <w:r>
        <w:rPr>
          <w:rFonts w:hint="default"/>
          <w:lang w:val="en-US" w:eastAsia="zh-CN"/>
        </w:rPr>
        <w:fldChar w:fldCharType="separate"/>
      </w:r>
      <w:r>
        <w:rPr>
          <w:rFonts w:hint="eastAsia"/>
        </w:rPr>
        <w:t>2.2系统软硬件需求、存储需求、信息处理需求等</w:t>
      </w:r>
      <w:r>
        <w:tab/>
      </w:r>
      <w:r>
        <w:fldChar w:fldCharType="begin"/>
      </w:r>
      <w:r>
        <w:instrText xml:space="preserve"> PAGEREF _Toc27208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_Toc17400 </w:instrText>
      </w:r>
      <w:r>
        <w:rPr>
          <w:rFonts w:hint="default"/>
          <w:lang w:val="en-US" w:eastAsia="zh-CN"/>
        </w:rPr>
        <w:fldChar w:fldCharType="separate"/>
      </w:r>
      <w:r>
        <w:rPr>
          <w:rFonts w:hint="eastAsia"/>
        </w:rPr>
        <w:t>2.2.1系统软硬件需求</w:t>
      </w:r>
      <w:r>
        <w:tab/>
      </w:r>
      <w:r>
        <w:fldChar w:fldCharType="begin"/>
      </w:r>
      <w:r>
        <w:instrText xml:space="preserve"> PAGEREF _Toc17400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_Toc31406 </w:instrText>
      </w:r>
      <w:r>
        <w:rPr>
          <w:rFonts w:hint="default"/>
          <w:lang w:val="en-US" w:eastAsia="zh-CN"/>
        </w:rPr>
        <w:fldChar w:fldCharType="separate"/>
      </w:r>
      <w:r>
        <w:rPr>
          <w:rFonts w:hint="eastAsia"/>
        </w:rPr>
        <w:t>2.2.2系统存储需求</w:t>
      </w:r>
      <w:r>
        <w:tab/>
      </w:r>
      <w:r>
        <w:fldChar w:fldCharType="begin"/>
      </w:r>
      <w:r>
        <w:instrText xml:space="preserve"> PAGEREF _Toc31406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_Toc13678 </w:instrText>
      </w:r>
      <w:r>
        <w:rPr>
          <w:rFonts w:hint="default"/>
          <w:lang w:val="en-US" w:eastAsia="zh-CN"/>
        </w:rPr>
        <w:fldChar w:fldCharType="separate"/>
      </w:r>
      <w:r>
        <w:rPr>
          <w:rFonts w:hint="eastAsia"/>
        </w:rPr>
        <w:t>2.2.3系统信息处理需求</w:t>
      </w:r>
      <w:r>
        <w:tab/>
      </w:r>
      <w:r>
        <w:fldChar w:fldCharType="begin"/>
      </w:r>
      <w:r>
        <w:instrText xml:space="preserve"> PAGEREF _Toc13678 </w:instrText>
      </w:r>
      <w:r>
        <w:fldChar w:fldCharType="separate"/>
      </w:r>
      <w:r>
        <w:t>5</w:t>
      </w:r>
      <w:r>
        <w:fldChar w:fldCharType="end"/>
      </w:r>
      <w:r>
        <w:rPr>
          <w:rFonts w:hint="default"/>
          <w:lang w:val="en-US" w:eastAsia="zh-CN"/>
        </w:rPr>
        <w:fldChar w:fldCharType="end"/>
      </w:r>
    </w:p>
    <w:p>
      <w:pPr>
        <w:pStyle w:val="8"/>
        <w:tabs>
          <w:tab w:val="right" w:leader="dot" w:pos="8306"/>
        </w:tabs>
      </w:pPr>
      <w:r>
        <w:rPr>
          <w:rFonts w:hint="default"/>
          <w:lang w:val="en-US" w:eastAsia="zh-CN"/>
        </w:rPr>
        <w:fldChar w:fldCharType="begin"/>
      </w:r>
      <w:r>
        <w:rPr>
          <w:rFonts w:hint="default"/>
          <w:lang w:val="en-US" w:eastAsia="zh-CN"/>
        </w:rPr>
        <w:instrText xml:space="preserve"> HYPERLINK \l _Toc10744 </w:instrText>
      </w:r>
      <w:r>
        <w:rPr>
          <w:rFonts w:hint="default"/>
          <w:lang w:val="en-US" w:eastAsia="zh-CN"/>
        </w:rPr>
        <w:fldChar w:fldCharType="separate"/>
      </w:r>
      <w:r>
        <w:rPr>
          <w:rFonts w:hint="eastAsia"/>
        </w:rPr>
        <w:t>2</w:t>
      </w:r>
      <w:r>
        <w:rPr>
          <w:rFonts w:hint="eastAsia"/>
          <w:szCs w:val="24"/>
        </w:rPr>
        <w:t>.3</w:t>
      </w:r>
      <w:r>
        <w:rPr>
          <w:rFonts w:hint="eastAsia"/>
        </w:rPr>
        <w:t>总体安全与完整性要求</w:t>
      </w:r>
      <w:r>
        <w:tab/>
      </w:r>
      <w:r>
        <w:fldChar w:fldCharType="begin"/>
      </w:r>
      <w:r>
        <w:instrText xml:space="preserve"> PAGEREF _Toc10744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_Toc22953 </w:instrText>
      </w:r>
      <w:r>
        <w:rPr>
          <w:rFonts w:hint="default"/>
          <w:lang w:val="en-US" w:eastAsia="zh-CN"/>
        </w:rPr>
        <w:fldChar w:fldCharType="separate"/>
      </w:r>
      <w:r>
        <w:rPr>
          <w:rFonts w:hint="eastAsia"/>
        </w:rPr>
        <w:t>2.3.1 用户管理</w:t>
      </w:r>
      <w:r>
        <w:tab/>
      </w:r>
      <w:r>
        <w:fldChar w:fldCharType="begin"/>
      </w:r>
      <w:r>
        <w:instrText xml:space="preserve"> PAGEREF _Toc22953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_Toc28569 </w:instrText>
      </w:r>
      <w:r>
        <w:rPr>
          <w:rFonts w:hint="default"/>
          <w:lang w:val="en-US" w:eastAsia="zh-CN"/>
        </w:rPr>
        <w:fldChar w:fldCharType="separate"/>
      </w:r>
      <w:r>
        <w:rPr>
          <w:rFonts w:hint="eastAsia"/>
        </w:rPr>
        <w:t>2.3.2数据管理</w:t>
      </w:r>
      <w:r>
        <w:tab/>
      </w:r>
      <w:r>
        <w:fldChar w:fldCharType="begin"/>
      </w:r>
      <w:r>
        <w:instrText xml:space="preserve"> PAGEREF _Toc28569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_Toc6124 </w:instrText>
      </w:r>
      <w:r>
        <w:rPr>
          <w:rFonts w:hint="default"/>
          <w:lang w:val="en-US" w:eastAsia="zh-CN"/>
        </w:rPr>
        <w:fldChar w:fldCharType="separate"/>
      </w:r>
      <w:r>
        <w:rPr>
          <w:rFonts w:hint="eastAsia"/>
        </w:rPr>
        <w:t>2.2.3 数据一致性</w:t>
      </w:r>
      <w:r>
        <w:tab/>
      </w:r>
      <w:r>
        <w:fldChar w:fldCharType="begin"/>
      </w:r>
      <w:r>
        <w:instrText xml:space="preserve"> PAGEREF _Toc6124 </w:instrText>
      </w:r>
      <w:r>
        <w:fldChar w:fldCharType="separate"/>
      </w:r>
      <w:r>
        <w:t>8</w:t>
      </w:r>
      <w:r>
        <w:fldChar w:fldCharType="end"/>
      </w:r>
      <w:r>
        <w:rPr>
          <w:rFonts w:hint="default"/>
          <w:lang w:val="en-US" w:eastAsia="zh-CN"/>
        </w:rPr>
        <w:fldChar w:fldCharType="end"/>
      </w:r>
    </w:p>
    <w:p>
      <w:pPr>
        <w:rPr>
          <w:rFonts w:hint="default"/>
          <w:lang w:val="en-US" w:eastAsia="zh-CN"/>
        </w:rPr>
      </w:pPr>
      <w:r>
        <w:rPr>
          <w:rFonts w:hint="default"/>
          <w:lang w:val="en-US" w:eastAsia="zh-CN"/>
        </w:rPr>
        <w:fldChar w:fldCharType="end"/>
      </w:r>
    </w:p>
    <w:p>
      <w:pPr>
        <w:pStyle w:val="2"/>
        <w:jc w:val="center"/>
        <w:rPr>
          <w:rFonts w:hint="default" w:ascii="Times New Roman" w:hAnsi="Times New Roman" w:cs="Times New Roman"/>
          <w:sz w:val="36"/>
          <w:szCs w:val="28"/>
          <w:lang w:val="en-US" w:eastAsia="zh-CN"/>
        </w:rPr>
        <w:sectPr>
          <w:pgSz w:w="11906" w:h="16838"/>
          <w:pgMar w:top="1440" w:right="1800" w:bottom="1440" w:left="1800" w:header="851" w:footer="992" w:gutter="0"/>
          <w:cols w:space="425" w:num="1"/>
          <w:docGrid w:type="lines" w:linePitch="312" w:charSpace="0"/>
        </w:sectPr>
      </w:pPr>
    </w:p>
    <w:p>
      <w:pPr>
        <w:pStyle w:val="2"/>
        <w:jc w:val="center"/>
        <w:rPr>
          <w:rFonts w:hint="default" w:ascii="Times New Roman" w:hAnsi="Times New Roman" w:cs="Times New Roman"/>
          <w:sz w:val="36"/>
          <w:szCs w:val="28"/>
          <w:lang w:val="en-US" w:eastAsia="zh-CN"/>
        </w:rPr>
      </w:pPr>
      <w:bookmarkStart w:id="0" w:name="_Toc29405"/>
      <w:r>
        <w:rPr>
          <w:rFonts w:hint="default" w:ascii="Times New Roman" w:hAnsi="Times New Roman" w:cs="Times New Roman"/>
          <w:sz w:val="36"/>
          <w:szCs w:val="28"/>
          <w:lang w:val="en-US" w:eastAsia="zh-CN"/>
        </w:rPr>
        <w:t>Perfect Tomorrow</w:t>
      </w:r>
      <w:bookmarkEnd w:id="0"/>
    </w:p>
    <w:p>
      <w:pPr>
        <w:pStyle w:val="2"/>
        <w:numPr>
          <w:ilvl w:val="0"/>
          <w:numId w:val="1"/>
        </w:numPr>
        <w:rPr>
          <w:rFonts w:hint="eastAsia"/>
          <w:lang w:val="en-US" w:eastAsia="zh-CN"/>
        </w:rPr>
      </w:pPr>
      <w:bookmarkStart w:id="1" w:name="_Toc11943"/>
      <w:r>
        <w:rPr>
          <w:rFonts w:hint="eastAsia"/>
          <w:lang w:val="en-US" w:eastAsia="zh-CN"/>
        </w:rPr>
        <w:t>绪论</w:t>
      </w:r>
      <w:bookmarkEnd w:id="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40" w:firstLineChars="200"/>
        <w:jc w:val="both"/>
        <w:textAlignment w:val="auto"/>
        <w:outlineLvl w:val="9"/>
        <w:rPr>
          <w:rFonts w:hint="eastAsia"/>
          <w:lang w:val="en-US" w:eastAsia="zh-CN"/>
        </w:rPr>
      </w:pPr>
      <w:r>
        <w:rPr>
          <w:rFonts w:hint="eastAsia"/>
          <w:lang w:val="en-US" w:eastAsia="zh-CN"/>
        </w:rPr>
        <w:t>在管理学中，管理过程由四个重要的部分组成，即计划、组织、领导、控制四大职能。在这里，计划具有两重含义，其一是计划工作，是指根据对组织外部环境与内部条件的分析，提出在未来一定时期内要达到的目标以及实现目标的方案途径。其二是计划形式，是指用文字和指标等形式所表述在未来一定时期内关于行动方向、内容和方式安排的管理事件。在管理实践中，计划是其他管理职能的前提和基础，并且还渗透到其他管理职能之中，列宁指出过：“任何计划都是尺度、准则、灯塔、路标。” 它是管理过程的中心环节，因此，计划在管理活动中具有特殊重要的地位和作用。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40" w:firstLineChars="200"/>
        <w:jc w:val="both"/>
        <w:textAlignment w:val="auto"/>
        <w:outlineLvl w:val="9"/>
        <w:rPr>
          <w:rFonts w:hint="eastAsia"/>
          <w:lang w:val="en-US" w:eastAsia="zh-CN"/>
        </w:rPr>
      </w:pPr>
      <w:r>
        <w:rPr>
          <w:rFonts w:hint="eastAsia"/>
          <w:lang w:val="en-US" w:eastAsia="zh-CN"/>
        </w:rPr>
        <w:t>在经济日益发展、生活频率和节奏越发快的21世纪，事务繁忙常常容易让人们忘记所需要去做的事情。拖延症也常常困扰着人们的生活。拖延症是指自我调节失败，在能够预料后果有害的情况下，仍然把计划要做的事情往后推迟的一种行为。拖延是一种普遍存在的现象，一项调查显示大约75%的大学生认为自己有时拖延，50%认为自己一直拖延。严重的拖延症会对个体的身心健康带来消极影响，如出现强烈的自责情绪、负罪感，不断的自我否定、贬低，并伴有焦虑症、抑郁症等心理疾病，一旦出现这种状态，需要引起重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40" w:firstLineChars="200"/>
        <w:jc w:val="both"/>
        <w:textAlignment w:val="auto"/>
        <w:outlineLvl w:val="9"/>
        <w:rPr>
          <w:rFonts w:hint="eastAsia"/>
          <w:lang w:val="en-US" w:eastAsia="zh-CN"/>
        </w:rPr>
      </w:pPr>
      <w:r>
        <w:rPr>
          <w:rFonts w:hint="eastAsia"/>
          <w:lang w:val="en-US" w:eastAsia="zh-CN"/>
        </w:rPr>
        <w:t>为了更好的对自己的时间做出把控，让生活更有条理，提高自身的执行力，积极抵抗拖延给我们生活带来的不良影响。人们在日常生活中常常会选择对事情做出计划，这样事情才能够得到有条理的解决。Perfect Tomorrow 这一款软件正是基于这样的背景下被我们团队提出来梳理、管理人们的生活，对明天做出一个有序可执行的计划，每天自省，提高自身的效能感、造就更加美好的明天。</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40" w:firstLineChars="200"/>
        <w:jc w:val="both"/>
        <w:textAlignment w:val="auto"/>
        <w:outlineLvl w:val="9"/>
        <w:rPr>
          <w:rFonts w:hint="eastAsia"/>
          <w:lang w:val="en-US" w:eastAsia="zh-CN"/>
        </w:rPr>
      </w:pPr>
      <w:r>
        <w:rPr>
          <w:rFonts w:hint="eastAsia"/>
          <w:lang w:val="en-US" w:eastAsia="zh-CN"/>
        </w:rPr>
        <w:t>通过Perfect Tomorrow，人们可以对时间有更好的掌握力，简单日历功能能够让你轻易了解时间的变化，备注下每一个你爱的人的生日或是有意义的纪念日；其附加功能可以用一张表格来显示你已经逝去的时间（比如说，你20岁了，那么你就大概活了251个月，如果活到75岁，那么还剩下649个月）。除开简单便捷的日历功能，Perfect Tomorrow当然可以为你提供明天一天计划制定服务，今晚对今天任务的执行力选上 to do（未做）/done（已做），未做的事情是不是需要顺延到明天继续。主题备忘功能让你铭记自己立下的flag，例如：新年flag、想读30本书、想和发小一起做的10件事，再也不会出现flag倒下的状况了！在做计划、完成计划之后，还有一个反馈机制让你及时了解自己的执行力情况，据此调整自身的学习、工作、生活状态。除此之外，好友和分享功能都可以让你看到周围圈子人执行力情况，旨在帮助你找到一个执行力爆表的伙伴一起进步，所以通过Perfect Tomorrow约上执行力百分百的学霸一起开启学习模式吧。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40" w:firstLineChars="200"/>
        <w:jc w:val="both"/>
        <w:textAlignment w:val="auto"/>
        <w:outlineLvl w:val="9"/>
        <w:rPr>
          <w:rFonts w:hint="eastAsia"/>
          <w:lang w:val="en-US" w:eastAsia="zh-CN"/>
        </w:rPr>
      </w:pPr>
    </w:p>
    <w:p>
      <w:pPr>
        <w:pStyle w:val="2"/>
        <w:numPr>
          <w:ilvl w:val="0"/>
          <w:numId w:val="1"/>
        </w:numPr>
        <w:rPr>
          <w:rFonts w:hint="default"/>
          <w:lang w:val="en-US" w:eastAsia="zh-CN"/>
        </w:rPr>
      </w:pPr>
      <w:bookmarkStart w:id="2" w:name="_Toc18555"/>
      <w:r>
        <w:rPr>
          <w:rFonts w:hint="eastAsia"/>
          <w:lang w:val="en-US" w:eastAsia="zh-CN"/>
        </w:rPr>
        <w:t>系统需求分析</w:t>
      </w:r>
      <w:bookmarkEnd w:id="2"/>
    </w:p>
    <w:p>
      <w:pPr>
        <w:pStyle w:val="3"/>
        <w:numPr>
          <w:ilvl w:val="0"/>
          <w:numId w:val="0"/>
        </w:numPr>
        <w:rPr>
          <w:rFonts w:hint="eastAsia"/>
          <w:lang w:val="en-US" w:eastAsia="zh-CN"/>
        </w:rPr>
      </w:pPr>
      <w:bookmarkStart w:id="3" w:name="_Toc20756"/>
      <w:r>
        <w:rPr>
          <w:rFonts w:hint="eastAsia"/>
          <w:lang w:val="en-US" w:eastAsia="zh-CN"/>
        </w:rPr>
        <w:t>2.1 用户组织机构描述</w:t>
      </w:r>
      <w:bookmarkEnd w:id="3"/>
    </w:p>
    <w:p>
      <w:pPr>
        <w:pStyle w:val="4"/>
        <w:rPr>
          <w:rFonts w:hint="eastAsia"/>
          <w:lang w:val="en-US" w:eastAsia="zh-CN"/>
        </w:rPr>
      </w:pPr>
      <w:bookmarkStart w:id="4" w:name="_Toc15355"/>
      <w:r>
        <w:rPr>
          <w:rFonts w:hint="eastAsia"/>
          <w:lang w:val="en-US" w:eastAsia="zh-CN"/>
        </w:rPr>
        <w:t>2.1.1 用户组织结构描述</w:t>
      </w:r>
      <w:bookmarkEnd w:id="4"/>
    </w:p>
    <w:p>
      <w:pPr>
        <w:adjustRightInd w:val="0"/>
        <w:snapToGrid w:val="0"/>
        <w:spacing w:line="276" w:lineRule="auto"/>
        <w:ind w:firstLine="440" w:firstLineChars="200"/>
        <w:rPr>
          <w:sz w:val="22"/>
          <w:szCs w:val="21"/>
        </w:rPr>
      </w:pPr>
      <w:r>
        <w:rPr>
          <w:rFonts w:hint="eastAsia"/>
          <w:lang w:val="en-US" w:eastAsia="zh-CN"/>
        </w:rPr>
        <w:t>Perfect Tomorrow</w:t>
      </w:r>
      <w:r>
        <w:rPr>
          <w:rFonts w:hint="eastAsia"/>
          <w:sz w:val="22"/>
          <w:szCs w:val="21"/>
        </w:rPr>
        <w:t>系统涉及到系统管理员和</w:t>
      </w:r>
      <w:r>
        <w:rPr>
          <w:rFonts w:hint="eastAsia"/>
          <w:sz w:val="22"/>
          <w:szCs w:val="21"/>
          <w:lang w:val="en-US" w:eastAsia="zh-CN"/>
        </w:rPr>
        <w:t>用户</w:t>
      </w:r>
      <w:r>
        <w:rPr>
          <w:rFonts w:hint="eastAsia"/>
          <w:sz w:val="22"/>
          <w:szCs w:val="21"/>
        </w:rPr>
        <w:t>两个部分，其组织机构图如图2-1所示。</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432810" cy="3159760"/>
            <wp:effectExtent l="0" t="0" r="11430" b="10160"/>
            <wp:docPr id="1"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IMG_256"/>
                    <pic:cNvPicPr>
                      <a:picLocks noChangeAspect="1"/>
                    </pic:cNvPicPr>
                  </pic:nvPicPr>
                  <pic:blipFill>
                    <a:blip r:embed="rId4"/>
                    <a:stretch>
                      <a:fillRect/>
                    </a:stretch>
                  </pic:blipFill>
                  <pic:spPr>
                    <a:xfrm>
                      <a:off x="0" y="0"/>
                      <a:ext cx="3432810" cy="3159760"/>
                    </a:xfrm>
                    <a:prstGeom prst="rect">
                      <a:avLst/>
                    </a:prstGeom>
                    <a:noFill/>
                    <a:ln w="9525">
                      <a:noFill/>
                    </a:ln>
                  </pic:spPr>
                </pic:pic>
              </a:graphicData>
            </a:graphic>
          </wp:inline>
        </w:drawing>
      </w:r>
    </w:p>
    <w:p>
      <w:pPr>
        <w:adjustRightInd w:val="0"/>
        <w:snapToGrid w:val="0"/>
        <w:spacing w:beforeLines="50" w:afterLines="50" w:line="276" w:lineRule="auto"/>
        <w:jc w:val="center"/>
        <w:rPr>
          <w:sz w:val="22"/>
          <w:szCs w:val="21"/>
        </w:rPr>
      </w:pPr>
      <w:r>
        <w:rPr>
          <w:rFonts w:hint="eastAsia"/>
          <w:sz w:val="22"/>
          <w:szCs w:val="21"/>
        </w:rPr>
        <w:t>图2-1</w:t>
      </w:r>
      <w:r>
        <w:rPr>
          <w:rFonts w:hint="eastAsia"/>
          <w:sz w:val="22"/>
          <w:szCs w:val="21"/>
          <w:lang w:val="en-US" w:eastAsia="zh-CN"/>
        </w:rPr>
        <w:t xml:space="preserve"> </w:t>
      </w:r>
      <w:r>
        <w:rPr>
          <w:rFonts w:hint="eastAsia"/>
          <w:lang w:val="en-US" w:eastAsia="zh-CN"/>
        </w:rPr>
        <w:t>Perfect Tomorrow</w:t>
      </w:r>
      <w:r>
        <w:rPr>
          <w:rFonts w:hint="eastAsia"/>
          <w:sz w:val="22"/>
          <w:szCs w:val="21"/>
        </w:rPr>
        <w:t>系统-用户组织结构图</w:t>
      </w:r>
    </w:p>
    <w:p>
      <w:pPr>
        <w:pStyle w:val="4"/>
        <w:rPr>
          <w:rFonts w:hint="eastAsia"/>
          <w:lang w:val="en-US" w:eastAsia="zh-CN"/>
        </w:rPr>
      </w:pPr>
      <w:bookmarkStart w:id="5" w:name="_Toc6242"/>
      <w:r>
        <w:rPr>
          <w:rFonts w:hint="eastAsia"/>
          <w:lang w:val="en-US" w:eastAsia="zh-CN"/>
        </w:rPr>
        <w:t>2.1.2 用户职能分析</w:t>
      </w:r>
      <w:bookmarkEnd w:id="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40" w:firstLineChars="200"/>
        <w:jc w:val="both"/>
        <w:textAlignment w:val="auto"/>
        <w:outlineLvl w:val="9"/>
        <w:rPr>
          <w:rFonts w:hint="eastAsia"/>
          <w:lang w:val="en-US" w:eastAsia="zh-CN"/>
        </w:rPr>
      </w:pPr>
      <w:r>
        <w:rPr>
          <w:rFonts w:hint="eastAsia"/>
          <w:lang w:val="en-US" w:eastAsia="zh-CN"/>
        </w:rPr>
        <w:t>（1）系统管理员：Perfect Tomorrow系统服务器的操作者。主要职能包括用户管理、增值服务管理、数据库信息管理等。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40" w:firstLineChars="200"/>
        <w:jc w:val="both"/>
        <w:textAlignment w:val="auto"/>
        <w:outlineLvl w:val="9"/>
        <w:rPr>
          <w:rFonts w:hint="eastAsia"/>
          <w:lang w:val="en-US" w:eastAsia="zh-CN"/>
        </w:rPr>
      </w:pPr>
      <w:r>
        <w:rPr>
          <w:rFonts w:hint="eastAsia"/>
          <w:lang w:val="en-US" w:eastAsia="zh-CN"/>
        </w:rPr>
        <w:t>（2）旅客：网站注册用户和未注册的游客。</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40" w:firstLineChars="200"/>
        <w:jc w:val="both"/>
        <w:textAlignment w:val="auto"/>
        <w:outlineLvl w:val="9"/>
        <w:rPr>
          <w:rFonts w:hint="eastAsia"/>
          <w:lang w:val="en-US" w:eastAsia="zh-CN"/>
        </w:rPr>
      </w:pPr>
      <w:r>
        <w:rPr>
          <w:rFonts w:hint="eastAsia"/>
          <w:lang w:val="en-US" w:eastAsia="zh-CN"/>
        </w:rPr>
        <w:t>非注册用户在首次使用时进行实名注册成为会员，也可以在未注册的情况下进行系统界面的浏览。</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40" w:firstLineChars="200"/>
        <w:jc w:val="both"/>
        <w:textAlignment w:val="auto"/>
        <w:outlineLvl w:val="9"/>
        <w:rPr>
          <w:rFonts w:hint="eastAsia"/>
          <w:lang w:val="en-US" w:eastAsia="zh-CN"/>
        </w:rPr>
      </w:pPr>
      <w:r>
        <w:rPr>
          <w:rFonts w:hint="eastAsia"/>
          <w:lang w:val="en-US" w:eastAsia="zh-CN"/>
        </w:rPr>
        <w:t>注册用户可以通过登录自己的账户进行个人信息的查询、日历查询、备注以及做计划，通过积分、累加计划日数等享受一系列优惠服务。注册用户按照积分数目可划分为注册会员、青铜会员、白银会员、黄金会员、钻石会员、王者会员。积分的获得可以通过购买系统经典计划、完成个人计划、参加相关活动、好友分享等途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40" w:firstLineChars="200"/>
        <w:jc w:val="both"/>
        <w:textAlignment w:val="auto"/>
        <w:outlineLvl w:val="9"/>
        <w:rPr>
          <w:rFonts w:hint="eastAsia"/>
          <w:lang w:val="en-US" w:eastAsia="zh-CN"/>
        </w:rPr>
      </w:pPr>
      <w:r>
        <w:rPr>
          <w:rFonts w:hint="eastAsia"/>
          <w:lang w:val="en-US" w:eastAsia="zh-CN"/>
        </w:rPr>
        <w:t>注册会员：</w:t>
      </w:r>
      <w:r>
        <w:rPr>
          <w:sz w:val="22"/>
          <w:szCs w:val="21"/>
        </w:rPr>
        <w:t>注册成功即成为注册会员。</w:t>
      </w:r>
    </w:p>
    <w:p>
      <w:pPr>
        <w:adjustRightInd w:val="0"/>
        <w:snapToGrid w:val="0"/>
        <w:spacing w:line="276" w:lineRule="auto"/>
        <w:ind w:firstLine="420" w:firstLineChars="0"/>
        <w:rPr>
          <w:sz w:val="22"/>
          <w:szCs w:val="21"/>
        </w:rPr>
      </w:pPr>
      <w:r>
        <w:rPr>
          <w:rFonts w:hint="eastAsia"/>
          <w:lang w:val="en-US" w:eastAsia="zh-CN"/>
        </w:rPr>
        <w:t>青铜会员：</w:t>
      </w:r>
      <w:r>
        <w:rPr>
          <w:sz w:val="22"/>
          <w:szCs w:val="21"/>
        </w:rPr>
        <w:t>累计</w:t>
      </w:r>
      <w:r>
        <w:rPr>
          <w:rFonts w:hint="eastAsia"/>
          <w:sz w:val="22"/>
          <w:szCs w:val="21"/>
          <w:lang w:val="en-US" w:eastAsia="zh-CN"/>
        </w:rPr>
        <w:t>积分</w:t>
      </w:r>
      <w:r>
        <w:rPr>
          <w:sz w:val="22"/>
          <w:szCs w:val="21"/>
        </w:rPr>
        <w:t>大于</w:t>
      </w:r>
      <w:r>
        <w:rPr>
          <w:rFonts w:hint="eastAsia"/>
          <w:sz w:val="22"/>
          <w:szCs w:val="21"/>
          <w:lang w:val="en-US" w:eastAsia="zh-CN"/>
        </w:rPr>
        <w:t>5</w:t>
      </w:r>
      <w:r>
        <w:rPr>
          <w:rFonts w:hint="eastAsia"/>
          <w:sz w:val="22"/>
          <w:szCs w:val="21"/>
        </w:rPr>
        <w:t>00即成为</w:t>
      </w:r>
      <w:r>
        <w:rPr>
          <w:rFonts w:hint="eastAsia"/>
          <w:lang w:val="en-US" w:eastAsia="zh-CN"/>
        </w:rPr>
        <w:t>青铜</w:t>
      </w:r>
      <w:r>
        <w:rPr>
          <w:sz w:val="22"/>
          <w:szCs w:val="21"/>
        </w:rPr>
        <w:t>会员。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40" w:firstLineChars="200"/>
        <w:jc w:val="both"/>
        <w:textAlignment w:val="auto"/>
        <w:outlineLvl w:val="9"/>
        <w:rPr>
          <w:rFonts w:hint="eastAsia"/>
          <w:lang w:val="en-US" w:eastAsia="zh-CN"/>
        </w:rPr>
      </w:pPr>
      <w:r>
        <w:rPr>
          <w:rFonts w:hint="eastAsia"/>
          <w:lang w:val="en-US" w:eastAsia="zh-CN"/>
        </w:rPr>
        <w:t>白银会员：</w:t>
      </w:r>
      <w:r>
        <w:rPr>
          <w:sz w:val="22"/>
          <w:szCs w:val="21"/>
        </w:rPr>
        <w:t>累计</w:t>
      </w:r>
      <w:r>
        <w:rPr>
          <w:rFonts w:hint="eastAsia"/>
          <w:sz w:val="22"/>
          <w:szCs w:val="21"/>
          <w:lang w:val="en-US" w:eastAsia="zh-CN"/>
        </w:rPr>
        <w:t>积分</w:t>
      </w:r>
      <w:r>
        <w:rPr>
          <w:sz w:val="22"/>
          <w:szCs w:val="21"/>
        </w:rPr>
        <w:t>大于</w:t>
      </w:r>
      <w:r>
        <w:rPr>
          <w:rFonts w:hint="eastAsia"/>
          <w:sz w:val="22"/>
          <w:szCs w:val="21"/>
          <w:lang w:val="en-US" w:eastAsia="zh-CN"/>
        </w:rPr>
        <w:t>20</w:t>
      </w:r>
      <w:r>
        <w:rPr>
          <w:rFonts w:hint="eastAsia"/>
          <w:sz w:val="22"/>
          <w:szCs w:val="21"/>
        </w:rPr>
        <w:t>00即成为</w:t>
      </w:r>
      <w:r>
        <w:rPr>
          <w:rFonts w:hint="eastAsia"/>
          <w:lang w:val="en-US" w:eastAsia="zh-CN"/>
        </w:rPr>
        <w:t>白银</w:t>
      </w:r>
      <w:r>
        <w:rPr>
          <w:sz w:val="22"/>
          <w:szCs w:val="21"/>
        </w:rPr>
        <w:t>会员。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40" w:firstLineChars="200"/>
        <w:jc w:val="both"/>
        <w:textAlignment w:val="auto"/>
        <w:outlineLvl w:val="9"/>
        <w:rPr>
          <w:rFonts w:hint="eastAsia"/>
          <w:lang w:val="en-US" w:eastAsia="zh-CN"/>
        </w:rPr>
      </w:pPr>
      <w:r>
        <w:rPr>
          <w:rFonts w:hint="eastAsia"/>
          <w:lang w:val="en-US" w:eastAsia="zh-CN"/>
        </w:rPr>
        <w:t>黄金会员：</w:t>
      </w:r>
      <w:r>
        <w:rPr>
          <w:sz w:val="22"/>
          <w:szCs w:val="21"/>
        </w:rPr>
        <w:t>累计</w:t>
      </w:r>
      <w:r>
        <w:rPr>
          <w:rFonts w:hint="eastAsia"/>
          <w:sz w:val="22"/>
          <w:szCs w:val="21"/>
          <w:lang w:val="en-US" w:eastAsia="zh-CN"/>
        </w:rPr>
        <w:t>积分</w:t>
      </w:r>
      <w:r>
        <w:rPr>
          <w:sz w:val="22"/>
          <w:szCs w:val="21"/>
        </w:rPr>
        <w:t>大于</w:t>
      </w:r>
      <w:r>
        <w:rPr>
          <w:rFonts w:hint="eastAsia"/>
          <w:sz w:val="22"/>
          <w:szCs w:val="21"/>
          <w:lang w:val="en-US" w:eastAsia="zh-CN"/>
        </w:rPr>
        <w:t>50</w:t>
      </w:r>
      <w:r>
        <w:rPr>
          <w:rFonts w:hint="eastAsia"/>
          <w:sz w:val="22"/>
          <w:szCs w:val="21"/>
        </w:rPr>
        <w:t>00即成为</w:t>
      </w:r>
      <w:r>
        <w:rPr>
          <w:rFonts w:hint="eastAsia"/>
          <w:lang w:val="en-US" w:eastAsia="zh-CN"/>
        </w:rPr>
        <w:t>黄金</w:t>
      </w:r>
      <w:r>
        <w:rPr>
          <w:sz w:val="22"/>
          <w:szCs w:val="21"/>
        </w:rPr>
        <w:t>会员。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40" w:firstLineChars="200"/>
        <w:jc w:val="both"/>
        <w:textAlignment w:val="auto"/>
        <w:outlineLvl w:val="9"/>
        <w:rPr>
          <w:rFonts w:hint="eastAsia"/>
          <w:lang w:val="en-US" w:eastAsia="zh-CN"/>
        </w:rPr>
      </w:pPr>
      <w:r>
        <w:rPr>
          <w:rFonts w:hint="eastAsia"/>
          <w:lang w:val="en-US" w:eastAsia="zh-CN"/>
        </w:rPr>
        <w:t>钻石会员：</w:t>
      </w:r>
      <w:r>
        <w:rPr>
          <w:sz w:val="22"/>
          <w:szCs w:val="21"/>
        </w:rPr>
        <w:t>累计</w:t>
      </w:r>
      <w:r>
        <w:rPr>
          <w:rFonts w:hint="eastAsia"/>
          <w:sz w:val="22"/>
          <w:szCs w:val="21"/>
          <w:lang w:val="en-US" w:eastAsia="zh-CN"/>
        </w:rPr>
        <w:t>积分</w:t>
      </w:r>
      <w:r>
        <w:rPr>
          <w:sz w:val="22"/>
          <w:szCs w:val="21"/>
        </w:rPr>
        <w:t>大于</w:t>
      </w:r>
      <w:r>
        <w:rPr>
          <w:rFonts w:hint="eastAsia"/>
          <w:sz w:val="22"/>
          <w:szCs w:val="21"/>
          <w:lang w:val="en-US" w:eastAsia="zh-CN"/>
        </w:rPr>
        <w:t>100</w:t>
      </w:r>
      <w:r>
        <w:rPr>
          <w:rFonts w:hint="eastAsia"/>
          <w:sz w:val="22"/>
          <w:szCs w:val="21"/>
        </w:rPr>
        <w:t>00即成为</w:t>
      </w:r>
      <w:r>
        <w:rPr>
          <w:rFonts w:hint="eastAsia"/>
          <w:lang w:val="en-US" w:eastAsia="zh-CN"/>
        </w:rPr>
        <w:t>钻石</w:t>
      </w:r>
      <w:r>
        <w:rPr>
          <w:sz w:val="22"/>
          <w:szCs w:val="21"/>
        </w:rPr>
        <w:t>会员。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40" w:firstLineChars="200"/>
        <w:jc w:val="both"/>
        <w:textAlignment w:val="auto"/>
        <w:outlineLvl w:val="9"/>
        <w:rPr>
          <w:rFonts w:hint="eastAsia"/>
          <w:lang w:val="en-US" w:eastAsia="zh-CN"/>
        </w:rPr>
      </w:pPr>
      <w:r>
        <w:rPr>
          <w:rFonts w:hint="eastAsia"/>
          <w:lang w:val="en-US" w:eastAsia="zh-CN"/>
        </w:rPr>
        <w:t>王者会员：</w:t>
      </w:r>
      <w:r>
        <w:rPr>
          <w:sz w:val="22"/>
          <w:szCs w:val="21"/>
        </w:rPr>
        <w:t>累计</w:t>
      </w:r>
      <w:r>
        <w:rPr>
          <w:rFonts w:hint="eastAsia"/>
          <w:sz w:val="22"/>
          <w:szCs w:val="21"/>
          <w:lang w:val="en-US" w:eastAsia="zh-CN"/>
        </w:rPr>
        <w:t>积分</w:t>
      </w:r>
      <w:r>
        <w:rPr>
          <w:sz w:val="22"/>
          <w:szCs w:val="21"/>
        </w:rPr>
        <w:t>大于</w:t>
      </w:r>
      <w:r>
        <w:rPr>
          <w:rFonts w:hint="eastAsia"/>
          <w:sz w:val="22"/>
          <w:szCs w:val="21"/>
          <w:lang w:val="en-US" w:eastAsia="zh-CN"/>
        </w:rPr>
        <w:t>200</w:t>
      </w:r>
      <w:r>
        <w:rPr>
          <w:rFonts w:hint="eastAsia"/>
          <w:sz w:val="22"/>
          <w:szCs w:val="21"/>
        </w:rPr>
        <w:t>00即成为</w:t>
      </w:r>
      <w:r>
        <w:rPr>
          <w:rFonts w:hint="eastAsia"/>
          <w:lang w:val="en-US" w:eastAsia="zh-CN"/>
        </w:rPr>
        <w:t>王者</w:t>
      </w:r>
      <w:r>
        <w:rPr>
          <w:sz w:val="22"/>
          <w:szCs w:val="21"/>
        </w:rPr>
        <w:t>会员。</w:t>
      </w:r>
    </w:p>
    <w:p>
      <w:pPr>
        <w:adjustRightInd w:val="0"/>
        <w:snapToGrid w:val="0"/>
        <w:spacing w:line="276" w:lineRule="auto"/>
        <w:ind w:firstLine="420" w:firstLineChars="0"/>
        <w:rPr>
          <w:rFonts w:hint="eastAsia"/>
          <w:lang w:val="en-US" w:eastAsia="zh-CN"/>
        </w:rPr>
      </w:pPr>
      <w:r>
        <w:rPr>
          <w:rFonts w:hint="eastAsia"/>
          <w:sz w:val="22"/>
          <w:szCs w:val="21"/>
        </w:rPr>
        <w:t>不同级别的</w:t>
      </w:r>
      <w:r>
        <w:rPr>
          <w:sz w:val="22"/>
          <w:szCs w:val="21"/>
        </w:rPr>
        <w:t>会员享受不同的会员特权</w:t>
      </w:r>
      <w:r>
        <w:rPr>
          <w:rFonts w:hint="eastAsia"/>
          <w:sz w:val="22"/>
          <w:szCs w:val="21"/>
        </w:rPr>
        <w:t>和</w:t>
      </w:r>
      <w:r>
        <w:rPr>
          <w:sz w:val="22"/>
          <w:szCs w:val="21"/>
        </w:rPr>
        <w:t>定期的优惠活动</w:t>
      </w:r>
      <w:r>
        <w:rPr>
          <w:rFonts w:hint="eastAsia"/>
          <w:sz w:val="22"/>
          <w:szCs w:val="21"/>
        </w:rPr>
        <w:t>，</w:t>
      </w:r>
      <w:r>
        <w:rPr>
          <w:sz w:val="22"/>
          <w:szCs w:val="21"/>
        </w:rPr>
        <w:t>还有</w:t>
      </w:r>
      <w:r>
        <w:rPr>
          <w:rFonts w:hint="eastAsia"/>
          <w:sz w:val="22"/>
          <w:szCs w:val="21"/>
        </w:rPr>
        <w:t>积分兑换等活动</w:t>
      </w:r>
      <w:r>
        <w:rPr>
          <w:sz w:val="22"/>
          <w:szCs w:val="21"/>
        </w:rPr>
        <w:t>。</w:t>
      </w:r>
    </w:p>
    <w:p>
      <w:pPr>
        <w:pStyle w:val="3"/>
        <w:rPr>
          <w:rFonts w:hint="eastAsia"/>
        </w:rPr>
      </w:pPr>
      <w:bookmarkStart w:id="6" w:name="_Toc390697002"/>
      <w:bookmarkStart w:id="7" w:name="_Toc27208"/>
      <w:r>
        <w:rPr>
          <w:rFonts w:hint="eastAsia"/>
        </w:rPr>
        <w:t>2.2系统软硬件需求、存储需求、信息处理需求等</w:t>
      </w:r>
      <w:bookmarkEnd w:id="6"/>
      <w:bookmarkEnd w:id="7"/>
    </w:p>
    <w:p>
      <w:pPr>
        <w:pStyle w:val="4"/>
        <w:rPr>
          <w:rFonts w:hint="eastAsia"/>
        </w:rPr>
      </w:pPr>
      <w:bookmarkStart w:id="8" w:name="_Toc390697003"/>
      <w:bookmarkStart w:id="9" w:name="_Toc17400"/>
      <w:r>
        <w:rPr>
          <w:rFonts w:hint="eastAsia"/>
        </w:rPr>
        <w:t>2.2.1系统软硬件需求</w:t>
      </w:r>
      <w:bookmarkEnd w:id="8"/>
      <w:bookmarkEnd w:id="9"/>
      <w:r>
        <w:rPr>
          <w:rFonts w:hint="eastAsia"/>
        </w:rPr>
        <w:t xml:space="preserve">   </w:t>
      </w:r>
    </w:p>
    <w:p>
      <w:pPr>
        <w:spacing w:line="360" w:lineRule="auto"/>
        <w:rPr>
          <w:bCs/>
          <w:sz w:val="22"/>
          <w:szCs w:val="21"/>
        </w:rPr>
      </w:pPr>
      <w:r>
        <w:rPr>
          <w:rFonts w:hint="eastAsia"/>
          <w:bCs/>
          <w:sz w:val="22"/>
          <w:szCs w:val="21"/>
          <w:lang w:val="en-US" w:eastAsia="zh-CN"/>
        </w:rPr>
        <w:t>Perfect Tomorrow</w:t>
      </w:r>
      <w:r>
        <w:rPr>
          <w:rFonts w:hint="eastAsia"/>
          <w:bCs/>
          <w:sz w:val="22"/>
          <w:szCs w:val="21"/>
        </w:rPr>
        <w:t>中的各个子系统的硬件和软件的配置如下：</w:t>
      </w:r>
    </w:p>
    <w:p>
      <w:pPr>
        <w:spacing w:line="360" w:lineRule="auto"/>
        <w:rPr>
          <w:b/>
          <w:bCs/>
          <w:sz w:val="22"/>
          <w:szCs w:val="21"/>
        </w:rPr>
      </w:pPr>
      <w:r>
        <w:rPr>
          <w:rFonts w:hint="eastAsia"/>
          <w:b/>
          <w:bCs/>
          <w:sz w:val="22"/>
          <w:szCs w:val="21"/>
        </w:rPr>
        <w:t>（1）服务器端子系统的运行要求：</w:t>
      </w:r>
    </w:p>
    <w:p>
      <w:pPr>
        <w:spacing w:line="360" w:lineRule="auto"/>
        <w:rPr>
          <w:sz w:val="22"/>
          <w:szCs w:val="21"/>
        </w:rPr>
      </w:pPr>
      <w:r>
        <w:rPr>
          <w:rFonts w:hint="eastAsia"/>
          <w:sz w:val="22"/>
          <w:szCs w:val="21"/>
        </w:rPr>
        <w:t xml:space="preserve">    系统软件： </w:t>
      </w:r>
      <w:r>
        <w:rPr>
          <w:rFonts w:hint="eastAsia"/>
          <w:sz w:val="22"/>
          <w:szCs w:val="21"/>
          <w:lang w:val="en-US" w:eastAsia="zh-CN"/>
        </w:rPr>
        <w:t>Windows</w:t>
      </w:r>
    </w:p>
    <w:p>
      <w:pPr>
        <w:spacing w:line="360" w:lineRule="auto"/>
        <w:rPr>
          <w:sz w:val="22"/>
          <w:szCs w:val="21"/>
        </w:rPr>
      </w:pPr>
      <w:r>
        <w:rPr>
          <w:rFonts w:hint="eastAsia"/>
          <w:sz w:val="22"/>
          <w:szCs w:val="21"/>
        </w:rPr>
        <w:t xml:space="preserve">    数据库管理系统：SQL Server 2005</w:t>
      </w:r>
    </w:p>
    <w:p>
      <w:pPr>
        <w:spacing w:line="360" w:lineRule="auto"/>
        <w:rPr>
          <w:b/>
          <w:bCs/>
          <w:sz w:val="22"/>
          <w:szCs w:val="21"/>
        </w:rPr>
      </w:pPr>
      <w:r>
        <w:rPr>
          <w:rFonts w:hint="eastAsia"/>
          <w:sz w:val="22"/>
          <w:szCs w:val="21"/>
        </w:rPr>
        <w:t xml:space="preserve">    硬件要求：Pentium III 450以上, 256M RAM,  14G HD</w:t>
      </w:r>
    </w:p>
    <w:p>
      <w:pPr>
        <w:spacing w:line="360" w:lineRule="auto"/>
        <w:rPr>
          <w:b/>
          <w:bCs/>
          <w:sz w:val="22"/>
          <w:szCs w:val="21"/>
        </w:rPr>
      </w:pPr>
      <w:r>
        <w:rPr>
          <w:rFonts w:hint="eastAsia"/>
          <w:b/>
          <w:bCs/>
          <w:sz w:val="22"/>
          <w:szCs w:val="21"/>
        </w:rPr>
        <w:t>（2）客户端子系统的运行要求：</w:t>
      </w:r>
    </w:p>
    <w:p>
      <w:pPr>
        <w:spacing w:line="360" w:lineRule="auto"/>
        <w:rPr>
          <w:sz w:val="22"/>
          <w:szCs w:val="21"/>
        </w:rPr>
      </w:pPr>
      <w:r>
        <w:rPr>
          <w:rFonts w:hint="eastAsia"/>
          <w:sz w:val="22"/>
          <w:szCs w:val="21"/>
        </w:rPr>
        <w:t xml:space="preserve">    系统软件： Window xp</w:t>
      </w:r>
    </w:p>
    <w:p>
      <w:pPr>
        <w:spacing w:line="360" w:lineRule="auto"/>
        <w:rPr>
          <w:sz w:val="22"/>
          <w:szCs w:val="21"/>
        </w:rPr>
      </w:pPr>
      <w:r>
        <w:rPr>
          <w:rFonts w:hint="eastAsia"/>
          <w:sz w:val="22"/>
          <w:szCs w:val="21"/>
        </w:rPr>
        <w:t xml:space="preserve">    数据库管理系统：SQL Server 2005</w:t>
      </w:r>
    </w:p>
    <w:p>
      <w:pPr>
        <w:spacing w:line="360" w:lineRule="auto"/>
        <w:rPr>
          <w:sz w:val="22"/>
          <w:szCs w:val="21"/>
        </w:rPr>
      </w:pPr>
      <w:r>
        <w:rPr>
          <w:rFonts w:hint="eastAsia"/>
          <w:sz w:val="22"/>
          <w:szCs w:val="21"/>
        </w:rPr>
        <w:t xml:space="preserve">    硬件要求：Pentium 133以上,  32M RAM,   4.3G HD</w:t>
      </w:r>
    </w:p>
    <w:p>
      <w:pPr>
        <w:spacing w:line="360" w:lineRule="auto"/>
        <w:rPr>
          <w:b/>
          <w:bCs/>
          <w:sz w:val="22"/>
          <w:szCs w:val="21"/>
        </w:rPr>
      </w:pPr>
      <w:r>
        <w:rPr>
          <w:rFonts w:hint="eastAsia"/>
          <w:b/>
          <w:bCs/>
          <w:sz w:val="22"/>
          <w:szCs w:val="21"/>
        </w:rPr>
        <w:t>（3）软件属性需求</w:t>
      </w:r>
    </w:p>
    <w:p>
      <w:pPr>
        <w:spacing w:line="360" w:lineRule="auto"/>
        <w:rPr>
          <w:sz w:val="22"/>
          <w:szCs w:val="21"/>
        </w:rPr>
      </w:pPr>
      <w:r>
        <w:rPr>
          <w:rFonts w:hint="eastAsia"/>
          <w:sz w:val="22"/>
          <w:szCs w:val="21"/>
        </w:rPr>
        <w:t xml:space="preserve">     在数据检索、数据增删改方面必须做到丝毫不差，满足软件开发的正确性要求。必须考虑充足的异常处理机制以及软件的复用性，以便增强软件的健壮性。在安全保密性方面做到不同身份所能处理的事务不同，避免保密数据泄漏；设置足够的触发器对不安全的数据修改进行回滚操作，进而保证了安全性要求。所开发出来的软件必须是可维护的。</w:t>
      </w:r>
    </w:p>
    <w:p>
      <w:pPr>
        <w:pStyle w:val="4"/>
      </w:pPr>
      <w:bookmarkStart w:id="10" w:name="_Toc31406"/>
      <w:bookmarkStart w:id="11" w:name="_Toc390697004"/>
      <w:r>
        <w:rPr>
          <w:rFonts w:hint="eastAsia"/>
        </w:rPr>
        <w:t>2.2.2系统存储需求</w:t>
      </w:r>
      <w:bookmarkEnd w:id="10"/>
      <w:bookmarkEnd w:id="11"/>
    </w:p>
    <w:p>
      <w:pPr>
        <w:spacing w:line="360" w:lineRule="auto"/>
        <w:rPr>
          <w:b/>
          <w:bCs/>
          <w:sz w:val="22"/>
          <w:szCs w:val="21"/>
        </w:rPr>
      </w:pPr>
      <w:r>
        <w:rPr>
          <w:rFonts w:hint="eastAsia"/>
          <w:b/>
          <w:bCs/>
          <w:sz w:val="22"/>
          <w:szCs w:val="21"/>
        </w:rPr>
        <w:t xml:space="preserve">（1）大容量 </w:t>
      </w:r>
    </w:p>
    <w:p>
      <w:pPr>
        <w:spacing w:line="360" w:lineRule="auto"/>
        <w:rPr>
          <w:sz w:val="22"/>
          <w:szCs w:val="21"/>
        </w:rPr>
      </w:pPr>
      <w:r>
        <w:rPr>
          <w:rFonts w:hint="eastAsia"/>
          <w:sz w:val="22"/>
          <w:szCs w:val="21"/>
        </w:rPr>
        <w:t xml:space="preserve">    随着用户数量和业务数量的快速增长，</w:t>
      </w:r>
      <w:r>
        <w:rPr>
          <w:rFonts w:hint="eastAsia"/>
          <w:lang w:val="en-US" w:eastAsia="zh-CN"/>
        </w:rPr>
        <w:t>Perfect Tomorrow</w:t>
      </w:r>
      <w:r>
        <w:rPr>
          <w:rFonts w:hint="eastAsia"/>
          <w:sz w:val="22"/>
          <w:szCs w:val="21"/>
        </w:rPr>
        <w:t>系统的数据量也会存在爆炸性增长的可能，数据总量呈指数上升，</w:t>
      </w:r>
      <w:r>
        <w:rPr>
          <w:rFonts w:hint="eastAsia"/>
          <w:lang w:val="en-US" w:eastAsia="zh-CN"/>
        </w:rPr>
        <w:t>Perfect Tomorrow</w:t>
      </w:r>
      <w:r>
        <w:rPr>
          <w:rFonts w:hint="eastAsia"/>
          <w:sz w:val="22"/>
          <w:szCs w:val="21"/>
        </w:rPr>
        <w:t>存储系统必须具有足够的容量以适应不断增长的数据量。存储系统不光要有大量的现实容量，还应该具有很好的可扩展性，能根据数据量的增长提供无缝的、不停机的容量扩充。</w:t>
      </w:r>
    </w:p>
    <w:p>
      <w:pPr>
        <w:spacing w:line="360" w:lineRule="auto"/>
        <w:rPr>
          <w:b/>
          <w:bCs/>
          <w:sz w:val="22"/>
          <w:szCs w:val="21"/>
        </w:rPr>
      </w:pPr>
      <w:r>
        <w:rPr>
          <w:rFonts w:hint="eastAsia"/>
          <w:b/>
          <w:bCs/>
          <w:sz w:val="22"/>
          <w:szCs w:val="21"/>
        </w:rPr>
        <w:t>（2）高性能</w:t>
      </w:r>
    </w:p>
    <w:p>
      <w:pPr>
        <w:spacing w:line="360" w:lineRule="auto"/>
        <w:rPr>
          <w:sz w:val="22"/>
          <w:szCs w:val="21"/>
        </w:rPr>
      </w:pPr>
      <w:r>
        <w:rPr>
          <w:rFonts w:hint="eastAsia"/>
          <w:sz w:val="22"/>
          <w:szCs w:val="21"/>
        </w:rPr>
        <w:t xml:space="preserve">    信息是具有时效性的，及时获得所需数据非常关键；对于</w:t>
      </w:r>
      <w:r>
        <w:rPr>
          <w:rFonts w:hint="eastAsia"/>
          <w:lang w:val="en-US" w:eastAsia="zh-CN"/>
        </w:rPr>
        <w:t>Perfect Tomorrow</w:t>
      </w:r>
      <w:r>
        <w:rPr>
          <w:rFonts w:hint="eastAsia"/>
          <w:sz w:val="22"/>
          <w:szCs w:val="21"/>
        </w:rPr>
        <w:t xml:space="preserve">系统而言，较高的访问速度是服务质量的重要指标。对于宽带应用，存储系统的带宽要与网络带宽相适应。因此，存储系统的响应速度和吞吐率是存储系统应该密切关注的问题。因此，要提高数据中心存储系统的整体性能，存储系统的性能提高是一个关键问题。  </w:t>
      </w:r>
    </w:p>
    <w:p>
      <w:pPr>
        <w:spacing w:line="360" w:lineRule="auto"/>
        <w:rPr>
          <w:b/>
          <w:bCs/>
          <w:sz w:val="22"/>
          <w:szCs w:val="21"/>
        </w:rPr>
      </w:pPr>
      <w:r>
        <w:rPr>
          <w:rFonts w:hint="eastAsia"/>
          <w:b/>
          <w:bCs/>
          <w:sz w:val="22"/>
          <w:szCs w:val="21"/>
        </w:rPr>
        <w:t>（3）高可用性</w:t>
      </w:r>
    </w:p>
    <w:p>
      <w:pPr>
        <w:spacing w:line="360" w:lineRule="auto"/>
        <w:rPr>
          <w:sz w:val="22"/>
          <w:szCs w:val="21"/>
        </w:rPr>
      </w:pPr>
      <w:r>
        <w:rPr>
          <w:rFonts w:hint="eastAsia"/>
          <w:sz w:val="22"/>
          <w:szCs w:val="21"/>
        </w:rPr>
        <w:t xml:space="preserve">    数据中心存储系统存储了企业大量的关键数据，因此，必须保证这些数据始终是安全可用的。在任何情况下，例如系统产生错误或遇到意外灾难，数据都不能丢失。系统应具有快速故障恢复能力，保证应用系统永不停机（7×24小时不间断工作），数据始终保持完整性和一致性。  </w:t>
      </w:r>
    </w:p>
    <w:p>
      <w:pPr>
        <w:spacing w:line="360" w:lineRule="auto"/>
        <w:rPr>
          <w:b/>
          <w:bCs/>
          <w:sz w:val="22"/>
          <w:szCs w:val="21"/>
        </w:rPr>
      </w:pPr>
      <w:r>
        <w:rPr>
          <w:rFonts w:hint="eastAsia"/>
          <w:b/>
          <w:bCs/>
          <w:sz w:val="22"/>
          <w:szCs w:val="21"/>
        </w:rPr>
        <w:t xml:space="preserve">（4）可管理性  </w:t>
      </w:r>
    </w:p>
    <w:p>
      <w:pPr>
        <w:spacing w:line="360" w:lineRule="auto"/>
        <w:ind w:firstLine="440" w:firstLineChars="200"/>
        <w:rPr>
          <w:sz w:val="22"/>
          <w:szCs w:val="21"/>
        </w:rPr>
      </w:pPr>
      <w:r>
        <w:rPr>
          <w:rFonts w:hint="eastAsia"/>
          <w:sz w:val="22"/>
          <w:szCs w:val="21"/>
        </w:rPr>
        <w:t xml:space="preserve">数据中心存储系统保存着大量的业务数据。对这些数据的管理不光体现在应用层的管理，还体现在存储系统的管理。这主要表现在集中的自动化管理，如数据按特定规则的备份、对系统性能和流量等特性的监测、存储设备的负载平衡等。 </w:t>
      </w:r>
    </w:p>
    <w:p/>
    <w:p>
      <w:pPr>
        <w:pStyle w:val="4"/>
      </w:pPr>
      <w:bookmarkStart w:id="12" w:name="_Toc390697005"/>
      <w:bookmarkStart w:id="13" w:name="_Toc13678"/>
      <w:r>
        <w:rPr>
          <w:rFonts w:hint="eastAsia"/>
        </w:rPr>
        <w:t>2.2.3系统信息处理需求</w:t>
      </w:r>
      <w:bookmarkEnd w:id="12"/>
      <w:bookmarkEnd w:id="13"/>
    </w:p>
    <w:p>
      <w:pPr>
        <w:spacing w:line="360" w:lineRule="auto"/>
        <w:rPr>
          <w:sz w:val="22"/>
          <w:szCs w:val="21"/>
        </w:rPr>
      </w:pPr>
      <w:r>
        <w:rPr>
          <w:rFonts w:hint="eastAsia"/>
          <w:lang w:val="en-US" w:eastAsia="zh-CN"/>
        </w:rPr>
        <w:t>Perfect Tomorrow</w:t>
      </w:r>
      <w:r>
        <w:rPr>
          <w:rFonts w:hint="eastAsia"/>
          <w:sz w:val="22"/>
          <w:szCs w:val="21"/>
        </w:rPr>
        <w:t>系统的信息处理需求包括如下几点：</w:t>
      </w:r>
    </w:p>
    <w:p>
      <w:pPr>
        <w:spacing w:line="360" w:lineRule="auto"/>
        <w:rPr>
          <w:b/>
          <w:bCs/>
          <w:sz w:val="22"/>
          <w:szCs w:val="21"/>
        </w:rPr>
      </w:pPr>
      <w:r>
        <w:rPr>
          <w:rFonts w:hint="eastAsia"/>
          <w:b/>
          <w:bCs/>
          <w:sz w:val="22"/>
          <w:szCs w:val="21"/>
        </w:rPr>
        <w:t>（1）数据录入和处理的准确性和实时性</w:t>
      </w:r>
    </w:p>
    <w:p>
      <w:pPr>
        <w:spacing w:line="360" w:lineRule="auto"/>
        <w:rPr>
          <w:sz w:val="22"/>
          <w:szCs w:val="21"/>
        </w:rPr>
      </w:pPr>
      <w:r>
        <w:rPr>
          <w:rFonts w:hint="eastAsia"/>
          <w:sz w:val="22"/>
          <w:szCs w:val="21"/>
        </w:rPr>
        <w:t xml:space="preserve">    数据的输入是否准确是数据处理的前提，错误的输入会导致系统输出的不正确和不可用，从而使系统的工作失去意义。数据的输入来源是手工输入。手工输入要通过系统界面上的安排系统具有容错性，并且对操作人员要进行系统的培训。</w:t>
      </w:r>
    </w:p>
    <w:p>
      <w:pPr>
        <w:spacing w:line="360" w:lineRule="auto"/>
        <w:rPr>
          <w:sz w:val="22"/>
          <w:szCs w:val="21"/>
        </w:rPr>
      </w:pPr>
      <w:r>
        <w:rPr>
          <w:rFonts w:hint="eastAsia"/>
          <w:sz w:val="22"/>
          <w:szCs w:val="21"/>
        </w:rPr>
        <w:tab/>
      </w:r>
      <w:r>
        <w:rPr>
          <w:rFonts w:hint="eastAsia"/>
          <w:sz w:val="22"/>
          <w:szCs w:val="21"/>
        </w:rPr>
        <w:t xml:space="preserve"> 在系统中，数据的输入往往是大量的，因此系统要有一定的处理能力，以保证迅速的处理数据。</w:t>
      </w:r>
    </w:p>
    <w:p>
      <w:pPr>
        <w:spacing w:line="360" w:lineRule="auto"/>
        <w:rPr>
          <w:b/>
          <w:bCs/>
          <w:sz w:val="22"/>
          <w:szCs w:val="21"/>
        </w:rPr>
      </w:pPr>
      <w:r>
        <w:rPr>
          <w:rFonts w:hint="eastAsia"/>
          <w:b/>
          <w:bCs/>
          <w:sz w:val="22"/>
          <w:szCs w:val="21"/>
        </w:rPr>
        <w:t>（2）数据的一致性与完整性</w:t>
      </w:r>
    </w:p>
    <w:p>
      <w:pPr>
        <w:spacing w:line="360" w:lineRule="auto"/>
        <w:rPr>
          <w:sz w:val="22"/>
          <w:szCs w:val="21"/>
        </w:rPr>
      </w:pPr>
      <w:r>
        <w:rPr>
          <w:rFonts w:hint="eastAsia"/>
          <w:sz w:val="22"/>
          <w:szCs w:val="21"/>
        </w:rPr>
        <w:t xml:space="preserve">    由于系统的数据是共享的，在不同的子系统中，</w:t>
      </w:r>
      <w:r>
        <w:rPr>
          <w:rFonts w:hint="eastAsia"/>
          <w:sz w:val="22"/>
          <w:szCs w:val="21"/>
          <w:lang w:val="en-US" w:eastAsia="zh-CN"/>
        </w:rPr>
        <w:t>执行力榜单</w:t>
      </w:r>
      <w:r>
        <w:rPr>
          <w:rFonts w:hint="eastAsia"/>
          <w:sz w:val="22"/>
          <w:szCs w:val="21"/>
        </w:rPr>
        <w:t>是共享数据，所以如何保证这些数据的一致性，是系统必须解决的问题。要解决这一问题，要有一定的人员维护数据的一致性，在数据录入处控制数据的去向，并且要求对数据库的数据完整性进行严格的约束。</w:t>
      </w:r>
    </w:p>
    <w:p>
      <w:pPr>
        <w:spacing w:line="360" w:lineRule="auto"/>
        <w:rPr>
          <w:sz w:val="22"/>
          <w:szCs w:val="21"/>
        </w:rPr>
      </w:pPr>
      <w:r>
        <w:rPr>
          <w:rFonts w:hint="eastAsia"/>
          <w:sz w:val="22"/>
          <w:szCs w:val="21"/>
        </w:rPr>
        <w:t xml:space="preserve">    对于输入的数据，要为其定义完整性规则，如果不能符合完整性约束，系统应该拒绝该数据。</w:t>
      </w:r>
    </w:p>
    <w:p>
      <w:pPr>
        <w:spacing w:line="360" w:lineRule="auto"/>
        <w:rPr>
          <w:b/>
          <w:bCs/>
          <w:sz w:val="22"/>
          <w:szCs w:val="21"/>
        </w:rPr>
      </w:pPr>
      <w:r>
        <w:rPr>
          <w:rFonts w:hint="eastAsia"/>
          <w:b/>
          <w:bCs/>
          <w:sz w:val="22"/>
          <w:szCs w:val="21"/>
        </w:rPr>
        <w:t xml:space="preserve"> （3）数据的共享与独立性</w:t>
      </w:r>
    </w:p>
    <w:p>
      <w:pPr>
        <w:spacing w:line="360" w:lineRule="auto"/>
      </w:pPr>
      <w:r>
        <w:rPr>
          <w:rFonts w:hint="eastAsia"/>
          <w:sz w:val="22"/>
          <w:szCs w:val="21"/>
        </w:rPr>
        <w:t xml:space="preserve">    整个</w:t>
      </w:r>
      <w:r>
        <w:rPr>
          <w:rFonts w:hint="eastAsia"/>
          <w:lang w:val="en-US" w:eastAsia="zh-CN"/>
        </w:rPr>
        <w:t>Perfect Tomorrow</w:t>
      </w:r>
      <w:r>
        <w:rPr>
          <w:rFonts w:hint="eastAsia"/>
          <w:sz w:val="22"/>
          <w:szCs w:val="21"/>
        </w:rPr>
        <w:t>系统的数据是共享的。然而，从系统开发的角度上看，共享会给设计和调试带来困难。因此，应该提供灵活的配置，使各个分系统能够独立运行，而通过人工干预的手段进行系统数据的交换。这样，也能提供系统的强壮性。</w:t>
      </w:r>
    </w:p>
    <w:p>
      <w:pPr>
        <w:pStyle w:val="3"/>
      </w:pPr>
      <w:bookmarkStart w:id="14" w:name="_Toc390697006"/>
      <w:bookmarkStart w:id="15" w:name="_Toc10744"/>
      <w:r>
        <w:rPr>
          <w:rFonts w:hint="eastAsia"/>
        </w:rPr>
        <w:t>2</w:t>
      </w:r>
      <w:r>
        <w:rPr>
          <w:rFonts w:hint="eastAsia"/>
          <w:szCs w:val="24"/>
        </w:rPr>
        <w:t>.3</w:t>
      </w:r>
      <w:r>
        <w:rPr>
          <w:rFonts w:hint="eastAsia"/>
        </w:rPr>
        <w:t>总体安全与完整性要求</w:t>
      </w:r>
      <w:bookmarkEnd w:id="14"/>
      <w:bookmarkEnd w:id="15"/>
    </w:p>
    <w:p>
      <w:pPr>
        <w:spacing w:line="276" w:lineRule="auto"/>
        <w:ind w:firstLine="420" w:firstLineChars="0"/>
        <w:rPr>
          <w:sz w:val="22"/>
          <w:szCs w:val="21"/>
        </w:rPr>
      </w:pPr>
      <w:r>
        <w:rPr>
          <w:rFonts w:hint="eastAsia"/>
          <w:sz w:val="22"/>
          <w:szCs w:val="21"/>
        </w:rPr>
        <w:t>一个成功的</w:t>
      </w:r>
      <w:r>
        <w:rPr>
          <w:rFonts w:hint="eastAsia"/>
          <w:lang w:val="en-US" w:eastAsia="zh-CN"/>
        </w:rPr>
        <w:t>Perfect Tomorrow</w:t>
      </w:r>
      <w:r>
        <w:rPr>
          <w:rFonts w:hint="eastAsia"/>
          <w:sz w:val="22"/>
          <w:szCs w:val="21"/>
        </w:rPr>
        <w:t>系统在系统需要满足用户管理、数据管理、数据一致性等方面要求。</w:t>
      </w:r>
    </w:p>
    <w:p>
      <w:pPr>
        <w:pStyle w:val="4"/>
      </w:pPr>
      <w:bookmarkStart w:id="16" w:name="_Toc22953"/>
      <w:bookmarkStart w:id="17" w:name="_Toc390697007"/>
      <w:r>
        <w:rPr>
          <w:rFonts w:hint="eastAsia"/>
        </w:rPr>
        <w:t>2.3.1 用户管理</w:t>
      </w:r>
      <w:bookmarkEnd w:id="16"/>
      <w:bookmarkEnd w:id="17"/>
    </w:p>
    <w:p>
      <w:pPr>
        <w:spacing w:line="276" w:lineRule="auto"/>
        <w:rPr>
          <w:sz w:val="22"/>
          <w:szCs w:val="21"/>
        </w:rPr>
      </w:pPr>
      <w:r>
        <w:rPr>
          <w:rStyle w:val="14"/>
          <w:rFonts w:hint="eastAsia"/>
        </w:rPr>
        <w:tab/>
      </w:r>
      <w:r>
        <w:rPr>
          <w:rFonts w:hint="eastAsia"/>
          <w:bCs/>
          <w:sz w:val="22"/>
          <w:szCs w:val="21"/>
        </w:rPr>
        <w:t>对于用户管理</w:t>
      </w:r>
      <w:r>
        <w:rPr>
          <w:rFonts w:hint="eastAsia"/>
          <w:sz w:val="22"/>
          <w:szCs w:val="21"/>
        </w:rPr>
        <w:t>方面，系统在需要满足用户需求的同时也要对用户的安全提供保障。用户可以直接登录网站查看</w:t>
      </w:r>
      <w:r>
        <w:rPr>
          <w:rFonts w:hint="eastAsia"/>
          <w:sz w:val="22"/>
          <w:szCs w:val="21"/>
          <w:lang w:val="en-US" w:eastAsia="zh-CN"/>
        </w:rPr>
        <w:t>个人</w:t>
      </w:r>
      <w:r>
        <w:rPr>
          <w:rFonts w:hint="eastAsia"/>
          <w:sz w:val="22"/>
          <w:szCs w:val="21"/>
        </w:rPr>
        <w:t>信息但用户需要</w:t>
      </w:r>
      <w:r>
        <w:rPr>
          <w:rFonts w:hint="eastAsia"/>
          <w:sz w:val="22"/>
          <w:szCs w:val="21"/>
          <w:lang w:val="en-US" w:eastAsia="zh-CN"/>
        </w:rPr>
        <w:t>操作</w:t>
      </w:r>
      <w:r>
        <w:rPr>
          <w:rFonts w:hint="eastAsia"/>
          <w:sz w:val="22"/>
          <w:szCs w:val="21"/>
        </w:rPr>
        <w:t>时需要用户实名认证并且设置6-14位密码保证用户的安全；实名认证是为了保证用户的唯一性以及</w:t>
      </w:r>
      <w:r>
        <w:rPr>
          <w:rFonts w:hint="eastAsia"/>
          <w:sz w:val="22"/>
          <w:szCs w:val="21"/>
          <w:lang w:val="en-US" w:eastAsia="zh-CN"/>
        </w:rPr>
        <w:t>操作可保存性。</w:t>
      </w:r>
      <w:r>
        <w:rPr>
          <w:rFonts w:hint="eastAsia"/>
          <w:sz w:val="22"/>
          <w:szCs w:val="21"/>
        </w:rPr>
        <w:t>密码设置最低位数为6为提高了密码的安全性，密码可以为数字、字母、标点符号等并且密码要求不能只为数字和不允许有空格。在密码设置时，系统会自动显示你的密码安全级别；密码设置一共有三个等级：第一级表示你的密码还不是太安全；第二级表示您的密码安全性已经比较高了；第三级密码表示您的密码特别安全不易破解。关于密码设置的位数问题：由于一个数字或字母或标点符号在计算机中占有8位并且以0或1存储则6位数的则在计算机中有2的48次方的储存可能，要想破解此密码还是比较困难的。</w:t>
      </w:r>
    </w:p>
    <w:p>
      <w:pPr>
        <w:pStyle w:val="4"/>
      </w:pPr>
      <w:bookmarkStart w:id="18" w:name="_Toc390697008"/>
      <w:bookmarkStart w:id="19" w:name="_Toc28569"/>
      <w:r>
        <w:rPr>
          <w:rFonts w:hint="eastAsia"/>
        </w:rPr>
        <w:t>2.3.2数据管理</w:t>
      </w:r>
      <w:bookmarkEnd w:id="18"/>
      <w:bookmarkEnd w:id="19"/>
    </w:p>
    <w:p>
      <w:pPr>
        <w:spacing w:line="360" w:lineRule="auto"/>
        <w:rPr>
          <w:bCs/>
          <w:sz w:val="22"/>
          <w:szCs w:val="21"/>
        </w:rPr>
      </w:pPr>
      <w:r>
        <w:rPr>
          <w:rFonts w:hint="eastAsia"/>
          <w:sz w:val="22"/>
          <w:szCs w:val="21"/>
        </w:rPr>
        <w:tab/>
      </w:r>
      <w:r>
        <w:rPr>
          <w:rFonts w:hint="eastAsia"/>
          <w:sz w:val="22"/>
          <w:szCs w:val="21"/>
        </w:rPr>
        <w:t>数据管理方面：系统会保证用户数据的保密性、完整性、可靠性。</w:t>
      </w:r>
      <w:r>
        <w:rPr>
          <w:rFonts w:hint="eastAsia"/>
          <w:bCs/>
          <w:sz w:val="22"/>
          <w:szCs w:val="21"/>
        </w:rPr>
        <w:t>保密性：机密或敏感数据库在存储过程、处理、传输过程中要保密，确保用户在授权后才能访问；完整性：保证系统中的信息处在一种完整和没有受到损害，防止因非授权访问、部件故障或其它错误</w:t>
      </w:r>
      <w:bookmarkStart w:id="22" w:name="_GoBack"/>
      <w:r>
        <w:rPr>
          <w:rFonts w:hint="eastAsia"/>
          <w:bCs/>
          <w:sz w:val="22"/>
          <w:szCs w:val="21"/>
        </w:rPr>
        <w:t>而</w:t>
      </w:r>
      <w:bookmarkEnd w:id="22"/>
      <w:r>
        <w:rPr>
          <w:rFonts w:hint="eastAsia"/>
          <w:bCs/>
          <w:sz w:val="22"/>
          <w:szCs w:val="21"/>
        </w:rPr>
        <w:t>引起信息篡改、破坏或丢失。同时系统管理员注册用户只能对自己的数据库进行管理；可靠性 ：保障系统在复杂的网络环境下提供持续、可靠的服务。此外网站会提供事务并发处理并且采取一定的措施：当多个用户同时更新同一数据的时候，由于更新可能导致数据的不一致性，使得程序的业务数据发生错误，这种情况可以称之为并发。并发的处理可以通过三种方式来控制：保守式并发控制、开发式并发控制以及最后更新生效方式。  </w:t>
      </w:r>
    </w:p>
    <w:p>
      <w:pPr>
        <w:spacing w:line="360" w:lineRule="auto"/>
        <w:rPr>
          <w:bCs/>
          <w:sz w:val="22"/>
          <w:szCs w:val="21"/>
        </w:rPr>
      </w:pPr>
      <w:r>
        <w:rPr>
          <w:rFonts w:hint="eastAsia"/>
          <w:bCs/>
          <w:sz w:val="22"/>
          <w:szCs w:val="21"/>
        </w:rPr>
        <w:tab/>
      </w:r>
      <w:r>
        <w:rPr>
          <w:rFonts w:hint="eastAsia"/>
          <w:bCs/>
          <w:sz w:val="22"/>
          <w:szCs w:val="21"/>
        </w:rPr>
        <w:t>保守式并发控制：数据从数据库取出之后，一直处于锁定的状态，其他用户不能获取该数据，直至数据更新完毕之后，用户才能取出该数据进行操作。此种控制方式对于性能和资源占用得很多，由于只能同时有一个用户对数据享用操作权，所以可能会在正常业务中，影响其他用户的处理进程。但此控制方式可以完全保证数据的完整性。该方式可以通过.NET提供的事务机制来实现，前提是数据源需要支持事务。  </w:t>
      </w:r>
    </w:p>
    <w:p>
      <w:pPr>
        <w:spacing w:line="360" w:lineRule="auto"/>
        <w:rPr>
          <w:bCs/>
          <w:sz w:val="22"/>
          <w:szCs w:val="21"/>
        </w:rPr>
      </w:pPr>
      <w:r>
        <w:rPr>
          <w:rFonts w:hint="eastAsia"/>
          <w:bCs/>
          <w:sz w:val="22"/>
          <w:szCs w:val="21"/>
        </w:rPr>
        <w:tab/>
      </w:r>
      <w:r>
        <w:rPr>
          <w:rFonts w:hint="eastAsia"/>
          <w:bCs/>
          <w:sz w:val="22"/>
          <w:szCs w:val="21"/>
        </w:rPr>
        <w:t>开发式并发控制：数据在更新之前都是可以被其他用户使用的，只有在更新的时候，才锁定记录。但更新的时候，会比对与查询之初的数据是否吻合，如果不一致，则不运行修改。此种控制方式也可以完全保证数据的完整性，其优点是不会占用其他用户访问该数据的权限，其缺点是由于其他用户可能已经更新了这些数据，导致本次更新可能不会完成。对于此种控制方式，多以开发人员通过程序本身的业务逻辑来实现。  </w:t>
      </w:r>
    </w:p>
    <w:p>
      <w:pPr>
        <w:spacing w:line="360" w:lineRule="auto"/>
        <w:ind w:firstLine="420" w:firstLineChars="0"/>
        <w:rPr>
          <w:bCs/>
          <w:sz w:val="22"/>
          <w:szCs w:val="21"/>
        </w:rPr>
      </w:pPr>
      <w:r>
        <w:rPr>
          <w:rFonts w:hint="eastAsia"/>
          <w:bCs/>
          <w:sz w:val="22"/>
          <w:szCs w:val="21"/>
        </w:rPr>
        <w:t>最后更新生效方式：此种方式同上，只有在数据更新的时候，其他用户才不可使用，但更新的时候不检查是否与开始数据一致，而直接对其更新。此种方式对于更新的并发性有很大的支持，但缺点是可能引发前后数据的不一致。此种方式适合可以满足此需求的业务场景使用。  </w:t>
      </w:r>
    </w:p>
    <w:p>
      <w:pPr>
        <w:spacing w:line="360" w:lineRule="auto"/>
        <w:rPr>
          <w:bCs/>
          <w:sz w:val="22"/>
          <w:szCs w:val="21"/>
        </w:rPr>
      </w:pPr>
      <w:r>
        <w:rPr>
          <w:rFonts w:hint="eastAsia"/>
          <w:bCs/>
          <w:sz w:val="22"/>
          <w:szCs w:val="21"/>
        </w:rPr>
        <w:tab/>
      </w:r>
      <w:r>
        <w:rPr>
          <w:rFonts w:hint="eastAsia"/>
          <w:bCs/>
          <w:sz w:val="22"/>
          <w:szCs w:val="21"/>
        </w:rPr>
        <w:t>SQL 程序员要负责启动和结束事务，同时强制保持数据的逻辑一致性。程序员必须定义数据修改的顺序，使数据相对于其组织的业务规则保持一致。程序员将这些修改语句包括到一个事务中，使 SQL Server 2005 数据库引擎 能够强制该事务的物理完整性。</w:t>
      </w:r>
    </w:p>
    <w:p>
      <w:pPr>
        <w:spacing w:line="360" w:lineRule="auto"/>
        <w:rPr>
          <w:bCs/>
          <w:sz w:val="22"/>
          <w:szCs w:val="21"/>
        </w:rPr>
      </w:pPr>
      <w:r>
        <w:rPr>
          <w:rFonts w:hint="eastAsia"/>
          <w:bCs/>
          <w:sz w:val="22"/>
          <w:szCs w:val="21"/>
        </w:rPr>
        <w:t>企业数据库系统有责任提供一种机制，保证每个事务的物理完整性。数据库引擎 提供：</w:t>
      </w:r>
    </w:p>
    <w:p>
      <w:pPr>
        <w:spacing w:line="360" w:lineRule="auto"/>
        <w:rPr>
          <w:bCs/>
          <w:sz w:val="22"/>
          <w:szCs w:val="21"/>
        </w:rPr>
      </w:pPr>
      <w:r>
        <w:rPr>
          <w:rFonts w:hint="eastAsia"/>
          <w:bCs/>
          <w:sz w:val="22"/>
          <w:szCs w:val="21"/>
        </w:rPr>
        <w:t>锁定设备，使事务保持隔离。</w:t>
      </w:r>
    </w:p>
    <w:p>
      <w:pPr>
        <w:spacing w:line="360" w:lineRule="auto"/>
        <w:rPr>
          <w:bCs/>
          <w:sz w:val="22"/>
          <w:szCs w:val="21"/>
        </w:rPr>
      </w:pPr>
      <w:r>
        <w:rPr>
          <w:rFonts w:hint="eastAsia"/>
          <w:bCs/>
          <w:sz w:val="22"/>
          <w:szCs w:val="21"/>
        </w:rPr>
        <w:tab/>
      </w:r>
      <w:r>
        <w:rPr>
          <w:rFonts w:hint="eastAsia"/>
          <w:bCs/>
          <w:sz w:val="22"/>
          <w:szCs w:val="21"/>
        </w:rPr>
        <w:t>记录设备，保证事务的持久性。即使服务器硬件、操作系统或数据库引擎 实例自身出现故障，该实例也可以在重新启动时使用事务日志，将所有未完成的事务自动地回滚到系统出现故障的点。</w:t>
      </w:r>
    </w:p>
    <w:p>
      <w:pPr>
        <w:spacing w:line="360" w:lineRule="auto"/>
        <w:rPr>
          <w:bCs/>
          <w:sz w:val="22"/>
          <w:szCs w:val="21"/>
        </w:rPr>
      </w:pPr>
      <w:r>
        <w:rPr>
          <w:rFonts w:hint="eastAsia"/>
          <w:bCs/>
          <w:sz w:val="22"/>
          <w:szCs w:val="21"/>
        </w:rPr>
        <w:tab/>
      </w:r>
      <w:r>
        <w:rPr>
          <w:rFonts w:hint="eastAsia"/>
          <w:bCs/>
          <w:sz w:val="22"/>
          <w:szCs w:val="21"/>
        </w:rPr>
        <w:t>事务管理特性，强制保持事务的原子性和一致性。事务启动之后，就必须成功完成，否则数据库引擎 实例将撤消该事务启动之后对数据所做的所有修改。</w:t>
      </w:r>
    </w:p>
    <w:p>
      <w:pPr>
        <w:pStyle w:val="4"/>
      </w:pPr>
      <w:bookmarkStart w:id="20" w:name="_Toc390697009"/>
      <w:bookmarkStart w:id="21" w:name="_Toc6124"/>
      <w:r>
        <w:rPr>
          <w:rFonts w:hint="eastAsia"/>
        </w:rPr>
        <w:t>2.2.3 数据一致性</w:t>
      </w:r>
      <w:bookmarkEnd w:id="20"/>
      <w:bookmarkEnd w:id="21"/>
    </w:p>
    <w:p>
      <w:pPr>
        <w:spacing w:line="360" w:lineRule="auto"/>
        <w:rPr>
          <w:rFonts w:hint="default"/>
          <w:lang w:val="en-US" w:eastAsia="zh-CN"/>
        </w:rPr>
      </w:pPr>
      <w:r>
        <w:rPr>
          <w:rFonts w:hint="eastAsia"/>
          <w:bCs/>
          <w:sz w:val="22"/>
          <w:szCs w:val="21"/>
        </w:rPr>
        <w:tab/>
      </w:r>
      <w:r>
        <w:rPr>
          <w:rFonts w:hint="eastAsia"/>
          <w:bCs/>
          <w:sz w:val="22"/>
          <w:szCs w:val="21"/>
        </w:rPr>
        <w:t>所谓数据一致性，就是当多个用户试图同时访问一个数据库，它们的事务同时使用相同的数据时，可能会发生以下四种情况：丢失更新、读</w:t>
      </w:r>
      <w:r>
        <w:rPr>
          <w:rFonts w:hint="eastAsia"/>
          <w:bCs/>
          <w:sz w:val="22"/>
          <w:szCs w:val="21"/>
          <w:lang w:val="en-US" w:eastAsia="zh-CN"/>
        </w:rPr>
        <w:t>错</w:t>
      </w:r>
      <w:r>
        <w:rPr>
          <w:rFonts w:hint="eastAsia"/>
          <w:bCs/>
          <w:sz w:val="22"/>
          <w:szCs w:val="21"/>
        </w:rPr>
        <w:t>数据、不可重复读等问题；数据一致性通常也指关联数据之间的逻辑关系是否正确和完整。而数据存储的一致性模型则可以认为是存储系统和数据使用者之间的一种约定。如果使用者遵循这种约定，则可以得到系统所承诺的访问结果；而事务在完成时，必须使所有的数据都保持一致状态这样有利于确保多用户访问同一数据库时候数据的保真，统一，同时也便于数据库对其数据的管理。同时网站在设计时也会设置专门的文件夹用于存储信息，管理员会定期处理进行数据备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方正姚体">
    <w:panose1 w:val="02010601030101010101"/>
    <w:charset w:val="86"/>
    <w:family w:val="auto"/>
    <w:pitch w:val="default"/>
    <w:sig w:usb0="00000003"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字体管家糖果">
    <w:panose1 w:val="00020600040101010101"/>
    <w:charset w:val="86"/>
    <w:family w:val="auto"/>
    <w:pitch w:val="default"/>
    <w:sig w:usb0="A00002BF" w:usb1="18EF7CFA" w:usb2="00000016" w:usb3="00000000" w:csb0="0004009F" w:csb1="DFD7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Dotum">
    <w:panose1 w:val="020B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Batang">
    <w:panose1 w:val="02030600000101010101"/>
    <w:charset w:val="81"/>
    <w:family w:val="auto"/>
    <w:pitch w:val="default"/>
    <w:sig w:usb0="B00002AF" w:usb1="69D77CFB" w:usb2="00000030" w:usb3="00000000" w:csb0="4008009F" w:csb1="DFD70000"/>
  </w:font>
  <w:font w:name="Arial">
    <w:panose1 w:val="020B0604020202020204"/>
    <w:charset w:val="00"/>
    <w:family w:val="auto"/>
    <w:pitch w:val="default"/>
    <w:sig w:usb0="E0002AFF" w:usb1="C0007843" w:usb2="00000009" w:usb3="00000000" w:csb0="400001FF" w:csb1="FFFF0000"/>
  </w:font>
  <w:font w:name="宋体（">
    <w:altName w:val="宋体"/>
    <w:panose1 w:val="00000000000000000000"/>
    <w:charset w:val="00"/>
    <w:family w:val="auto"/>
    <w:pitch w:val="default"/>
    <w:sig w:usb0="00000000" w:usb1="00000000" w:usb2="00000000" w:usb3="00000000" w:csb0="00000000" w:csb1="00000000"/>
  </w:font>
  <w:font w:name="宋体（）">
    <w:altName w:val="宋体"/>
    <w:panose1 w:val="00000000000000000000"/>
    <w:charset w:val="00"/>
    <w:family w:val="auto"/>
    <w:pitch w:val="default"/>
    <w:sig w:usb0="00000000" w:usb1="00000000" w:usb2="00000000" w:usb3="00000000" w:csb0="00000000" w:csb1="00000000"/>
  </w:font>
  <w:font w:name="宋体（标题）">
    <w:altName w:val="宋体"/>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E0002A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C588D"/>
    <w:multiLevelType w:val="singleLevel"/>
    <w:tmpl w:val="59EC588D"/>
    <w:lvl w:ilvl="0" w:tentative="0">
      <w:start w:val="1"/>
      <w:numFmt w:val="decimal"/>
      <w:suff w:val="nothing"/>
      <w:lvlText w:val="%1 "/>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D6725D"/>
    <w:rsid w:val="0E9641A0"/>
    <w:rsid w:val="11AB2615"/>
    <w:rsid w:val="18635DAC"/>
    <w:rsid w:val="1A9446CB"/>
    <w:rsid w:val="215C7F3F"/>
    <w:rsid w:val="245657FB"/>
    <w:rsid w:val="30E63F48"/>
    <w:rsid w:val="47057AA5"/>
    <w:rsid w:val="484C2DFB"/>
    <w:rsid w:val="48CC6F85"/>
    <w:rsid w:val="4F124197"/>
    <w:rsid w:val="623748FD"/>
    <w:rsid w:val="64611EE0"/>
    <w:rsid w:val="6F305FC6"/>
    <w:rsid w:val="715D7739"/>
    <w:rsid w:val="74314AC1"/>
    <w:rsid w:val="782E79D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uto"/>
      <w:jc w:val="both"/>
    </w:pPr>
    <w:rPr>
      <w:rFonts w:eastAsia="宋体" w:asciiTheme="minorAscii" w:hAnsiTheme="minorAscii" w:cstheme="minorBidi"/>
      <w:kern w:val="2"/>
      <w:sz w:val="22"/>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Theme="majorEastAsia"/>
      <w:b/>
      <w:sz w:val="28"/>
    </w:rPr>
  </w:style>
  <w:style w:type="paragraph" w:styleId="4">
    <w:name w:val="heading 3"/>
    <w:basedOn w:val="1"/>
    <w:next w:val="1"/>
    <w:link w:val="14"/>
    <w:unhideWhenUsed/>
    <w:qFormat/>
    <w:uiPriority w:val="0"/>
    <w:pPr>
      <w:keepNext/>
      <w:keepLines/>
      <w:spacing w:before="260" w:beforeLines="0" w:beforeAutospacing="0" w:after="260" w:afterLines="0" w:afterAutospacing="0" w:line="413" w:lineRule="auto"/>
      <w:outlineLvl w:val="2"/>
    </w:pPr>
    <w:rPr>
      <w:b/>
      <w:sz w:val="28"/>
    </w:rPr>
  </w:style>
  <w:style w:type="character" w:default="1" w:styleId="10">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5">
    <w:name w:val="Normal Indent"/>
    <w:basedOn w:val="1"/>
    <w:qFormat/>
    <w:uiPriority w:val="0"/>
    <w:pPr>
      <w:ind w:firstLine="420"/>
    </w:pPr>
  </w:style>
  <w:style w:type="paragraph" w:styleId="6">
    <w:name w:val="toc 3"/>
    <w:basedOn w:val="1"/>
    <w:next w:val="1"/>
    <w:qFormat/>
    <w:uiPriority w:val="0"/>
    <w:pPr>
      <w:ind w:left="840" w:leftChars="400"/>
    </w:pPr>
  </w:style>
  <w:style w:type="paragraph" w:styleId="7">
    <w:name w:val="toc 1"/>
    <w:basedOn w:val="1"/>
    <w:next w:val="1"/>
    <w:uiPriority w:val="0"/>
  </w:style>
  <w:style w:type="paragraph" w:styleId="8">
    <w:name w:val="toc 2"/>
    <w:basedOn w:val="1"/>
    <w:next w:val="1"/>
    <w:uiPriority w:val="0"/>
    <w:pPr>
      <w:ind w:left="420" w:leftChars="200"/>
    </w:p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Hyperlink"/>
    <w:basedOn w:val="10"/>
    <w:qFormat/>
    <w:uiPriority w:val="0"/>
    <w:rPr>
      <w:color w:val="0000FF"/>
      <w:u w:val="single"/>
    </w:rPr>
  </w:style>
  <w:style w:type="character" w:customStyle="1" w:styleId="14">
    <w:name w:val="标题 3 Char"/>
    <w:basedOn w:val="10"/>
    <w:link w:val="4"/>
    <w:qFormat/>
    <w:uiPriority w:val="9"/>
    <w:rPr>
      <w:b/>
      <w:sz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页"/>
      <sectRole val="2"/>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123</dc:creator>
  <cp:lastModifiedBy>123</cp:lastModifiedBy>
  <dcterms:modified xsi:type="dcterms:W3CDTF">2017-10-22T15:08:45Z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