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A95" w:rsidRPr="00596A95" w:rsidRDefault="00596A95" w:rsidP="00596A95">
      <w:pPr>
        <w:pStyle w:val="Heading1"/>
      </w:pPr>
      <w:r w:rsidRPr="00596A95">
        <w:t>Mastering the Art of Cryptography</w:t>
      </w:r>
    </w:p>
    <w:p w:rsidR="00596A95" w:rsidRPr="00596A95" w:rsidRDefault="00596A95" w:rsidP="00596A95">
      <w:pPr>
        <w:rPr>
          <w:rStyle w:val="SubtleEmphasis"/>
        </w:rPr>
      </w:pPr>
      <w:r w:rsidRPr="00596A95">
        <w:rPr>
          <w:rStyle w:val="SubtleEmphasis"/>
        </w:rPr>
        <w:t>Data Security, Encryption, Decryption, Authentication</w:t>
      </w:r>
    </w:p>
    <w:p w:rsidR="00596A95" w:rsidRPr="00596A95" w:rsidRDefault="00596A95" w:rsidP="00596A95">
      <w:pPr>
        <w:pStyle w:val="Subtitle"/>
      </w:pPr>
      <w:r w:rsidRPr="00596A95">
        <w:t>August 30, 2023</w:t>
      </w:r>
    </w:p>
    <w:p w:rsidR="00596A95" w:rsidRPr="00596A95" w:rsidRDefault="00596A95" w:rsidP="00596A95">
      <w:pPr>
        <w:jc w:val="center"/>
      </w:pPr>
      <w:r w:rsidRPr="00596A95">
        <w:drawing>
          <wp:inline distT="0" distB="0" distL="0" distR="0">
            <wp:extent cx="5943602" cy="3343275"/>
            <wp:effectExtent l="0" t="0" r="0" b="0"/>
            <wp:docPr id="2" name="Picture 2" descr="CSBlog15">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SBlog15">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52928" cy="3348521"/>
                    </a:xfrm>
                    <a:prstGeom prst="rect">
                      <a:avLst/>
                    </a:prstGeom>
                    <a:noFill/>
                    <a:ln>
                      <a:noFill/>
                    </a:ln>
                  </pic:spPr>
                </pic:pic>
              </a:graphicData>
            </a:graphic>
          </wp:inline>
        </w:drawing>
      </w:r>
    </w:p>
    <w:p w:rsidR="00596A95" w:rsidRPr="00596A95" w:rsidRDefault="00596A95" w:rsidP="00596A95">
      <w:r w:rsidRPr="00596A95">
        <w:t>In today's interconnected digital world, where sensitive information is constantly transmitted and stored, the need for robust data security is paramount. Cryptography, the science of secure communication, plays a pivotal role in ensuring the confidentiality, integrity, and authenticity of data. We will delve into the intricate world of cryptography, covering everything from encryption algorithms to secure key management practices and the implementation of encryption protocols like TLS/SSL.</w:t>
      </w:r>
    </w:p>
    <w:p w:rsidR="00596A95" w:rsidRPr="00596A95" w:rsidRDefault="00596A95" w:rsidP="00596A95">
      <w:pPr>
        <w:pStyle w:val="Heading2"/>
      </w:pPr>
      <w:r w:rsidRPr="00596A95">
        <w:t>The Basics of Cryptography</w:t>
      </w:r>
    </w:p>
    <w:p w:rsidR="00596A95" w:rsidRPr="00596A95" w:rsidRDefault="00596A95" w:rsidP="00596A95">
      <w:r w:rsidRPr="00596A95">
        <w:t>The word "cryptography" finds its roots in the ancient Greek language, where "</w:t>
      </w:r>
      <w:proofErr w:type="spellStart"/>
      <w:r w:rsidRPr="00596A95">
        <w:t>kryptós</w:t>
      </w:r>
      <w:proofErr w:type="spellEnd"/>
      <w:r w:rsidRPr="00596A95">
        <w:t>" means hidden and "</w:t>
      </w:r>
      <w:proofErr w:type="spellStart"/>
      <w:r w:rsidRPr="00596A95">
        <w:t>gráphein</w:t>
      </w:r>
      <w:proofErr w:type="spellEnd"/>
      <w:r w:rsidRPr="00596A95">
        <w:t>" refers to writing. This aptly captures the essence of cryptography as a technique to transform information into an unreadable form, ensuring its confidentiality and protection against unauthorized access. In today's day and age, cryptography serves as the armor that shields our information from prying eyes.</w:t>
      </w:r>
    </w:p>
    <w:p w:rsidR="00596A95" w:rsidRPr="00596A95" w:rsidRDefault="00596A95" w:rsidP="00596A95">
      <w:pPr>
        <w:pStyle w:val="Heading3"/>
      </w:pPr>
      <w:r w:rsidRPr="00596A95">
        <w:t>Symmetric Encryption Algorithms</w:t>
      </w:r>
    </w:p>
    <w:p w:rsidR="00596A95" w:rsidRPr="00596A95" w:rsidRDefault="00596A95" w:rsidP="00596A95">
      <w:r w:rsidRPr="00596A95">
        <w:t>Symmetric encryption stands as one of the foundational pillars of cryptography. At its core, this method involves using a single secret key for both the encryption and decryption processes. The utilization of the same key for both operations establishes a direct relationship between the sender and the recipient. Among the prominent algorithms used for symmetric encryption, the Advanced Encryption Standard (AES) shines as a remarkable example.</w:t>
      </w:r>
    </w:p>
    <w:p w:rsidR="00596A95" w:rsidRPr="00596A95" w:rsidRDefault="00596A95" w:rsidP="00596A95">
      <w:r w:rsidRPr="00596A95">
        <w:lastRenderedPageBreak/>
        <w:t>The Advanced Encryption Standard, commonly referred to as AES, is a symmetric encryption algorithm that has earned its place as the gold standard for secure data transmission. Its widespread use can be attributed to its commendable blend of efficiency and robust security. AES operates on fixed-size blocks of data, dividing the information into manageable chunks for encryption. The available key lengths include 128, 192, or 256 bits, allowing for customization based on the desired level of security.</w:t>
      </w:r>
    </w:p>
    <w:p w:rsidR="00596A95" w:rsidRPr="00596A95" w:rsidRDefault="00596A95" w:rsidP="00596A95">
      <w:r w:rsidRPr="00596A95">
        <w:t xml:space="preserve">The process by which AES transforms plaintext into </w:t>
      </w:r>
      <w:proofErr w:type="spellStart"/>
      <w:r w:rsidRPr="00596A95">
        <w:t>ciphertext</w:t>
      </w:r>
      <w:proofErr w:type="spellEnd"/>
      <w:r w:rsidRPr="00596A95">
        <w:t xml:space="preserve"> and vice versa involves a series of intricate mathematical operations. These operations include substitution, permutation, and mixing of the data using a series of carefully designed mathematical functions. The security of AES hinges on its resistance to various attacks, including brute force attacks, where an adversary attempts all possible keys until the correct one is found.</w:t>
      </w:r>
    </w:p>
    <w:p w:rsidR="00596A95" w:rsidRPr="00596A95" w:rsidRDefault="00596A95" w:rsidP="00596A95">
      <w:pPr>
        <w:pStyle w:val="Heading3"/>
      </w:pPr>
      <w:r w:rsidRPr="00596A95">
        <w:t>Asymmetric Encryption Algorithms</w:t>
      </w:r>
    </w:p>
    <w:p w:rsidR="00596A95" w:rsidRPr="00596A95" w:rsidRDefault="00596A95" w:rsidP="00596A95">
      <w:r w:rsidRPr="00596A95">
        <w:t>Asymmetric encryption, also known as public-key cryptography, revolutionized the field of cryptography by introducing a novel concept: the use of a key pair. This pair consists of a public key, which is openly shared, and a private key, which is kept secret. Asymmetric encryption addresses the challenge of secure key distribution in symmetric encryption, ushering in a new era of secure communication.</w:t>
      </w:r>
    </w:p>
    <w:p w:rsidR="00596A95" w:rsidRPr="00596A95" w:rsidRDefault="00596A95" w:rsidP="00596A95">
      <w:r w:rsidRPr="00596A95">
        <w:t xml:space="preserve">One of the most renowned asymmetric encryption techniques is the RSA algorithm, named after its inventors Ron </w:t>
      </w:r>
      <w:proofErr w:type="spellStart"/>
      <w:r w:rsidRPr="00596A95">
        <w:t>Rivest</w:t>
      </w:r>
      <w:proofErr w:type="spellEnd"/>
      <w:r w:rsidRPr="00596A95">
        <w:t xml:space="preserve">, </w:t>
      </w:r>
      <w:proofErr w:type="spellStart"/>
      <w:r w:rsidRPr="00596A95">
        <w:t>Adi</w:t>
      </w:r>
      <w:proofErr w:type="spellEnd"/>
      <w:r w:rsidRPr="00596A95">
        <w:t xml:space="preserve"> Shamir, and Leonard </w:t>
      </w:r>
      <w:proofErr w:type="spellStart"/>
      <w:r w:rsidRPr="00596A95">
        <w:t>Adleman</w:t>
      </w:r>
      <w:proofErr w:type="spellEnd"/>
      <w:r w:rsidRPr="00596A95">
        <w:t>. The strength of RSA relies on the difficulty of factoring large prime numbers, a task that becomes exponentially more complex as the numbers grow larger. The RSA algorithm exploits this mathematical challenge to create a secure key pair.</w:t>
      </w:r>
    </w:p>
    <w:p w:rsidR="00596A95" w:rsidRPr="00596A95" w:rsidRDefault="00596A95" w:rsidP="00596A95">
      <w:r w:rsidRPr="00596A95">
        <w:t>Within asymmetric encryption, the public key is used for encryption, allowing anyone to send encrypted messages to the key holder. The private key, on the other hand, is kept secret and is employed for decrypting the received messages. This mechanism not only ensures confidentiality but also enables digital signatures and certificates, enhancing the overall security infrastructure.</w:t>
      </w:r>
    </w:p>
    <w:p w:rsidR="00596A95" w:rsidRPr="00596A95" w:rsidRDefault="00596A95" w:rsidP="00596A95">
      <w:pPr>
        <w:pStyle w:val="Heading2"/>
      </w:pPr>
      <w:r w:rsidRPr="00596A95">
        <w:t>Ensuring Key Security through Best Practices</w:t>
      </w:r>
    </w:p>
    <w:p w:rsidR="00596A95" w:rsidRPr="00596A95" w:rsidRDefault="00596A95" w:rsidP="00596A95">
      <w:r w:rsidRPr="00596A95">
        <w:t>Cryptography relies on the strength and secrecy of cryptographic keys. These keys serve as the linchpin to unlocking the power of encryption and decryption. However, their importance also makes them a prime target for attackers. To bolster the security of cryptographic systems, robust key management practices are essential. Here are key practices that safeguard cryptographic keys and fortify the overall security framework:</w:t>
      </w:r>
    </w:p>
    <w:p w:rsidR="00596A95" w:rsidRPr="00596A95" w:rsidRDefault="00596A95" w:rsidP="00596A95">
      <w:pPr>
        <w:numPr>
          <w:ilvl w:val="0"/>
          <w:numId w:val="1"/>
        </w:numPr>
      </w:pPr>
      <w:r w:rsidRPr="00596A95">
        <w:rPr>
          <w:b/>
          <w:bCs/>
          <w:i/>
          <w:iCs/>
        </w:rPr>
        <w:t>Key Generation:</w:t>
      </w:r>
      <w:r w:rsidRPr="00596A95">
        <w:t> The foundation of key security begins with key generation. The key must be unpredictable and resistant to attempts at derivation or guessing. Cryptographically secure random number generators (RNGs) are pivotal in generating keys that possess sufficient entropy, ensuring that they are truly random and not predictable. Entropy, in this context, refers to the amount of uncertainty or randomness in the generated data. The utilization of high-quality entropy sources, such as hardware-based sources or environmental noise, enhances the strength of generated keys.</w:t>
      </w:r>
    </w:p>
    <w:p w:rsidR="00596A95" w:rsidRPr="00596A95" w:rsidRDefault="00596A95" w:rsidP="00596A95">
      <w:pPr>
        <w:numPr>
          <w:ilvl w:val="0"/>
          <w:numId w:val="1"/>
        </w:numPr>
      </w:pPr>
      <w:r w:rsidRPr="00596A95">
        <w:rPr>
          <w:b/>
          <w:bCs/>
          <w:i/>
          <w:iCs/>
        </w:rPr>
        <w:t>Key Storage:</w:t>
      </w:r>
      <w:r w:rsidRPr="00596A95">
        <w:t xml:space="preserve"> Once keys are generated, their secure storage becomes paramount. Hardware Security Modules (HSMs) stand as robust solutions for safeguarding cryptographic keys from unauthorized access. HSMs are specialized hardware devices designed to store, manage, and perform cryptographic operations on keys. Their tamper-resistant design and stringent access </w:t>
      </w:r>
      <w:r w:rsidRPr="00596A95">
        <w:lastRenderedPageBreak/>
        <w:t>controls make them an ideal choice for high-security environments. HSMs not only prevent direct access to keys but also provide a secure environment for cryptographic operations, thwarting attacks like key extraction.</w:t>
      </w:r>
    </w:p>
    <w:p w:rsidR="00596A95" w:rsidRPr="00596A95" w:rsidRDefault="00596A95" w:rsidP="00596A95">
      <w:pPr>
        <w:numPr>
          <w:ilvl w:val="0"/>
          <w:numId w:val="1"/>
        </w:numPr>
      </w:pPr>
      <w:r w:rsidRPr="00596A95">
        <w:rPr>
          <w:b/>
          <w:bCs/>
          <w:i/>
          <w:iCs/>
        </w:rPr>
        <w:t>Key Distribution:</w:t>
      </w:r>
      <w:r w:rsidRPr="00596A95">
        <w:t xml:space="preserve"> In scenarios where cryptographic systems involve multiple parties, secure key distribution becomes a critical concern. Transmitting keys in plaintext or through insecure channels poses a significant risk. Secure key exchange protocols, such as the </w:t>
      </w:r>
      <w:proofErr w:type="spellStart"/>
      <w:r w:rsidRPr="00596A95">
        <w:t>Diffie</w:t>
      </w:r>
      <w:proofErr w:type="spellEnd"/>
      <w:r w:rsidRPr="00596A95">
        <w:t>-Hellman key exchange, leverage mathematical properties to enable parties to exchange keys over public channels without revealing the actual key. Asymmetric encryption plays a pivotal role in securely exchanging symmetric keys, adding an extra layer of protection against eavesdropping and man-in-the-middle attacks.</w:t>
      </w:r>
    </w:p>
    <w:p w:rsidR="00596A95" w:rsidRPr="00596A95" w:rsidRDefault="00596A95" w:rsidP="00596A95">
      <w:pPr>
        <w:numPr>
          <w:ilvl w:val="0"/>
          <w:numId w:val="1"/>
        </w:numPr>
      </w:pPr>
      <w:r w:rsidRPr="00596A95">
        <w:rPr>
          <w:b/>
          <w:bCs/>
          <w:i/>
          <w:iCs/>
        </w:rPr>
        <w:t>Key Rotation:</w:t>
      </w:r>
      <w:r w:rsidRPr="00596A95">
        <w:t> The longevity of cryptographic keys introduces potential vulnerabilities. Over time, advances in computing power may render encryption methods that were once secure susceptible to attacks. Key rotation addresses this concern by regularly updating keys. This process involves generating new keys and gradually transitioning to them while phasing out the old ones. Key rotation is not only a proactive security measure but also a strategy to mitigate the impact of a potential compromise. It's worth noting that key rotation should be carefully planned to avoid disruptions in communication or data access.</w:t>
      </w:r>
    </w:p>
    <w:p w:rsidR="00596A95" w:rsidRPr="00596A95" w:rsidRDefault="00596A95" w:rsidP="00596A95">
      <w:pPr>
        <w:pStyle w:val="Heading2"/>
      </w:pPr>
      <w:r w:rsidRPr="00596A95">
        <w:t>TLS/SSL for Secure Communication</w:t>
      </w:r>
    </w:p>
    <w:p w:rsidR="00596A95" w:rsidRPr="00596A95" w:rsidRDefault="00596A95" w:rsidP="00596A95">
      <w:r w:rsidRPr="00596A95">
        <w:t>Information flows ceaselessly through networks, ensuring the confidentiality and integrity of data during transmission is paramount. Transport Layer Security (TLS) and its predecessor, Secure Sockets Layer (SSL), stand as cornerstones in the realm of encrypted communication. These protocols establish a secure channel between communicating parties, shielding data from eavesdropping, tampering, and other malicious activities. Here's a comprehensive look at how TLS/SSL works to safeguard communication:</w:t>
      </w:r>
    </w:p>
    <w:p w:rsidR="00596A95" w:rsidRPr="00596A95" w:rsidRDefault="00596A95" w:rsidP="00596A95">
      <w:pPr>
        <w:numPr>
          <w:ilvl w:val="0"/>
          <w:numId w:val="2"/>
        </w:numPr>
      </w:pPr>
      <w:r w:rsidRPr="00596A95">
        <w:rPr>
          <w:b/>
          <w:bCs/>
          <w:i/>
          <w:iCs/>
        </w:rPr>
        <w:t>Handshake - A Prelude to Security:</w:t>
      </w:r>
      <w:r w:rsidRPr="00596A95">
        <w:t> The journey toward secure communication commences with the handshake. In this phase, the client (usually a web browser) and the server establish a connection. The primary goals of the handshake are to agree on encryption parameters and mutually authenticate each other's identities. The handshake involves the following steps:</w:t>
      </w:r>
    </w:p>
    <w:p w:rsidR="00596A95" w:rsidRPr="00596A95" w:rsidRDefault="00596A95" w:rsidP="00596A95">
      <w:pPr>
        <w:numPr>
          <w:ilvl w:val="1"/>
          <w:numId w:val="2"/>
        </w:numPr>
      </w:pPr>
      <w:proofErr w:type="spellStart"/>
      <w:r w:rsidRPr="00596A95">
        <w:t>ClientHello</w:t>
      </w:r>
      <w:proofErr w:type="spellEnd"/>
      <w:r w:rsidRPr="00596A95">
        <w:t>: The client initiates the handshake by sending a "</w:t>
      </w:r>
      <w:proofErr w:type="spellStart"/>
      <w:r w:rsidRPr="00596A95">
        <w:t>ClientHello</w:t>
      </w:r>
      <w:proofErr w:type="spellEnd"/>
      <w:r w:rsidRPr="00596A95">
        <w:t>" message, which includes supported cryptographic algorithms and preferences.</w:t>
      </w:r>
    </w:p>
    <w:p w:rsidR="00596A95" w:rsidRPr="00596A95" w:rsidRDefault="00596A95" w:rsidP="00596A95">
      <w:pPr>
        <w:numPr>
          <w:ilvl w:val="1"/>
          <w:numId w:val="2"/>
        </w:numPr>
      </w:pPr>
      <w:proofErr w:type="spellStart"/>
      <w:r w:rsidRPr="00596A95">
        <w:t>ServerHello</w:t>
      </w:r>
      <w:proofErr w:type="spellEnd"/>
      <w:r w:rsidRPr="00596A95">
        <w:t>: The server responds with a "</w:t>
      </w:r>
      <w:proofErr w:type="spellStart"/>
      <w:r w:rsidRPr="00596A95">
        <w:t>ServerHello</w:t>
      </w:r>
      <w:proofErr w:type="spellEnd"/>
      <w:r w:rsidRPr="00596A95">
        <w:t>" message, choosing the highest mutually supported encryption level and other parameters. This message may also contain the server's digital certificate.</w:t>
      </w:r>
    </w:p>
    <w:p w:rsidR="00596A95" w:rsidRPr="00596A95" w:rsidRDefault="00596A95" w:rsidP="00596A95">
      <w:pPr>
        <w:numPr>
          <w:ilvl w:val="1"/>
          <w:numId w:val="2"/>
        </w:numPr>
      </w:pPr>
      <w:r w:rsidRPr="00596A95">
        <w:t>Authentication: The server's digital certificate is used to authenticate its identity. The client verifies the certificate's validity and checks if it was issued by a trusted Certificate Authority (CA).</w:t>
      </w:r>
    </w:p>
    <w:p w:rsidR="00596A95" w:rsidRPr="00596A95" w:rsidRDefault="00596A95" w:rsidP="00596A95">
      <w:pPr>
        <w:numPr>
          <w:ilvl w:val="1"/>
          <w:numId w:val="2"/>
        </w:numPr>
      </w:pPr>
      <w:r w:rsidRPr="00596A95">
        <w:t>Key Exchange: During the handshake, asymmetric encryption comes into play. The client generates a pre-master secret and encrypts it with the server's public key. This encrypted pre-master secret is sent to the server.</w:t>
      </w:r>
    </w:p>
    <w:p w:rsidR="00596A95" w:rsidRPr="00596A95" w:rsidRDefault="00596A95" w:rsidP="00596A95">
      <w:pPr>
        <w:numPr>
          <w:ilvl w:val="1"/>
          <w:numId w:val="2"/>
        </w:numPr>
      </w:pPr>
      <w:r w:rsidRPr="00596A95">
        <w:lastRenderedPageBreak/>
        <w:t>Master Secret: Both the client and server independently derive the master secret using the pre-master secret and other values exchanged during the handshake. This master secret is crucial for generating session keys.</w:t>
      </w:r>
    </w:p>
    <w:p w:rsidR="00596A95" w:rsidRPr="00596A95" w:rsidRDefault="00596A95" w:rsidP="00596A95">
      <w:pPr>
        <w:numPr>
          <w:ilvl w:val="0"/>
          <w:numId w:val="2"/>
        </w:numPr>
      </w:pPr>
      <w:r w:rsidRPr="00596A95">
        <w:rPr>
          <w:b/>
          <w:bCs/>
          <w:i/>
          <w:iCs/>
        </w:rPr>
        <w:t>Key Exchange - Ensuring Secrecy through Asymmetry:</w:t>
      </w:r>
      <w:r w:rsidRPr="00596A95">
        <w:t> Once the master secret is established through the handshake, the key exchange phase begins. Asymmetric encryption takes center stage here, ensuring the secure exchange of session keys that will be used for symmetric encryption:</w:t>
      </w:r>
    </w:p>
    <w:p w:rsidR="00596A95" w:rsidRPr="00596A95" w:rsidRDefault="00596A95" w:rsidP="00596A95">
      <w:pPr>
        <w:numPr>
          <w:ilvl w:val="1"/>
          <w:numId w:val="2"/>
        </w:numPr>
      </w:pPr>
      <w:r w:rsidRPr="00596A95">
        <w:t>Session Keys: The master secret is used to generate session keys. These keys are unique to the current session and are shared between the client and the server.</w:t>
      </w:r>
    </w:p>
    <w:p w:rsidR="00596A95" w:rsidRPr="00596A95" w:rsidRDefault="00596A95" w:rsidP="00596A95">
      <w:pPr>
        <w:numPr>
          <w:ilvl w:val="1"/>
          <w:numId w:val="2"/>
        </w:numPr>
      </w:pPr>
      <w:r w:rsidRPr="00596A95">
        <w:t>Asymmetric Encryption: Asymmetric encryption is utilized to transmit the session keys securely. The client encrypts the session keys using the server's public key, and the server decrypts them using its private key.</w:t>
      </w:r>
    </w:p>
    <w:p w:rsidR="00596A95" w:rsidRPr="00596A95" w:rsidRDefault="00596A95" w:rsidP="00596A95">
      <w:pPr>
        <w:numPr>
          <w:ilvl w:val="0"/>
          <w:numId w:val="2"/>
        </w:numPr>
      </w:pPr>
      <w:r w:rsidRPr="00596A95">
        <w:rPr>
          <w:b/>
          <w:bCs/>
          <w:i/>
          <w:iCs/>
        </w:rPr>
        <w:t>Data Encryption - The Power of Symmetry:</w:t>
      </w:r>
      <w:r w:rsidRPr="00596A95">
        <w:t> With session keys in hand, the stage is set for secure data transmission through symmetric encryption. Symmetric encryption algorithms, such as the Advanced Encryption Standard (AES), are employed to encrypt the actual data being transmitted:</w:t>
      </w:r>
    </w:p>
    <w:p w:rsidR="00596A95" w:rsidRPr="00596A95" w:rsidRDefault="00596A95" w:rsidP="00596A95">
      <w:pPr>
        <w:numPr>
          <w:ilvl w:val="1"/>
          <w:numId w:val="2"/>
        </w:numPr>
      </w:pPr>
      <w:r w:rsidRPr="00596A95">
        <w:t>Symmetric Encryption: The session keys are used by both the client and the server to encrypt and decrypt data. This approach offers efficiency and speed for large data volumes.</w:t>
      </w:r>
    </w:p>
    <w:p w:rsidR="00596A95" w:rsidRPr="00596A95" w:rsidRDefault="00596A95" w:rsidP="00596A95">
      <w:pPr>
        <w:numPr>
          <w:ilvl w:val="0"/>
          <w:numId w:val="2"/>
        </w:numPr>
      </w:pPr>
      <w:r w:rsidRPr="00596A95">
        <w:rPr>
          <w:b/>
          <w:bCs/>
          <w:i/>
          <w:iCs/>
        </w:rPr>
        <w:t>Data Integrity - The Assurance of Authenticity:</w:t>
      </w:r>
      <w:r w:rsidRPr="00596A95">
        <w:t> While encryption safeguards the confidentiality of data, data integrity is equally crucial. Message Authentication Codes (MACs) play a pivotal role in ensuring that transmitted data remains unaltered during transit:</w:t>
      </w:r>
    </w:p>
    <w:p w:rsidR="00596A95" w:rsidRPr="00596A95" w:rsidRDefault="00596A95" w:rsidP="00596A95">
      <w:pPr>
        <w:numPr>
          <w:ilvl w:val="1"/>
          <w:numId w:val="2"/>
        </w:numPr>
      </w:pPr>
      <w:r w:rsidRPr="00596A95">
        <w:t>MAC Generation: A MAC is generated by applying a cryptographic hash function to the data and the session key. This produces a unique signature that is sent along with the encrypted data.</w:t>
      </w:r>
    </w:p>
    <w:p w:rsidR="00596A95" w:rsidRPr="00596A95" w:rsidRDefault="00596A95" w:rsidP="00596A95">
      <w:pPr>
        <w:numPr>
          <w:ilvl w:val="1"/>
          <w:numId w:val="2"/>
        </w:numPr>
      </w:pPr>
      <w:r w:rsidRPr="00596A95">
        <w:t>Verification: Upon receiving the data, the recipient generates its own MAC using the same process. The recipient then compares the calculated MAC with the received MAC to ensure data integrity. If they match, the data remains untampered.</w:t>
      </w:r>
    </w:p>
    <w:p w:rsidR="00596A95" w:rsidRPr="00596A95" w:rsidRDefault="00596A95" w:rsidP="00596A95">
      <w:pPr>
        <w:pStyle w:val="Heading2"/>
      </w:pPr>
      <w:r w:rsidRPr="00596A95">
        <w:t>Digital Signatures and Certificates</w:t>
      </w:r>
    </w:p>
    <w:p w:rsidR="00596A95" w:rsidRPr="00596A95" w:rsidRDefault="00596A95" w:rsidP="00596A95">
      <w:r w:rsidRPr="00596A95">
        <w:t>Digital signatures and certificates serve as indispensable tools to fortify data integrity and establish the authenticity of digital entities. These concepts are pivotal in ensuring that the information we send and receive remains unaltered and trustworthy. Here's is how digital signatures and certificates contribute to data security:</w:t>
      </w:r>
    </w:p>
    <w:p w:rsidR="00596A95" w:rsidRPr="00596A95" w:rsidRDefault="00596A95" w:rsidP="00596A95">
      <w:pPr>
        <w:numPr>
          <w:ilvl w:val="0"/>
          <w:numId w:val="3"/>
        </w:numPr>
      </w:pPr>
      <w:r w:rsidRPr="00596A95">
        <w:rPr>
          <w:b/>
          <w:bCs/>
          <w:i/>
          <w:iCs/>
        </w:rPr>
        <w:t>Digital Signatures - Preserving Integrity and Origin:</w:t>
      </w:r>
      <w:r w:rsidRPr="00596A95">
        <w:t> Digital signatures stand as virtual equivalents of handwritten signatures, infused with the power of cryptography. Their primary purpose is to provide proof of both data integrity and the authenticity of the sender. Here's how they work:</w:t>
      </w:r>
    </w:p>
    <w:p w:rsidR="00596A95" w:rsidRPr="00596A95" w:rsidRDefault="00596A95" w:rsidP="00596A95">
      <w:pPr>
        <w:numPr>
          <w:ilvl w:val="1"/>
          <w:numId w:val="3"/>
        </w:numPr>
      </w:pPr>
      <w:r w:rsidRPr="00596A95">
        <w:lastRenderedPageBreak/>
        <w:t>Hashing the Message: The process commences by creating a hash value of the message to be signed. A hash function takes the message as input and generates a fixed-size string of characters that uniquely represents the message's content.</w:t>
      </w:r>
    </w:p>
    <w:p w:rsidR="00596A95" w:rsidRPr="00596A95" w:rsidRDefault="00596A95" w:rsidP="00596A95">
      <w:pPr>
        <w:numPr>
          <w:ilvl w:val="1"/>
          <w:numId w:val="3"/>
        </w:numPr>
      </w:pPr>
      <w:r w:rsidRPr="00596A95">
        <w:t>Signing the Hash: The sender's private key is used to encrypt the hash value. This encrypted hash, known as the digital signature, is appended to the original message.</w:t>
      </w:r>
    </w:p>
    <w:p w:rsidR="00596A95" w:rsidRPr="00596A95" w:rsidRDefault="00596A95" w:rsidP="00596A95">
      <w:pPr>
        <w:numPr>
          <w:ilvl w:val="1"/>
          <w:numId w:val="3"/>
        </w:numPr>
      </w:pPr>
      <w:r w:rsidRPr="00596A95">
        <w:t>Recipient Verification: Upon receiving the signed message, the recipient uses the sender's public key to decrypt the digital signature, revealing the original hash value.</w:t>
      </w:r>
    </w:p>
    <w:p w:rsidR="00596A95" w:rsidRPr="00596A95" w:rsidRDefault="00596A95" w:rsidP="00596A95">
      <w:pPr>
        <w:numPr>
          <w:ilvl w:val="1"/>
          <w:numId w:val="3"/>
        </w:numPr>
      </w:pPr>
      <w:r w:rsidRPr="00596A95">
        <w:t>Hash Comparison: The recipient then computes the hash value of the received message and compares it to the decrypted hash from the signature. If they match, the message has not been altered in transit, and the signature is valid.</w:t>
      </w:r>
    </w:p>
    <w:p w:rsidR="00596A95" w:rsidRPr="00596A95" w:rsidRDefault="00596A95" w:rsidP="00596A95">
      <w:pPr>
        <w:numPr>
          <w:ilvl w:val="0"/>
          <w:numId w:val="3"/>
        </w:numPr>
      </w:pPr>
      <w:r w:rsidRPr="00596A95">
        <w:rPr>
          <w:b/>
          <w:bCs/>
          <w:i/>
          <w:iCs/>
        </w:rPr>
        <w:t>Certificates - Building a Web of Trust:</w:t>
      </w:r>
      <w:r w:rsidRPr="00596A95">
        <w:t> Digital certificates, often issued by Certificate Authorities (CAs), play the crucial role in establishing the link between a public key and the entity it belongs to. Certificates are verifiable credentials that not only vouch for the authenticity of an entity but also provide essential information about them:</w:t>
      </w:r>
    </w:p>
    <w:p w:rsidR="00596A95" w:rsidRPr="00596A95" w:rsidRDefault="00596A95" w:rsidP="00596A95">
      <w:pPr>
        <w:numPr>
          <w:ilvl w:val="1"/>
          <w:numId w:val="3"/>
        </w:numPr>
      </w:pPr>
      <w:r w:rsidRPr="00596A95">
        <w:t>Certificate Contents: A digital certificate includes the entity's name, their public key, the issuer (CA) details, an expiration date, and other relevant metadata.</w:t>
      </w:r>
    </w:p>
    <w:p w:rsidR="00596A95" w:rsidRPr="00596A95" w:rsidRDefault="00596A95" w:rsidP="00596A95">
      <w:pPr>
        <w:numPr>
          <w:ilvl w:val="1"/>
          <w:numId w:val="3"/>
        </w:numPr>
      </w:pPr>
      <w:r w:rsidRPr="00596A95">
        <w:t>Issuance by CAs: Certificate Authorities (CAs) are trusted entities responsible for verifying the identity of certificate applicants and issuing digital certificates. They utilize their own private key to sign the certificate, lending it credibility.</w:t>
      </w:r>
    </w:p>
    <w:p w:rsidR="00596A95" w:rsidRPr="00596A95" w:rsidRDefault="00596A95" w:rsidP="00596A95">
      <w:pPr>
        <w:numPr>
          <w:ilvl w:val="1"/>
          <w:numId w:val="3"/>
        </w:numPr>
      </w:pPr>
      <w:r w:rsidRPr="00596A95">
        <w:t>Certificate Validation: To validate a certificate's authenticity, the recipient checks if the certificate is signed by a trusted CA and whether the certificate has not expired. If both conditions are met, the certificate is considered valid.</w:t>
      </w:r>
    </w:p>
    <w:p w:rsidR="00596A95" w:rsidRPr="00596A95" w:rsidRDefault="00596A95" w:rsidP="00596A95">
      <w:pPr>
        <w:numPr>
          <w:ilvl w:val="0"/>
          <w:numId w:val="3"/>
        </w:numPr>
      </w:pPr>
      <w:r w:rsidRPr="00596A95">
        <w:rPr>
          <w:b/>
          <w:bCs/>
          <w:i/>
          <w:iCs/>
        </w:rPr>
        <w:t>Certificate Chains - Strengthening Trust:</w:t>
      </w:r>
      <w:r w:rsidRPr="00596A95">
        <w:t> In complex digital ecosystems, where multiple CAs might be involved, the concept of certificate chains comes into play to establish a hierarchical structure of trust:</w:t>
      </w:r>
    </w:p>
    <w:p w:rsidR="00596A95" w:rsidRPr="00596A95" w:rsidRDefault="00596A95" w:rsidP="00596A95">
      <w:pPr>
        <w:numPr>
          <w:ilvl w:val="1"/>
          <w:numId w:val="3"/>
        </w:numPr>
      </w:pPr>
      <w:r w:rsidRPr="00596A95">
        <w:t>Root Certificate: At the pinnacle of trust lies the root certificate, the highest-level certificate issued by a trusted CA. This certificate is self-signed and serves as the foundation of trust for all certificates in the chain.</w:t>
      </w:r>
    </w:p>
    <w:p w:rsidR="00596A95" w:rsidRPr="00596A95" w:rsidRDefault="00596A95" w:rsidP="00596A95">
      <w:pPr>
        <w:numPr>
          <w:ilvl w:val="1"/>
          <w:numId w:val="3"/>
        </w:numPr>
      </w:pPr>
      <w:r w:rsidRPr="00596A95">
        <w:t>Intermediate Certificates: Intermediate certificates are issued by the root CA and are used to sign end-entity certificates. They form an intermediary tier of trust, creating a chain of certificates that leads from the end-entity certificate to the root certificate.</w:t>
      </w:r>
    </w:p>
    <w:p w:rsidR="00596A95" w:rsidRPr="00596A95" w:rsidRDefault="00596A95" w:rsidP="00596A95">
      <w:pPr>
        <w:numPr>
          <w:ilvl w:val="1"/>
          <w:numId w:val="3"/>
        </w:numPr>
      </w:pPr>
      <w:r w:rsidRPr="00596A95">
        <w:t>End-Entity Certificates: These certificates belong to individuals, organizations, or devices. They are signed by intermediate certificates and hold the public key and identity information of the entity.</w:t>
      </w:r>
    </w:p>
    <w:p w:rsidR="00596A95" w:rsidRPr="00596A95" w:rsidRDefault="00596A95" w:rsidP="00596A95">
      <w:pPr>
        <w:pStyle w:val="Heading2"/>
      </w:pPr>
      <w:r w:rsidRPr="00596A95">
        <w:t>Reflecting</w:t>
      </w:r>
    </w:p>
    <w:p w:rsidR="00596A95" w:rsidRPr="00596A95" w:rsidRDefault="00596A95" w:rsidP="00596A95">
      <w:r w:rsidRPr="00596A95">
        <w:t xml:space="preserve">Cryptography is pivotal for data security in our digital world. It ensures confidentiality and integrity through encryption. Symmetric encryption, with a single key for encryption and decryption like AES, </w:t>
      </w:r>
      <w:r w:rsidRPr="00596A95">
        <w:lastRenderedPageBreak/>
        <w:t>offers efficiency and robustness. Asymmetric encryption, exemplified by RSA, introduces key pairs for secure communication and digital signatures. Key management practices, including generation, storage, distribution, and rotation, are vital to system integrity. Transport Layer Security (TLS) and Secure Sockets Layer (SSL) protocols establish secure data transmission. Digital signatures and certificates enhance data integrity and authenticity. In essence, mastering cryptography involves understanding encryption, key management, and protocols, enabling secure digital operations.</w:t>
      </w:r>
    </w:p>
    <w:p w:rsidR="00596A95" w:rsidRPr="00596A95" w:rsidRDefault="00596A95" w:rsidP="00596A95">
      <w:pPr>
        <w:pStyle w:val="Heading1"/>
      </w:pPr>
      <w:r w:rsidRPr="00596A95">
        <w:t>Resources:</w:t>
      </w:r>
    </w:p>
    <w:p w:rsidR="00596A95" w:rsidRPr="00596A95" w:rsidRDefault="00596A95" w:rsidP="00596A95">
      <w:pPr>
        <w:numPr>
          <w:ilvl w:val="0"/>
          <w:numId w:val="4"/>
        </w:numPr>
      </w:pPr>
      <w:hyperlink r:id="rId7" w:history="1">
        <w:r w:rsidRPr="00596A95">
          <w:rPr>
            <w:rStyle w:val="Hyperlink"/>
          </w:rPr>
          <w:t>[Click Here]</w:t>
        </w:r>
      </w:hyperlink>
      <w:r w:rsidRPr="00596A95">
        <w:t> </w:t>
      </w:r>
      <w:r w:rsidRPr="00596A95">
        <w:rPr>
          <w:i/>
          <w:iCs/>
        </w:rPr>
        <w:t>Medium: Cryptography — An Art of Information Security (2021)</w:t>
      </w:r>
    </w:p>
    <w:p w:rsidR="00596A95" w:rsidRPr="00596A95" w:rsidRDefault="00596A95" w:rsidP="00596A95">
      <w:pPr>
        <w:numPr>
          <w:ilvl w:val="0"/>
          <w:numId w:val="4"/>
        </w:numPr>
      </w:pPr>
      <w:hyperlink r:id="rId8" w:history="1">
        <w:r w:rsidRPr="00596A95">
          <w:rPr>
            <w:rStyle w:val="Hyperlink"/>
          </w:rPr>
          <w:t>[Click Here]</w:t>
        </w:r>
      </w:hyperlink>
      <w:r w:rsidRPr="00596A95">
        <w:t> </w:t>
      </w:r>
      <w:r w:rsidRPr="00596A95">
        <w:rPr>
          <w:i/>
          <w:iCs/>
        </w:rPr>
        <w:t>NIST: Cryptographic Standards and Guidelines (2016)</w:t>
      </w:r>
    </w:p>
    <w:p w:rsidR="00596A95" w:rsidRPr="00596A95" w:rsidRDefault="00596A95" w:rsidP="00596A95">
      <w:pPr>
        <w:numPr>
          <w:ilvl w:val="0"/>
          <w:numId w:val="4"/>
        </w:numPr>
      </w:pPr>
      <w:hyperlink r:id="rId9" w:history="1">
        <w:r w:rsidRPr="00596A95">
          <w:rPr>
            <w:rStyle w:val="Hyperlink"/>
          </w:rPr>
          <w:t>[Click Here]</w:t>
        </w:r>
      </w:hyperlink>
      <w:r w:rsidRPr="00596A95">
        <w:t> </w:t>
      </w:r>
      <w:proofErr w:type="spellStart"/>
      <w:r w:rsidRPr="00596A95">
        <w:rPr>
          <w:i/>
          <w:iCs/>
        </w:rPr>
        <w:t>Splunk</w:t>
      </w:r>
      <w:proofErr w:type="spellEnd"/>
      <w:r w:rsidRPr="00596A95">
        <w:rPr>
          <w:i/>
          <w:iCs/>
        </w:rPr>
        <w:t>: Cryptography 101 - Key Principles, Major Types, Use Cases &amp; Algorithms (2023)</w:t>
      </w:r>
    </w:p>
    <w:p w:rsidR="00596A95" w:rsidRPr="00596A95" w:rsidRDefault="00596A95" w:rsidP="00596A95">
      <w:pPr>
        <w:numPr>
          <w:ilvl w:val="0"/>
          <w:numId w:val="4"/>
        </w:numPr>
      </w:pPr>
      <w:hyperlink r:id="rId10" w:history="1">
        <w:r w:rsidRPr="00596A95">
          <w:rPr>
            <w:rStyle w:val="Hyperlink"/>
          </w:rPr>
          <w:t>[Click Here]</w:t>
        </w:r>
      </w:hyperlink>
      <w:r w:rsidRPr="00596A95">
        <w:t> </w:t>
      </w:r>
      <w:r w:rsidRPr="00596A95">
        <w:rPr>
          <w:i/>
          <w:iCs/>
        </w:rPr>
        <w:t>NIST: To Standardize Encryption Algorithms That Can Resist Attack by Quantum Computers (2023)</w:t>
      </w:r>
    </w:p>
    <w:p w:rsidR="00596A95" w:rsidRPr="00596A95" w:rsidRDefault="00596A95" w:rsidP="00596A95">
      <w:pPr>
        <w:numPr>
          <w:ilvl w:val="0"/>
          <w:numId w:val="4"/>
        </w:numPr>
      </w:pPr>
      <w:hyperlink r:id="rId11" w:history="1">
        <w:r w:rsidRPr="00596A95">
          <w:rPr>
            <w:rStyle w:val="Hyperlink"/>
          </w:rPr>
          <w:t>[Click Here]</w:t>
        </w:r>
      </w:hyperlink>
      <w:r w:rsidRPr="00596A95">
        <w:t> </w:t>
      </w:r>
      <w:proofErr w:type="spellStart"/>
      <w:r w:rsidRPr="00596A95">
        <w:rPr>
          <w:i/>
          <w:iCs/>
        </w:rPr>
        <w:t>TechTarget</w:t>
      </w:r>
      <w:proofErr w:type="spellEnd"/>
      <w:r w:rsidRPr="00596A95">
        <w:rPr>
          <w:i/>
          <w:iCs/>
        </w:rPr>
        <w:t>: What is Cryptography (2021)</w:t>
      </w:r>
    </w:p>
    <w:p w:rsidR="00596A95" w:rsidRPr="00596A95" w:rsidRDefault="00596A95" w:rsidP="00596A95">
      <w:pPr>
        <w:numPr>
          <w:ilvl w:val="0"/>
          <w:numId w:val="4"/>
        </w:numPr>
      </w:pPr>
      <w:hyperlink r:id="rId12" w:history="1">
        <w:r w:rsidRPr="00596A95">
          <w:rPr>
            <w:rStyle w:val="Hyperlink"/>
          </w:rPr>
          <w:t>[Click Here]</w:t>
        </w:r>
      </w:hyperlink>
      <w:r w:rsidRPr="00596A95">
        <w:t> </w:t>
      </w:r>
      <w:r w:rsidRPr="00596A95">
        <w:rPr>
          <w:i/>
          <w:iCs/>
        </w:rPr>
        <w:t>CISA: Operational Best Practices for Encryption Key Management (2020)</w:t>
      </w:r>
    </w:p>
    <w:p w:rsidR="00596A95" w:rsidRPr="00596A95" w:rsidRDefault="00596A95" w:rsidP="00596A95">
      <w:pPr>
        <w:numPr>
          <w:ilvl w:val="0"/>
          <w:numId w:val="4"/>
        </w:numPr>
      </w:pPr>
      <w:hyperlink r:id="rId13" w:history="1">
        <w:r w:rsidRPr="00596A95">
          <w:rPr>
            <w:rStyle w:val="Hyperlink"/>
          </w:rPr>
          <w:t>[Click Here]</w:t>
        </w:r>
      </w:hyperlink>
      <w:r w:rsidRPr="00596A95">
        <w:t> </w:t>
      </w:r>
      <w:r w:rsidRPr="00596A95">
        <w:rPr>
          <w:i/>
          <w:iCs/>
        </w:rPr>
        <w:t>Salesforce Security: Cryptography - Everything You Never Wanted to Know (2022)</w:t>
      </w:r>
    </w:p>
    <w:p w:rsidR="00596A95" w:rsidRPr="00596A95" w:rsidRDefault="00596A95" w:rsidP="00596A95">
      <w:pPr>
        <w:numPr>
          <w:ilvl w:val="0"/>
          <w:numId w:val="4"/>
        </w:numPr>
      </w:pPr>
      <w:hyperlink r:id="rId14" w:history="1">
        <w:r w:rsidRPr="00596A95">
          <w:rPr>
            <w:rStyle w:val="Hyperlink"/>
          </w:rPr>
          <w:t>[Click Here]</w:t>
        </w:r>
      </w:hyperlink>
      <w:r w:rsidRPr="00596A95">
        <w:t> </w:t>
      </w:r>
      <w:r w:rsidRPr="00596A95">
        <w:rPr>
          <w:i/>
          <w:iCs/>
        </w:rPr>
        <w:t>Scientific American: Cryptography - How to Keep Your Secrets Safe (2008)</w:t>
      </w:r>
    </w:p>
    <w:p w:rsidR="00596A95" w:rsidRPr="00596A95" w:rsidRDefault="00596A95" w:rsidP="00596A95">
      <w:pPr>
        <w:numPr>
          <w:ilvl w:val="0"/>
          <w:numId w:val="4"/>
        </w:numPr>
      </w:pPr>
      <w:hyperlink r:id="rId15" w:history="1">
        <w:r w:rsidRPr="00596A95">
          <w:rPr>
            <w:rStyle w:val="Hyperlink"/>
          </w:rPr>
          <w:t>[Click Here]</w:t>
        </w:r>
      </w:hyperlink>
      <w:r w:rsidRPr="00596A95">
        <w:t> </w:t>
      </w:r>
      <w:r w:rsidRPr="00596A95">
        <w:rPr>
          <w:i/>
          <w:iCs/>
        </w:rPr>
        <w:t>IBM: Cryptography concepts (2023)</w:t>
      </w:r>
    </w:p>
    <w:p w:rsidR="00596A95" w:rsidRPr="00596A95" w:rsidRDefault="00596A95" w:rsidP="00596A95">
      <w:pPr>
        <w:numPr>
          <w:ilvl w:val="0"/>
          <w:numId w:val="4"/>
        </w:numPr>
      </w:pPr>
      <w:hyperlink r:id="rId16" w:history="1">
        <w:r w:rsidRPr="00596A95">
          <w:rPr>
            <w:rStyle w:val="Hyperlink"/>
          </w:rPr>
          <w:t>[Click Here]</w:t>
        </w:r>
      </w:hyperlink>
      <w:r w:rsidRPr="00596A95">
        <w:t> </w:t>
      </w:r>
      <w:r w:rsidRPr="00596A95">
        <w:rPr>
          <w:i/>
          <w:iCs/>
        </w:rPr>
        <w:t>Fortinet: What is Cryptography?</w:t>
      </w:r>
    </w:p>
    <w:p w:rsidR="008308A0" w:rsidRDefault="008308A0">
      <w:bookmarkStart w:id="0" w:name="_GoBack"/>
      <w:bookmarkEnd w:id="0"/>
    </w:p>
    <w:sectPr w:rsidR="008308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7533B4"/>
    <w:multiLevelType w:val="multilevel"/>
    <w:tmpl w:val="66A43602"/>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0F2D4E"/>
    <w:multiLevelType w:val="multilevel"/>
    <w:tmpl w:val="9AE0E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6A3269"/>
    <w:multiLevelType w:val="multilevel"/>
    <w:tmpl w:val="4DE24F58"/>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C51FD9"/>
    <w:multiLevelType w:val="multilevel"/>
    <w:tmpl w:val="1014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3C4"/>
    <w:rsid w:val="001013C4"/>
    <w:rsid w:val="00596A95"/>
    <w:rsid w:val="00830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2AB5B-5FD2-4D76-807E-9836069D4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6A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6A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96A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6A95"/>
    <w:rPr>
      <w:color w:val="0563C1" w:themeColor="hyperlink"/>
      <w:u w:val="single"/>
    </w:rPr>
  </w:style>
  <w:style w:type="character" w:customStyle="1" w:styleId="Heading1Char">
    <w:name w:val="Heading 1 Char"/>
    <w:basedOn w:val="DefaultParagraphFont"/>
    <w:link w:val="Heading1"/>
    <w:uiPriority w:val="9"/>
    <w:rsid w:val="00596A95"/>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596A95"/>
    <w:rPr>
      <w:i/>
      <w:iCs/>
      <w:color w:val="404040" w:themeColor="text1" w:themeTint="BF"/>
    </w:rPr>
  </w:style>
  <w:style w:type="paragraph" w:styleId="Subtitle">
    <w:name w:val="Subtitle"/>
    <w:basedOn w:val="Normal"/>
    <w:next w:val="Normal"/>
    <w:link w:val="SubtitleChar"/>
    <w:uiPriority w:val="11"/>
    <w:qFormat/>
    <w:rsid w:val="00596A9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96A95"/>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596A9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96A9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532310">
      <w:bodyDiv w:val="1"/>
      <w:marLeft w:val="0"/>
      <w:marRight w:val="0"/>
      <w:marTop w:val="0"/>
      <w:marBottom w:val="0"/>
      <w:divBdr>
        <w:top w:val="none" w:sz="0" w:space="0" w:color="auto"/>
        <w:left w:val="none" w:sz="0" w:space="0" w:color="auto"/>
        <w:bottom w:val="none" w:sz="0" w:space="0" w:color="auto"/>
        <w:right w:val="none" w:sz="0" w:space="0" w:color="auto"/>
      </w:divBdr>
    </w:div>
    <w:div w:id="681861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rc.nist.gov/Projects/cryptographic-standards-and-guidelines" TargetMode="External"/><Relationship Id="rId13" Type="http://schemas.openxmlformats.org/officeDocument/2006/relationships/hyperlink" Target="https://security.salesforce.com/blog/cryptography-everything-you-never-wanted-to-know"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edium.com/geekculture/cryptography-an-art-of-information-security-d51b7723b613" TargetMode="External"/><Relationship Id="rId12" Type="http://schemas.openxmlformats.org/officeDocument/2006/relationships/hyperlink" Target="https://www.cisa.gov/sites/default/files/publications/08-19-2020_Operational-Best-Practices-for-Encryption-Key-Mgmt_508c.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fortinet.com/resources/cyberglossary/what-is-cryptography"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techtarget.com/searchsecurity/definition/cryptography" TargetMode="External"/><Relationship Id="rId5" Type="http://schemas.openxmlformats.org/officeDocument/2006/relationships/hyperlink" Target="https://user-images.githubusercontent.com/131223318/264352625-f441bf98-21c1-4941-8813-649713a33458.jpg" TargetMode="External"/><Relationship Id="rId15" Type="http://schemas.openxmlformats.org/officeDocument/2006/relationships/hyperlink" Target="https://www.ibm.com/docs/en/i/7.5?topic=cryptography-concepts" TargetMode="External"/><Relationship Id="rId10" Type="http://schemas.openxmlformats.org/officeDocument/2006/relationships/hyperlink" Target="https://www.nist.gov/news-events/news/2023/08/nist-standardize-encryption-algorithms-can-resist-attack-quantum-computers" TargetMode="External"/><Relationship Id="rId4" Type="http://schemas.openxmlformats.org/officeDocument/2006/relationships/webSettings" Target="webSettings.xml"/><Relationship Id="rId9" Type="http://schemas.openxmlformats.org/officeDocument/2006/relationships/hyperlink" Target="https://www.splunk.com/en_us/blog/learn/cryptography.html" TargetMode="External"/><Relationship Id="rId14" Type="http://schemas.openxmlformats.org/officeDocument/2006/relationships/hyperlink" Target="https://www.scientificamerican.com/article/cryptography-how-to-keep-your-secrets-sa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2414</Words>
  <Characters>13760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Ortiz-lemus  </dc:creator>
  <cp:keywords/>
  <dc:description/>
  <cp:lastModifiedBy>Jaime Ortiz-lemus  </cp:lastModifiedBy>
  <cp:revision>2</cp:revision>
  <dcterms:created xsi:type="dcterms:W3CDTF">2023-08-30T14:35:00Z</dcterms:created>
  <dcterms:modified xsi:type="dcterms:W3CDTF">2023-08-30T14:37:00Z</dcterms:modified>
</cp:coreProperties>
</file>