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0E869">
      <w:pPr>
        <w:spacing w:after="400"/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高级语言程序设计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2-2</w:t>
      </w:r>
      <w:r>
        <w:rPr>
          <w:rFonts w:ascii="黑体" w:hAnsi="黑体" w:eastAsia="黑体" w:cs="黑体"/>
          <w:b/>
          <w:bCs/>
          <w:sz w:val="36"/>
          <w:szCs w:val="36"/>
        </w:rPr>
        <w:t>大作业实验报告</w:t>
      </w:r>
    </w:p>
    <w:p w14:paraId="397A2A73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陈家锐2513100</w:t>
      </w:r>
    </w:p>
    <w:p w14:paraId="494A2455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一. 作业题目</w:t>
      </w:r>
      <w:bookmarkStart w:id="0" w:name="_GoBack"/>
      <w:bookmarkEnd w:id="0"/>
    </w:p>
    <w:p w14:paraId="254DDFB3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TimeMaster——基于 Qt6/C++ 的智能时间管理日历应用。</w:t>
      </w:r>
    </w:p>
    <w:p w14:paraId="3A1D2108">
      <w:pPr>
        <w:spacing w:after="120" w:line="360" w:lineRule="auto"/>
      </w:pPr>
      <w:r>
        <w:rPr>
          <w:rFonts w:hint="eastAsia" w:cs="宋体"/>
          <w:i/>
          <w:iCs/>
          <w:sz w:val="22"/>
          <w:szCs w:val="22"/>
          <w:lang w:val="en-US" w:eastAsia="zh-CN"/>
        </w:rPr>
        <w:t>b站视频</w:t>
      </w:r>
      <w:r>
        <w:rPr>
          <w:rFonts w:ascii="宋体" w:hAnsi="宋体" w:eastAsia="宋体" w:cs="宋体"/>
          <w:i/>
          <w:iCs/>
          <w:sz w:val="22"/>
          <w:szCs w:val="22"/>
        </w:rPr>
        <w:t>：</w:t>
      </w:r>
      <w:r>
        <w:rPr>
          <w:rFonts w:hint="eastAsia" w:ascii="宋体" w:hAnsi="宋体" w:eastAsia="宋体" w:cs="宋体"/>
          <w:i/>
          <w:iCs/>
          <w:sz w:val="22"/>
          <w:szCs w:val="22"/>
        </w:rPr>
        <w:t>https://www.bilibili.com/video/BV1nX5i6CE2U/</w:t>
      </w:r>
    </w:p>
    <w:p w14:paraId="0298584C">
      <w:pPr>
        <w:spacing w:after="120"/>
      </w:pPr>
      <w:r>
        <w:rPr>
          <w:rFonts w:ascii="宋体" w:hAnsi="宋体" w:eastAsia="宋体" w:cs="宋体"/>
          <w:sz w:val="22"/>
          <w:szCs w:val="22"/>
        </w:rPr>
        <w:t>项目仓库：</w:t>
      </w:r>
      <w:r>
        <w:fldChar w:fldCharType="begin"/>
      </w:r>
      <w:r>
        <w:instrText xml:space="preserve"> HYPERLINK "https://github.com/CJerryR/TimeApp" </w:instrText>
      </w:r>
      <w:r>
        <w:fldChar w:fldCharType="separate"/>
      </w:r>
      <w:r>
        <w:rPr>
          <w:rStyle w:val="14"/>
          <w:rFonts w:ascii="宋体" w:hAnsi="宋体" w:eastAsia="宋体" w:cs="宋体"/>
          <w:sz w:val="22"/>
          <w:szCs w:val="22"/>
        </w:rPr>
        <w:t>https://github.com/CJerryR/TimeApp</w:t>
      </w:r>
      <w:r>
        <w:rPr>
          <w:rStyle w:val="14"/>
          <w:rFonts w:ascii="宋体" w:hAnsi="宋体" w:eastAsia="宋体" w:cs="宋体"/>
          <w:sz w:val="22"/>
          <w:szCs w:val="22"/>
        </w:rPr>
        <w:fldChar w:fldCharType="end"/>
      </w:r>
    </w:p>
    <w:p w14:paraId="41B67852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二. 开发软件</w:t>
      </w:r>
    </w:p>
    <w:p w14:paraId="7C8AD47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IDE：VS Code + CMake Tools 插件（macOS），Visual Studio 2022（Windows）</w:t>
      </w:r>
      <w:r>
        <w:rPr>
          <w:rFonts w:hint="eastAsia" w:cs="宋体"/>
          <w:sz w:val="22"/>
          <w:szCs w:val="22"/>
          <w:lang w:eastAsia="zh-CN"/>
        </w:rPr>
        <w:t>，</w:t>
      </w:r>
      <w:r>
        <w:rPr>
          <w:rFonts w:hint="eastAsia" w:cs="宋体"/>
          <w:sz w:val="22"/>
          <w:szCs w:val="22"/>
          <w:lang w:val="en-US" w:eastAsia="zh-CN"/>
        </w:rPr>
        <w:t>Qt creator</w:t>
      </w:r>
    </w:p>
    <w:p w14:paraId="7F59C1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编译器：Apple Clang 15+ / MSVC 2022</w:t>
      </w:r>
    </w:p>
    <w:p w14:paraId="312E790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构建工具：CMake 3.16+</w:t>
      </w:r>
    </w:p>
    <w:p w14:paraId="4A8CA66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框架：Qt 6.8（Widgets + Network + Sql 三模块）</w:t>
      </w:r>
    </w:p>
    <w:p w14:paraId="17A602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数据库：SQLite 3</w:t>
      </w:r>
    </w:p>
    <w:p w14:paraId="4F14F8E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AI 接口：DeepSeek Chat API（HTTP SSE 流式）</w:t>
      </w:r>
    </w:p>
    <w:p w14:paraId="199568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版本控制：Git + GitHub</w:t>
      </w:r>
    </w:p>
    <w:p w14:paraId="4F5D5A64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三. 课题要求</w:t>
      </w:r>
    </w:p>
    <w:p w14:paraId="7741A35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面向对象设计与实现</w:t>
      </w:r>
    </w:p>
    <w:p w14:paraId="1E30F20E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数据持久化（SQLite 存储）</w:t>
      </w:r>
    </w:p>
    <w:p w14:paraId="5D028905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GUI 图形界面（Qt Widgets）</w:t>
      </w:r>
    </w:p>
    <w:p w14:paraId="6FC74D54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网络通信（HTTP/SSE 流式请求）</w:t>
      </w:r>
    </w:p>
    <w:p w14:paraId="25CB803F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多语言国际化（中英文切换）</w:t>
      </w:r>
    </w:p>
    <w:p w14:paraId="35361CBB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主题系统（亮色/暗色双模式）</w:t>
      </w:r>
    </w:p>
    <w:p w14:paraId="4510504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AI 大模型集成（自然语言日程解析 + 多轮对话）</w:t>
      </w:r>
    </w:p>
    <w:p w14:paraId="49AFAAA4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数据分析与可视化（自绘图表）</w:t>
      </w:r>
    </w:p>
    <w:p w14:paraId="631E597D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四. 主要流程</w:t>
      </w:r>
    </w:p>
    <w:p w14:paraId="525A7A80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1．整体流程</w:t>
      </w:r>
    </w:p>
    <w:p w14:paraId="47F57137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程序入口在 main.cpp，按以下顺序初始化：</w:t>
      </w:r>
    </w:p>
    <w:p w14:paraId="3BC15A81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创建 QApplication，设置应用元信息</w:t>
      </w:r>
    </w:p>
    <w:p w14:paraId="5CDE1750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初始化 I18n 国际化单例，从 QSettings 读上次选择的语言</w:t>
      </w:r>
    </w:p>
    <w:p w14:paraId="5987D105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初始化 FontLoader 字体加载器，构建中英文回退字体链</w:t>
      </w:r>
    </w:p>
    <w:p w14:paraId="2DEA8AE9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用 IconRenderer 生成应用图标（16~256 px 多尺寸）</w:t>
      </w:r>
    </w:p>
    <w:p w14:paraId="7A08FD10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打开 Database（SQLite），找不到则报错退出</w:t>
      </w:r>
    </w:p>
    <w:p w14:paraId="097F5C0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初始化 DeepSeekClient，读回之前存的 API Key</w:t>
      </w:r>
    </w:p>
    <w:p w14:paraId="5990A4A4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初始化 Theme 主题单例</w:t>
      </w:r>
    </w:p>
    <w:p w14:paraId="090356A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创建 MainWindow 并显示</w:t>
      </w:r>
    </w:p>
    <w:p w14:paraId="1DDC3077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MainWindow 是程序的主壳，布局是左侧 Sidebar + 右侧 QStackedWidget，三个页面：</w:t>
      </w:r>
    </w:p>
    <w:tbl>
      <w:tblPr>
        <w:tblStyle w:val="11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4500"/>
      </w:tblGrid>
      <w:tr w14:paraId="76F9FAF5"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8533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页面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F5A2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4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E7E2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功能</w:t>
            </w:r>
          </w:p>
        </w:tc>
      </w:tr>
      <w:tr w14:paraId="162BD3C1"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F1F7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日历页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D86E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CalendarPage</w:t>
            </w:r>
          </w:p>
        </w:tc>
        <w:tc>
          <w:tcPr>
            <w:tcW w:w="4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FCC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月/周/日视图切换、事件增删改、AI 解析入口</w:t>
            </w:r>
          </w:p>
        </w:tc>
      </w:tr>
      <w:tr w14:paraId="2DEBEC44"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096C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分析页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2820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AnalyticsPage</w:t>
            </w:r>
          </w:p>
        </w:tc>
        <w:tc>
          <w:tcPr>
            <w:tcW w:w="4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52BA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9 张可视化卡片（KPI、饼图、趋势折线、热力图等）</w:t>
            </w:r>
          </w:p>
        </w:tc>
      </w:tr>
      <w:tr w14:paraId="7A61037F"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0DC0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对话页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EC1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ChatPage</w:t>
            </w:r>
          </w:p>
        </w:tc>
        <w:tc>
          <w:tcPr>
            <w:tcW w:w="4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B6AA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多轮对话、日历上下文感知、操作审批</w:t>
            </w:r>
          </w:p>
        </w:tc>
      </w:tr>
    </w:tbl>
    <w:p w14:paraId="08BD757A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整个程序大量依赖 Qt 的信号-槽机制做模块间解耦。典型链路举例：</w:t>
      </w:r>
    </w:p>
    <w:p w14:paraId="3AA95B5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Database::eventsChanged() → CalendarPage::refresh() → 各子视图重绘</w:t>
      </w:r>
    </w:p>
    <w:p w14:paraId="2664C28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Theme::changed() → 各页面 applyTheme() → 全局样式表刷新</w:t>
      </w:r>
    </w:p>
    <w:p w14:paraId="789657B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I18n::languageChanged() → 各页面 applyLanguage() → 全部文本重建</w:t>
      </w:r>
    </w:p>
    <w:p w14:paraId="66C77AE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核心类的继承/依赖关系如下（只列主要关系，不列 widget 组件）：</w:t>
      </w:r>
    </w:p>
    <w:p w14:paraId="7E4FE301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QObject</w:t>
      </w:r>
    </w:p>
    <w:p w14:paraId="4315C1A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Database           (SQLite CRUD)</w:t>
      </w:r>
    </w:p>
    <w:p w14:paraId="473F88D7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DeepSeekClient     (HTTP SSE 流式聊天)</w:t>
      </w:r>
    </w:p>
    <w:p w14:paraId="705EB8D5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Theme              (单例，亮/暗色板 + QSS)</w:t>
      </w:r>
    </w:p>
    <w:p w14:paraId="15773E46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I18n               (单例，key→翻译表)</w:t>
      </w:r>
    </w:p>
    <w:p w14:paraId="2BDC303B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└── Preferences        (单例，周起始日 / AI 权限)</w:t>
      </w:r>
    </w:p>
    <w:p w14:paraId="0923E796">
      <w:pPr>
        <w:shd w:val="clear" w:fill="F5F3EE"/>
        <w:spacing w:after="0" w:line="300" w:lineRule="auto"/>
        <w:ind w:left="200"/>
      </w:pPr>
    </w:p>
    <w:p w14:paraId="787187DB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QMainWindow</w:t>
      </w:r>
    </w:p>
    <w:p w14:paraId="55B5C30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└── MainWindow</w:t>
      </w:r>
    </w:p>
    <w:p w14:paraId="4E8523CD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├── Sidebar        (QWidget)</w:t>
      </w:r>
    </w:p>
    <w:p w14:paraId="0B9948F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└── QStackedWidget</w:t>
      </w:r>
    </w:p>
    <w:p w14:paraId="6236EA02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├── CalendarPage (QWidget)</w:t>
      </w:r>
    </w:p>
    <w:p w14:paraId="10E335FA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MonthView</w:t>
      </w:r>
    </w:p>
    <w:p w14:paraId="5F117A1B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TimeGridView (×2: 周 + 日)</w:t>
      </w:r>
    </w:p>
    <w:p w14:paraId="5E5F08E6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└── EmptyState</w:t>
      </w:r>
    </w:p>
    <w:p w14:paraId="75049FD9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├── AnalyticsPage (QWidget)</w:t>
      </w:r>
    </w:p>
    <w:p w14:paraId="3A6DA3AC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CategoryPieChart      (自绘 QWidget)</w:t>
      </w:r>
    </w:p>
    <w:p w14:paraId="6B4CE012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HorizontalBarChart    (自绘 QWidget)</w:t>
      </w:r>
    </w:p>
    <w:p w14:paraId="7781D3AB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DailyTrendChart       (自绘 QWidget)</w:t>
      </w:r>
    </w:p>
    <w:p w14:paraId="3A5A097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├── RhythmCardWidget      (自绘 QWidget)</w:t>
      </w:r>
    </w:p>
    <w:p w14:paraId="30E43A3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│   └── StatsCardsWidget 等</w:t>
      </w:r>
    </w:p>
    <w:p w14:paraId="7D38F86D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      └── ChatPage (QWidget)</w:t>
      </w:r>
    </w:p>
    <w:p w14:paraId="4A33FE54">
      <w:pPr>
        <w:shd w:val="clear" w:fill="F5F3EE"/>
        <w:spacing w:after="0" w:line="300" w:lineRule="auto"/>
        <w:ind w:left="200"/>
      </w:pPr>
    </w:p>
    <w:p w14:paraId="12BF313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QDialog</w:t>
      </w:r>
    </w:p>
    <w:p w14:paraId="4503342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EventDialog          (新建/编辑日程)</w:t>
      </w:r>
    </w:p>
    <w:p w14:paraId="4946A4CE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SettingsDialog       (API Key、语言、主题、周起始日、AI 权限)</w:t>
      </w:r>
    </w:p>
    <w:p w14:paraId="40683689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OnboardingDialog     (首次启动引导，3 步)</w:t>
      </w:r>
    </w:p>
    <w:p w14:paraId="5EEA437C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├── AiHistoryDialog      (AI 导入批次历史 + 撤销)</w:t>
      </w:r>
    </w:p>
    <w:p w14:paraId="64EF804D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└── AiResultsDialog      (AI 解析结果确认)</w:t>
      </w:r>
    </w:p>
    <w:p w14:paraId="0C0821A3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2．算法或公式</w:t>
      </w:r>
    </w:p>
    <w:p w14:paraId="3B9B78F3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以下选几个比较关键的逻辑说明。</w:t>
      </w:r>
    </w:p>
    <w:p w14:paraId="06640989">
      <w:pPr>
        <w:spacing w:after="12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（1）流式 SSE 解析（DeepSeekClient）</w:t>
      </w:r>
    </w:p>
    <w:p w14:paraId="31FA94DE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DeepSeek API 返回的是 Server-Sent Events 流式数据，格式类似：</w:t>
      </w:r>
    </w:p>
    <w:p w14:paraId="05A362B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data: {"choices":[{"delta":{"content":"你好"}}]}</w:t>
      </w:r>
    </w:p>
    <w:p w14:paraId="04E2365A">
      <w:pPr>
        <w:shd w:val="clear" w:fill="F5F3EE"/>
        <w:spacing w:after="0" w:line="300" w:lineRule="auto"/>
        <w:ind w:left="200"/>
      </w:pPr>
    </w:p>
    <w:p w14:paraId="77BD11FE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data: {"choices":[{"delta":{"content":"，今天"}}]}</w:t>
      </w:r>
    </w:p>
    <w:p w14:paraId="0DE50D83">
      <w:pPr>
        <w:shd w:val="clear" w:fill="F5F3EE"/>
        <w:spacing w:after="0" w:line="300" w:lineRule="auto"/>
        <w:ind w:left="200"/>
      </w:pPr>
    </w:p>
    <w:p w14:paraId="7D5002AA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data: [DONE]</w:t>
      </w:r>
    </w:p>
    <w:p w14:paraId="58ED2BBA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处理方式是：QNetworkReply::readyRead 信号触发时，把新到的数据追加到 m_buffer 缓冲区。因为 TCP 分包不可控，可能一次 readyRead 里只有半行，所以需要在 processBuffer() 中按 \n 切行，完整的行才解析 JSON，不完整的留在缓冲区等下次再拼。</w:t>
      </w:r>
    </w:p>
    <w:p w14:paraId="2D7EC33B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遇到 [DONE] 就发 chatFinished 信号。遇到 JSON 里 choices[0].delta.content 有内容就发 chatChunk(delta) 信号，上层 ChatPage 把 delta 增量拼到气泡里，实现打字机效果。</w:t>
      </w:r>
    </w:p>
    <w:p w14:paraId="04C6783C">
      <w:pPr>
        <w:spacing w:after="12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（2）AI 操作审批流程</w:t>
      </w:r>
    </w:p>
    <w:p w14:paraId="14CD8C6B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ChatPage 在收到 chatFinished 信号后，用正则 ```action\s*(\{[\s\S]*?\})\s*``` 从完整回复里提取 JSON 块。每个 action 块结构类似：</w:t>
      </w:r>
    </w:p>
    <w:p w14:paraId="69E53E49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29E572DA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"op": "add",</w:t>
      </w:r>
    </w:p>
    <w:p w14:paraId="00F267F1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"event": {...},</w:t>
      </w:r>
    </w:p>
    <w:p w14:paraId="3642BE11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 xml:space="preserve">  "summary": "Added: 项目评审 · 明天 14:00"</w:t>
      </w:r>
    </w:p>
    <w:p w14:paraId="4B2FA15B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D606224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其中 op 可以是 "add" / "delete" / "update"。对每个 action，生成一张审批卡 widget（允许此次 / 总是允许 / 拒绝 三个按钮）。用户点了允许才真正调用 Database 的 insert/update/delete，同时把操作记入 chat_actions 表。拒绝就丢弃。总是允许则在 Preferences 里持久化标记，后续同类操作自动跳过审批。</w:t>
      </w:r>
    </w:p>
    <w:p w14:paraId="657F5F11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撤销逻辑：从 chat_actions 表里拿 snapshotJson（操作前事件的完整序列化），根据 op 类型决定是重新插入（撤销 delete）还是恢复旧值（撤销 update），还是删掉（撤销 add）。这种快照式撤销比传统的 command 模式简单，但要求 JSON 序列化覆盖所有字段。</w:t>
      </w:r>
    </w:p>
    <w:p w14:paraId="7F61C4FA">
      <w:pPr>
        <w:spacing w:after="12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（3）自绘图表渲染（paintEvent）</w:t>
      </w:r>
    </w:p>
    <w:p w14:paraId="5223FED8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项目里所有图表都不是用 QChart 库，而是自己覆写 paintEvent 用 QPainter 手画。以 CategoryPieChart（环形类别占比图）为例：</w:t>
      </w:r>
    </w:p>
    <w:p w14:paraId="2BF69B8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从数据库拿到每个 Category 的总分钟数</w:t>
      </w:r>
    </w:p>
    <w:p w14:paraId="59A531D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算总时长，每个类别算 sweepAngle = 360° × 占比</w:t>
      </w:r>
    </w:p>
    <w:p w14:paraId="608F6CD6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从 12 点方向开始，用 QPainter::drawPie 逐段画扇区</w:t>
      </w:r>
    </w:p>
    <w:p w14:paraId="66D3A3AB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中心空出半径为外径 55% 的洞，形成甜甜圈效果</w:t>
      </w:r>
    </w:p>
    <w:p w14:paraId="03EAB353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右侧画图例（颜色圆点 + 类别名 + 百分比）</w:t>
      </w:r>
    </w:p>
    <w:p w14:paraId="6F1BEBA8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不依赖第三方图表库的好处是可控性强、包体小，代价是每个图表的坐标计算、hover 交互、响应式缩放都要自己实现。</w:t>
      </w:r>
    </w:p>
    <w:p w14:paraId="0B276A2A">
      <w:pPr>
        <w:spacing w:after="12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（4）日历视图的时间槽布局算法</w:t>
      </w:r>
    </w:p>
    <w:p w14:paraId="7CEA5E33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TimeGridView（日视图/周视图）的核心是时间槽重叠检测。一天 24 小时，竖轴每分钟对应一定的像素高度。事件是一个矩形，top = (startMinutes / 1440) × 总高度，height = durationMinutes × pixelsPerMinute。</w:t>
      </w:r>
    </w:p>
    <w:p w14:paraId="1DA26AA5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但多个事件可能在时间上有重叠（比如 14:00-15:00 和 14:30-15:30），如果直接叠在一起就互相遮挡。解决方式是：</w:t>
      </w:r>
    </w:p>
    <w:p w14:paraId="057F1192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把同一天的事件按 startTime 排序</w:t>
      </w:r>
    </w:p>
    <w:p w14:paraId="35F1948F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扫描一遍，维护一个当前正在进行的列列表</w:t>
      </w:r>
    </w:p>
    <w:p w14:paraId="70DD520C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每个事件分配到第一个空闲列</w:t>
      </w:r>
    </w:p>
    <w:p w14:paraId="3516460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同一重叠组里，最大列数 = 该组需要平分的宽度份数</w:t>
      </w:r>
    </w:p>
    <w:p w14:paraId="77C6AAF7">
      <w:pPr>
        <w:pStyle w:val="16"/>
        <w:numPr>
          <w:ilvl w:val="0"/>
          <w:numId w:val="2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最终每个事件的 x = 列索引 × (容器宽 / 最大列数)，width = 容器宽 / 最大列数</w:t>
      </w:r>
    </w:p>
    <w:p w14:paraId="29D7AAB2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这样做完之后，哪怕同一时段堆了 4 个会，也能并排显示，互不遮挡。</w:t>
      </w:r>
    </w:p>
    <w:p w14:paraId="3A3F1FF6">
      <w:pPr>
        <w:spacing w:after="120" w:line="360" w:lineRule="auto"/>
      </w:pPr>
      <w:r>
        <w:rPr>
          <w:rFonts w:ascii="黑体" w:hAnsi="黑体" w:eastAsia="黑体" w:cs="黑体"/>
          <w:b/>
          <w:bCs/>
          <w:sz w:val="22"/>
          <w:szCs w:val="22"/>
        </w:rPr>
        <w:t>（5）Markdown 转 HTML</w:t>
      </w:r>
    </w:p>
    <w:p w14:paraId="041992A3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MarkdownToHtml 工具类用于把 AI 回复里的 Markdown 渲染成富文本气泡。实现方式是手工逐行扫描，状态机识别：</w:t>
      </w:r>
    </w:p>
    <w:p w14:paraId="73D655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# ~ ###### 转成 &lt;h1&gt; ~ &lt;h6&gt;</w:t>
      </w:r>
    </w:p>
    <w:p w14:paraId="0D9290C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1. / - 列表项转成 &lt;ol&gt; / &lt;ul&gt;</w:t>
      </w:r>
    </w:p>
    <w:p w14:paraId="0B23AE1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代码块 ``` 包裹的内容转 &lt;pre&gt;&lt;code&gt;</w:t>
      </w:r>
    </w:p>
    <w:p w14:paraId="7E58016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行内 `code` 转 &lt;code&gt;</w:t>
      </w:r>
    </w:p>
    <w:p w14:paraId="52BE336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**粗体** 转 &lt;strong&gt;</w:t>
      </w:r>
    </w:p>
    <w:p w14:paraId="3DC1ACD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*斜体* 转 &lt;em&gt;</w:t>
      </w:r>
    </w:p>
    <w:p w14:paraId="36F6CB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普通空行转 &lt;p&gt; 段落分隔</w:t>
      </w:r>
    </w:p>
    <w:p w14:paraId="22D1A9F7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最终拼成一段 HTML 字符串，用 QLabel::setTextFormat(Qt::RichText) 渲染。该轻量实现未引入外部 Markdown 库，省了依赖但功能也有限（不支持表格、嵌套列表等）。</w:t>
      </w:r>
    </w:p>
    <w:p w14:paraId="45320193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3．单元测试</w:t>
      </w:r>
    </w:p>
    <w:p w14:paraId="4BD754A2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本项目未引入正式的单元测试框架（gtest/Catch2 等），主要基于以下考虑：Qt 程序的核心逻辑与 GUI 耦合较紧密，部分类依赖 QApplication 事件循环，独立测试存在难点；开发迭代频繁，前期未建立测试基础设施。</w:t>
      </w:r>
    </w:p>
    <w:p w14:paraId="586D9644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但在开发过程中保持了一些验证习惯：</w:t>
      </w:r>
    </w:p>
    <w:p w14:paraId="61DA6D1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数据库操作：用 DB Browser for SQLite 直接打开 timemaster.db，手动检查增删改后的数据是否正确。例如导入一批 AI 事件后，打开 events 表确认 category、color、ai_batch_id 字段均正确。</w:t>
      </w:r>
    </w:p>
    <w:p w14:paraId="205B3C4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DeepSeek API：用 curl 和 Postman 单独调接口验证协议，确认 SSE 流式返回格式后再往代码里集成。流式响应中两个 data chunk 可能粘在同一包里（缺换行），需做 \n\n 的边界处理。</w:t>
      </w:r>
    </w:p>
    <w:p w14:paraId="335B2A5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图表渲染：直接在程序里运行观察效果，与预期比对验证。</w:t>
      </w:r>
    </w:p>
    <w:p w14:paraId="39A2868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语言切换：手动切中英文检查，确认所有文本刷新且无残留旧语言文案。</w:t>
      </w:r>
    </w:p>
    <w:p w14:paraId="1B52DC4C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五. 核心代码走读</w:t>
      </w:r>
    </w:p>
    <w:p w14:paraId="01798E72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5.1 数据库层</w:t>
      </w:r>
    </w:p>
    <w:p w14:paraId="78A305F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Database 类管四张表：</w:t>
      </w:r>
    </w:p>
    <w:tbl>
      <w:tblPr>
        <w:tblStyle w:val="11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5100"/>
      </w:tblGrid>
      <w:tr w14:paraId="62C2120E"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5AEB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62F8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5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4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478E">
            <w:r>
              <w:rPr>
                <w:rFonts w:ascii="黑体" w:hAnsi="黑体" w:eastAsia="黑体" w:cs="黑体"/>
                <w:b/>
                <w:bCs/>
                <w:sz w:val="20"/>
                <w:szCs w:val="20"/>
              </w:rPr>
              <w:t>关键列</w:t>
            </w:r>
          </w:p>
        </w:tc>
      </w:tr>
      <w:tr w14:paraId="586E0269"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BF6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events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0E0A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日历事件</w:t>
            </w:r>
          </w:p>
        </w:tc>
        <w:tc>
          <w:tcPr>
            <w:tcW w:w="5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EC29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id, title, start_date, end_date, category, color, ai_batch_id</w:t>
            </w:r>
          </w:p>
        </w:tc>
      </w:tr>
      <w:tr w14:paraId="2107E3A0"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6886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ai_batches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BF51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导入批次</w:t>
            </w:r>
          </w:p>
        </w:tc>
        <w:tc>
          <w:tcPr>
            <w:tcW w:w="5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EAA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id, source_text, source_type, created_at</w:t>
            </w:r>
          </w:p>
        </w:tc>
      </w:tr>
      <w:tr w14:paraId="403F25F6"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326C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chat_messages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C50B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对话历史</w:t>
            </w:r>
          </w:p>
        </w:tc>
        <w:tc>
          <w:tcPr>
            <w:tcW w:w="5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2842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id, role, content</w:t>
            </w:r>
          </w:p>
        </w:tc>
      </w:tr>
      <w:tr w14:paraId="255E8F4A"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06CE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chat_actions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0137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AI 操作审计</w:t>
            </w:r>
          </w:p>
        </w:tc>
        <w:tc>
          <w:tcPr>
            <w:tcW w:w="5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32AE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id, op, event_id, snapshot_json, human_summary</w:t>
            </w:r>
          </w:p>
        </w:tc>
      </w:tr>
    </w:tbl>
    <w:p w14:paraId="466B41AA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建表用的是 CREATE TABLE IF NOT EXISTS，然后用 migrateSchema() 补旧版本缺的列。老用户数据库打开时会自动补表，不丢数据。</w:t>
      </w:r>
    </w:p>
    <w:p w14:paraId="66F5F5DE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所有日期存储统一用 ISO 8601 字符串（QDateTime::toString(Qt::ISODate)），不用时间戳。这样做牺牲了一点查询效率，但直接打开 .db 文件人眼可读，排查问题时方便很多。</w:t>
      </w:r>
    </w:p>
    <w:p w14:paraId="14B7065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5.2 主题系统</w:t>
      </w:r>
    </w:p>
    <w:p w14:paraId="362B94F9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Theme 是单例，核心就是两套色板（Light/Dark），外加一个 globalStylesheet() 方法生成全应用 QSS。关键色值：</w:t>
      </w:r>
    </w:p>
    <w:p w14:paraId="6B42B01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亮色: bgPage=#F2EEE5  bgContainer=#FFFFFF  brand=#C26646  textPrimary=#101010</w:t>
      </w:r>
    </w:p>
    <w:p w14:paraId="3C89478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暗色: bgPage=#26241F  bgContainer=#2E2C26  brand=#E08A6E  textPrimary=#E8E4D9</w:t>
      </w:r>
    </w:p>
    <w:p w14:paraId="76B86C9F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切换主题的链路是：用户点击主题按钮 → Theme::toggle() → emit changed() → MainWindow::applyTheme() → 遍历所有子页面调各自的 applyTheme() → 分别 setStyleSheet(Theme::instance().globalStylesheet())。</w:t>
      </w:r>
    </w:p>
    <w:p w14:paraId="77C80AF1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5.3 国际化</w:t>
      </w:r>
    </w:p>
    <w:p w14:paraId="4B8463FB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I18n 本质是一张巨大的 QHash&lt;QString, QString&gt; 翻译表，key 是英文标识符如 "calendar.today"，value 根据当前语言返回 "Today" 或 "今天"。语言切换时调 setLanguage()，发射 languageChanged()，各页面的 applyLanguage() 里把所有 setText() / setPlaceholderText() 重新来一遍。</w:t>
      </w:r>
    </w:p>
    <w:p w14:paraId="1B66DA5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翻译表覆盖了约 200+ 条文案。开发中形成的规范是：所有界面上显示的文案先定义翻译 key，避免中英文混杂。</w:t>
      </w:r>
    </w:p>
    <w:p w14:paraId="5A787D8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5.4 AI 集成</w:t>
      </w:r>
    </w:p>
    <w:p w14:paraId="18957DFE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DeepSeekClient 是整个 AI 功能的入口，两个核心接口：</w:t>
      </w:r>
    </w:p>
    <w:p w14:paraId="734DD3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parseSchedule(text)：一次性返回，用于日历页顶部的 AI 解析输入框</w:t>
      </w:r>
    </w:p>
    <w:p w14:paraId="0A190CB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sendChat(message, systemPrompt, calendarContext, history)：流式返回，用于对话页</w:t>
      </w:r>
    </w:p>
    <w:p w14:paraId="5D1D11E4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解析日程的 prompt 大致如下：</w:t>
      </w:r>
    </w:p>
    <w:p w14:paraId="3DD1EA9D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你是日程解析助手。把用户输入的自然语言拆成多条日程，返回 JSON 数组。</w:t>
      </w:r>
    </w:p>
    <w:p w14:paraId="6B62785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每条包含 title/startDate/endDate/category/priority/color。</w:t>
      </w:r>
    </w:p>
    <w:p w14:paraId="1E5B1168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当前时间：{now}</w:t>
      </w:r>
    </w:p>
    <w:p w14:paraId="2B4EE551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对话页还额外注入了日历上下文——把用户过去 7 天到未来 14 天的所有日程拼成一段文字，让 AI 能访问用户的日历，回答如“我明天有空吗”这类问题。</w:t>
      </w:r>
    </w:p>
    <w:p w14:paraId="17A21C6B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ChatPage 维护一个 m_chatHistory（QJsonArray），每次发消息时把历史 user/assistant 交替对话带上去，支持多轮上下文。注意只有 chatFinished 才把 user 消息正式写进 history，如果中途报错就丢弃——避免脏数据污染下一轮。</w:t>
      </w:r>
    </w:p>
    <w:p w14:paraId="4EBCD5BA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六. 收获</w:t>
      </w:r>
    </w:p>
    <w:p w14:paraId="70CBE8EC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1．虚析构函数</w:t>
      </w:r>
    </w:p>
    <w:p w14:paraId="624C8A7E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这属于老生常谈了但确实重要。项目里大量 Qt 对象都靠父子关系自动管理生命周期（new QWidget(parent)，父对象析构时自动 delete 子对象），但有些场景需要手动管理：</w:t>
      </w:r>
    </w:p>
    <w:p w14:paraId="16C6E291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// Sidebar.cpp 里动态创建导航按钮</w:t>
      </w:r>
    </w:p>
    <w:p w14:paraId="47CF303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auto *btn = new QPushButton(this);  // 父对象是 Sidebar，OK</w:t>
      </w:r>
    </w:p>
    <w:p w14:paraId="24FBD94F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// 但如果是这样：</w:t>
      </w:r>
    </w:p>
    <w:p w14:paraId="6E470FF0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QWidget *container = new QWidget;  // 无父对象</w:t>
      </w:r>
    </w:p>
    <w:p w14:paraId="667E0905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auto *child = new QWidget(container);</w:t>
      </w:r>
    </w:p>
    <w:p w14:paraId="4B4834B4">
      <w:pPr>
        <w:shd w:val="clear" w:fill="F5F3EE"/>
        <w:spacing w:after="0" w:line="300" w:lineRule="auto"/>
        <w:ind w:left="200"/>
      </w:pPr>
      <w:r>
        <w:rPr>
          <w:rFonts w:ascii="Courier New" w:hAnsi="Courier New" w:eastAsia="Courier New" w:cs="Courier New"/>
          <w:sz w:val="18"/>
          <w:szCs w:val="18"/>
        </w:rPr>
        <w:t>delete container;  // container 是 QWidget*，不是虚析构，可能漏删 child</w:t>
      </w:r>
    </w:p>
    <w:p w14:paraId="581C0A8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Qt 的 QObject 体系里 ~QObject() 本身不是虚的，但 QWidget::~QWidget() 是虚的（因为继承了 QPaintDevice 的虚析构）。所以严格来说，如果 delete 的静态类型是 QWidget* 且实际指向子类，行为是正确的。但如果静态类型是 QObject* 就不好说了。</w:t>
      </w:r>
    </w:p>
    <w:p w14:paraId="58C83500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教训是：基类指针 delete 派生类对象，基类必须有虚析构函数。Qt 在这块有历史包袱（QObject 没虚析构是故意的，为了兼容性和内存布局），所以项目中数据库和 AI 客户端都没继承 QObject 以外的基类，避免手动 delete 带来的问题。真正需要 delete 的地方（比如 DeepSeekClient 里的 m_reply），都是调 deleteLater() 让事件循环处理，而不是直接 delete。</w:t>
      </w:r>
    </w:p>
    <w:p w14:paraId="284FD28A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2．单例模式的双刃剑</w:t>
      </w:r>
    </w:p>
    <w:p w14:paraId="30DD74CA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Theme、I18n、Preferences 都是单例。好处是全局访问方便，不用到处传参。坏处也很明显：</w:t>
      </w:r>
    </w:p>
    <w:p w14:paraId="4862B1D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隐式依赖：看 CalendarPage 的代码，到处是 Theme::instance().brand()、I18n::t("...")，外人不知道这个类依赖了哪些全局状态</w:t>
      </w:r>
    </w:p>
    <w:p w14:paraId="24CB3CB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测试困难：单元测试里没法给不同用例注入不同的主题/语言配置</w:t>
      </w:r>
    </w:p>
    <w:p w14:paraId="403EB72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初始化顺序敏感：main.cpp 里必须按顺序 init，不然某个单例依赖另一个时拿到的还是空状态</w:t>
      </w:r>
    </w:p>
    <w:p w14:paraId="4D90D954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现在回头看，Theme 和 I18n 其实可以改成依赖注入——MainWindow 创建时传进去，然后逐级下传。但当时写的时候图省事，现在改的成本太大。</w:t>
      </w:r>
    </w:p>
    <w:p w14:paraId="45AE07C4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3．信号槽的异步陷阱</w:t>
      </w:r>
    </w:p>
    <w:p w14:paraId="319774EF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Qt 的信号槽默认是同步的（direct connection），但如果 sender 和 receiver 在不同线程，就会走 queued connection，变成异步的。项目中 DeepSeekClient 的 chatChunk 信号就是在网络线程发出、在主线程接收的，天然跨线程。有一次在 onChatChunk 槽里直接读了 m_reply（网络对象），导致崩溃——因为接收到信号时 m_reply 可能在另一个线程。</w:t>
      </w:r>
    </w:p>
    <w:p w14:paraId="54B530EC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教训：跨线程信号槽的 receiver 里，不要碰 sender 的非线程安全成员。数据通过信号参数传递就很安全，因为 Qt 的元对象系统在 queued connection 下会深拷贝参数。</w:t>
      </w:r>
    </w:p>
    <w:p w14:paraId="6306A8A7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4．CMake 的跨平台注意点</w:t>
      </w:r>
    </w:p>
    <w:p w14:paraId="48123D02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项目同时在 Windows 和 macOS 上编译。涉及以下典型问题：</w:t>
      </w:r>
    </w:p>
    <w:p w14:paraId="090CEDB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MSVC 的 UTF-8：代码里写了中文字符串（注释、翻译表），MSVC 默认用系统代码页编译，导致乱码。必须在 CMakeLists.txt 里加 /utf-8 编译选项</w:t>
      </w:r>
    </w:p>
    <w:p w14:paraId="2B3D482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windeployqt：Windows 发布时需要调 windeployqt.exe 把 Qt DLL 复制到 exe 目录。第一次手动部署漏了 platforms/qwindows.dll，程序在其它电脑上无法启动且不报错，排查耗时较长</w:t>
      </w:r>
    </w:p>
    <w:p w14:paraId="417CAA1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macOS 的框架路径：macOS 上 Qt 以 .framework 形式安装，CMake 的 find_package 需要正确指定路径。另外 macOS 的 overlay scrollbar 有独立的渲染逻辑，QSS 中 QScrollBar 的样式表不生效，所以滚动条样式仅对 Windows 做自定义处理</w:t>
      </w:r>
    </w:p>
    <w:p w14:paraId="2456F8EE">
      <w:pPr>
        <w:pStyle w:val="3"/>
        <w:spacing w:before="280" w:after="160"/>
      </w:pPr>
      <w:r>
        <w:rPr>
          <w:rFonts w:ascii="黑体" w:hAnsi="黑体" w:eastAsia="黑体" w:cs="黑体"/>
          <w:b/>
          <w:bCs/>
          <w:sz w:val="28"/>
          <w:szCs w:val="28"/>
        </w:rPr>
        <w:t>5．AI 集成的心得</w:t>
      </w:r>
    </w:p>
    <w:p w14:paraId="65C3D0F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做 AI 功能的过程积累了一些与 LLM 交互的经验：</w:t>
      </w:r>
    </w:p>
    <w:p w14:paraId="6ACDEC7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Prompt 工程确实重要：同样功能的解析日程，加一句“当前时间：2024-11-15 14:30”能大幅提高日期推理准确率。不加的话 AI 经常猜错“明天”是哪个日期。</w:t>
      </w:r>
    </w:p>
    <w:p w14:paraId="24C5465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防御性解析：AI 返回的 JSON 不能假设格式完全正确。实际开发中遇到过 trailing comma、category 拼写不一致等情况，所以 parseJsonResponse 里做了大量的回退和默认值填充。</w:t>
      </w:r>
    </w:p>
    <w:p w14:paraId="4F2B11C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流式输出的边界处理：SSE 的 data chunk 可能不按换行切分。写了个缓冲区 + 逐行解析，但如果一行超长（比如 AI 输出了一大段代码），缓冲区处理不好就会卡住。后来加了最大行长度限制，超了就整块丢弃。</w:t>
      </w:r>
    </w:p>
    <w:p w14:paraId="2C3BDFC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成本意识：多轮对话会让 token 消耗指数级增长。后面不得不在 ChatPage 里限制上下文日历只带过去 7 天+未来 14 天的数据，用户可以在设置里调整。</w:t>
      </w:r>
    </w:p>
    <w:p w14:paraId="1089BF3D">
      <w:pPr>
        <w:pStyle w:val="2"/>
        <w:spacing w:before="360" w:after="200"/>
      </w:pPr>
      <w:r>
        <w:rPr>
          <w:rFonts w:ascii="黑体" w:hAnsi="黑体" w:eastAsia="黑体" w:cs="黑体"/>
          <w:b/>
          <w:bCs/>
          <w:sz w:val="32"/>
          <w:szCs w:val="32"/>
        </w:rPr>
        <w:t>七. 总结</w:t>
      </w:r>
    </w:p>
    <w:p w14:paraId="4C09C940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这个项目从最初的简单日历慢慢迭代到现在的版本，期间重构了好几轮。最大的感受是：写 GUI 应用跟写算法作业完全是两回事。算法作业核心在一个函数，跑通就行。GUI 应用要考虑状态管理、异步操作、内存生命周期、跨平台兼容、UI 响应速度……任何一个环节出问题都是肉眼可见的 bug。</w:t>
      </w:r>
    </w:p>
    <w:p w14:paraId="0F442E74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面向对象在这一套里发挥的作用主要是模块边界清晰——Database 只管数据、CalendarPage 只管展示、DeepSeekClient 只管通信，互相通过信号槽耦合而不是直接调用。这样每次改一个模块的时候不太需要担心把别的地方搞坏。</w:t>
      </w:r>
    </w:p>
    <w:p w14:paraId="364BD37D">
      <w:pPr>
        <w:spacing w:after="120" w:line="360" w:lineRule="auto"/>
      </w:pPr>
      <w:r>
        <w:rPr>
          <w:rFonts w:ascii="宋体" w:hAnsi="宋体" w:eastAsia="宋体" w:cs="宋体"/>
          <w:sz w:val="22"/>
          <w:szCs w:val="22"/>
        </w:rPr>
        <w:t>不足的地方前面也说了，单元测试欠债太多。后续如果有时间，先把数据库层的测试补上，因为这部分逻辑相对独立，不依赖 GUI。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85E94">
    <w:pPr>
      <w:jc w:val="center"/>
    </w:pPr>
    <w:r>
      <w:rPr>
        <w:rFonts w:ascii="宋体" w:hAnsi="宋体" w:eastAsia="宋体" w:cs="宋体"/>
        <w:sz w:val="18"/>
        <w:szCs w:val="18"/>
      </w:rPr>
      <w:t xml:space="preserve">-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A38E6">
    <w:pPr>
      <w:jc w:val="right"/>
    </w:pPr>
    <w:r>
      <w:rPr>
        <w:rFonts w:ascii="宋体" w:hAnsi="宋体" w:eastAsia="宋体" w:cs="宋体"/>
        <w:i/>
        <w:iCs/>
        <w:color w:val="999999"/>
        <w:sz w:val="18"/>
        <w:szCs w:val="18"/>
      </w:rPr>
      <w:t>高级语言程序设计大作业实验报告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EFDA8"/>
    <w:multiLevelType w:val="singleLevel"/>
    <w:tmpl w:val="D9EEFDA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EF7C2CB8"/>
    <w:multiLevelType w:val="singleLevel"/>
    <w:tmpl w:val="EF7C2CB8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FB88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陈家锐</cp:lastModifiedBy>
  <dcterms:modified xsi:type="dcterms:W3CDTF">2026-05-18T18:34:35Z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0A914EC6C37AB41D3BEB0A6A55933E50_42</vt:lpwstr>
  </property>
</Properties>
</file>