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4551" w14:textId="77777777" w:rsidR="005D72F2" w:rsidRPr="005D72F2" w:rsidRDefault="005D72F2" w:rsidP="005D72F2">
      <w:pPr>
        <w:jc w:val="center"/>
        <w:rPr>
          <w:rFonts w:ascii="Calibri" w:eastAsia="Times New Roman" w:hAnsi="Calibri" w:cs="Calibri"/>
          <w:b/>
          <w:color w:val="0070C0"/>
          <w:kern w:val="0"/>
          <w:sz w:val="52"/>
          <w:szCs w:val="52"/>
          <w:lang w:eastAsia="de-DE"/>
          <w14:ligatures w14:val="none"/>
        </w:rPr>
      </w:pPr>
      <w:r w:rsidRPr="005D72F2">
        <w:rPr>
          <w:rFonts w:ascii="Calibri" w:eastAsia="Times New Roman" w:hAnsi="Calibri" w:cs="Calibri"/>
          <w:b/>
          <w:color w:val="0070C0"/>
          <w:kern w:val="0"/>
          <w:sz w:val="52"/>
          <w:szCs w:val="52"/>
          <w:lang w:eastAsia="de-DE"/>
          <w14:ligatures w14:val="none"/>
        </w:rPr>
        <w:t>Décision motivée d’attribution</w:t>
      </w:r>
      <w:r w:rsidRPr="005D72F2">
        <w:rPr>
          <w:rFonts w:ascii="Calibri" w:eastAsia="Times New Roman" w:hAnsi="Calibri" w:cs="Calibri"/>
          <w:b/>
          <w:color w:val="0070C0"/>
          <w:kern w:val="0"/>
          <w:sz w:val="52"/>
          <w:szCs w:val="52"/>
          <w:lang w:eastAsia="de-DE"/>
          <w14:ligatures w14:val="none"/>
        </w:rPr>
        <w:br/>
        <w:t xml:space="preserve">Marché de </w:t>
      </w:r>
      <w:sdt>
        <w:sdtPr>
          <w:rPr>
            <w:rFonts w:ascii="Calibri" w:eastAsia="Times New Roman" w:hAnsi="Calibri" w:cs="Calibri"/>
            <w:b/>
            <w:color w:val="0070C0"/>
            <w:kern w:val="0"/>
            <w:sz w:val="52"/>
            <w:szCs w:val="52"/>
            <w:lang w:eastAsia="de-DE"/>
            <w14:ligatures w14:val="none"/>
          </w:rPr>
          <w:id w:val="893237021"/>
          <w:placeholder>
            <w:docPart w:val="114C8D1887204C7EB996F3669CA11A3D"/>
          </w:placeholder>
          <w:showingPlcHdr/>
          <w:comboBox>
            <w:listItem w:value="Choisissez un élément."/>
            <w:listItem w:displayText="Travaux " w:value="Travaux "/>
            <w:listItem w:displayText="Fournitures " w:value="Fournitures "/>
            <w:listItem w:displayText="Services" w:value="Services"/>
          </w:comboBox>
        </w:sdtPr>
        <w:sdtEndPr/>
        <w:sdtContent>
          <w:r w:rsidRPr="005D72F2">
            <w:rPr>
              <w:rFonts w:ascii="Times New Roman" w:eastAsia="Calibri" w:hAnsi="Times New Roman" w:cs="Times New Roman"/>
              <w:color w:val="808080"/>
              <w:kern w:val="0"/>
              <w:sz w:val="24"/>
              <w:szCs w:val="24"/>
              <w:lang w:eastAsia="fr-BE"/>
              <w14:ligatures w14:val="none"/>
            </w:rPr>
            <w:t>Choisissez un élément.</w:t>
          </w:r>
        </w:sdtContent>
      </w:sdt>
      <w:r w:rsidRPr="005D72F2">
        <w:rPr>
          <w:rFonts w:ascii="Calibri" w:eastAsia="Times New Roman" w:hAnsi="Calibri" w:cs="Calibri"/>
          <w:b/>
          <w:color w:val="0070C0"/>
          <w:kern w:val="0"/>
          <w:sz w:val="52"/>
          <w:szCs w:val="52"/>
          <w:lang w:eastAsia="de-DE"/>
          <w14:ligatures w14:val="none"/>
        </w:rPr>
        <w:t xml:space="preserve">relatif </w:t>
      </w:r>
      <w:bookmarkStart w:id="0" w:name="_Hlk115792174"/>
      <w:sdt>
        <w:sdtPr>
          <w:rPr>
            <w:rFonts w:ascii="Calibri" w:eastAsia="Times New Roman" w:hAnsi="Calibri" w:cs="Calibri"/>
            <w:b/>
            <w:color w:val="0070C0"/>
            <w:kern w:val="0"/>
            <w:sz w:val="52"/>
            <w:szCs w:val="52"/>
            <w:lang w:eastAsia="de-DE"/>
            <w14:ligatures w14:val="none"/>
          </w:rPr>
          <w:id w:val="1582565448"/>
          <w:placeholder>
            <w:docPart w:val="48D773FF9E894959A3912A68C79180D3"/>
          </w:placeholder>
          <w:showingPlcHdr/>
        </w:sdtPr>
        <w:sdtEndPr/>
        <w:sdtContent>
          <w:r w:rsidRPr="005D72F2">
            <w:rPr>
              <w:rFonts w:ascii="Calibri" w:eastAsia="Calibri" w:hAnsi="Calibri" w:cs="Calibri"/>
              <w:b/>
              <w:bCs/>
              <w:color w:val="4472C4"/>
              <w:kern w:val="0"/>
              <w:sz w:val="52"/>
              <w:szCs w:val="52"/>
              <w:highlight w:val="lightGray"/>
              <w14:ligatures w14:val="none"/>
            </w:rPr>
            <w:t>[à compléter]</w:t>
          </w:r>
        </w:sdtContent>
      </w:sdt>
    </w:p>
    <w:p w14:paraId="071D22CD" w14:textId="310DA09D" w:rsidR="005D72F2" w:rsidRPr="005D72F2" w:rsidRDefault="005D72F2" w:rsidP="005D72F2">
      <w:pPr>
        <w:spacing w:before="240"/>
        <w:jc w:val="center"/>
        <w:rPr>
          <w:rFonts w:ascii="Calibri" w:eastAsia="Calibri" w:hAnsi="Calibri" w:cs="Calibri"/>
          <w:kern w:val="0"/>
          <w:sz w:val="21"/>
          <w:szCs w:val="21"/>
          <w14:ligatures w14:val="none"/>
        </w:rPr>
      </w:pPr>
      <w:r w:rsidRPr="005D72F2">
        <w:rPr>
          <w:rFonts w:ascii="Calibri" w:eastAsia="Calibri" w:hAnsi="Calibri" w:cs="Calibri"/>
          <w:b/>
          <w:bCs/>
          <w:kern w:val="0"/>
          <w14:ligatures w14:val="none"/>
        </w:rPr>
        <w:t xml:space="preserve">Procédure </w:t>
      </w:r>
      <w:r>
        <w:rPr>
          <w:rFonts w:ascii="Calibri" w:eastAsia="Calibri" w:hAnsi="Calibri" w:cs="Calibri"/>
          <w:b/>
          <w:bCs/>
          <w:kern w:val="0"/>
          <w14:ligatures w14:val="none"/>
        </w:rPr>
        <w:t xml:space="preserve">négociée sans publication </w:t>
      </w:r>
      <w:commentRangeStart w:id="1"/>
      <w:r>
        <w:rPr>
          <w:rFonts w:ascii="Calibri" w:eastAsia="Calibri" w:hAnsi="Calibri" w:cs="Calibri"/>
          <w:b/>
          <w:bCs/>
          <w:kern w:val="0"/>
          <w14:ligatures w14:val="none"/>
        </w:rPr>
        <w:t>préalable</w:t>
      </w:r>
      <w:commentRangeEnd w:id="1"/>
      <w:r w:rsidR="00C341FF">
        <w:rPr>
          <w:rStyle w:val="Marquedecommentaire"/>
          <w:rFonts w:ascii="Times New Roman" w:eastAsia="Times New Roman" w:hAnsi="Times New Roman" w:cs="Times New Roman"/>
          <w:kern w:val="0"/>
          <w:lang w:eastAsia="fr-BE"/>
          <w14:ligatures w14:val="none"/>
        </w:rPr>
        <w:commentReference w:id="1"/>
      </w:r>
    </w:p>
    <w:p w14:paraId="03CCB4F2" w14:textId="77777777" w:rsidR="005D72F2" w:rsidRPr="005D72F2" w:rsidRDefault="005D72F2" w:rsidP="005D72F2">
      <w:pPr>
        <w:jc w:val="center"/>
        <w:rPr>
          <w:rFonts w:ascii="Calibri" w:eastAsia="Calibri" w:hAnsi="Calibri" w:cs="Calibri"/>
          <w:kern w:val="0"/>
          <w:sz w:val="21"/>
          <w:szCs w:val="21"/>
          <w14:ligatures w14:val="none"/>
        </w:rPr>
      </w:pPr>
      <w:r w:rsidRPr="005D72F2">
        <w:rPr>
          <w:rFonts w:ascii="Calibri" w:eastAsia="Calibri" w:hAnsi="Calibri" w:cs="Calibri"/>
          <w:kern w:val="0"/>
          <w:sz w:val="21"/>
          <w:szCs w:val="21"/>
          <w14:ligatures w14:val="none"/>
        </w:rPr>
        <w:t xml:space="preserve">Référence du marché : </w:t>
      </w:r>
      <w:sdt>
        <w:sdtPr>
          <w:rPr>
            <w:rFonts w:ascii="Calibri" w:eastAsia="Calibri" w:hAnsi="Calibri" w:cs="Calibri"/>
            <w:kern w:val="0"/>
            <w:sz w:val="21"/>
            <w:szCs w:val="21"/>
            <w14:ligatures w14:val="none"/>
          </w:rPr>
          <w:id w:val="-1201468227"/>
          <w:placeholder>
            <w:docPart w:val="CBBE0EE0BEEF478BB6CF44E5E211B243"/>
          </w:placeholder>
          <w:showingPlcHdr/>
        </w:sdtPr>
        <w:sdtEndPr/>
        <w:sdtContent>
          <w:r w:rsidRPr="005D72F2">
            <w:rPr>
              <w:rFonts w:ascii="Calibri" w:eastAsia="Calibri" w:hAnsi="Calibri" w:cs="Calibri"/>
              <w:color w:val="000000"/>
              <w:kern w:val="0"/>
              <w:highlight w:val="lightGray"/>
              <w14:ligatures w14:val="none"/>
            </w:rPr>
            <w:t>[à compléter]</w:t>
          </w:r>
        </w:sdtContent>
      </w:sdt>
      <w:r w:rsidRPr="005D72F2">
        <w:rPr>
          <w:rFonts w:ascii="Calibri" w:eastAsia="Calibri" w:hAnsi="Calibri" w:cs="Calibri"/>
          <w:kern w:val="0"/>
          <w:sz w:val="21"/>
          <w:szCs w:val="21"/>
          <w14:ligatures w14:val="none"/>
        </w:rPr>
        <w:br/>
      </w:r>
      <w:bookmarkEnd w:id="0"/>
    </w:p>
    <w:p w14:paraId="5F464A4E" w14:textId="77777777" w:rsidR="005D72F2" w:rsidRPr="005D72F2" w:rsidRDefault="005D72F2" w:rsidP="005D72F2">
      <w:pPr>
        <w:jc w:val="center"/>
        <w:rPr>
          <w:rFonts w:ascii="Calibri" w:eastAsia="Calibri" w:hAnsi="Calibri" w:cs="Calibri"/>
          <w:b/>
          <w:bCs/>
          <w:kern w:val="0"/>
          <w14:ligatures w14:val="none"/>
        </w:rPr>
      </w:pPr>
      <w:r w:rsidRPr="005D72F2">
        <w:rPr>
          <w:rFonts w:ascii="Calibri" w:eastAsia="Calibri" w:hAnsi="Calibri" w:cs="Calibri"/>
          <w:b/>
          <w:bCs/>
          <w:noProof/>
          <w:kern w:val="0"/>
          <w14:ligatures w14:val="none"/>
        </w:rPr>
        <mc:AlternateContent>
          <mc:Choice Requires="wps">
            <w:drawing>
              <wp:anchor distT="45720" distB="45720" distL="114300" distR="114300" simplePos="0" relativeHeight="251659264" behindDoc="0" locked="0" layoutInCell="1" allowOverlap="1" wp14:anchorId="52ACF9DF" wp14:editId="50FAC923">
                <wp:simplePos x="0" y="0"/>
                <wp:positionH relativeFrom="page">
                  <wp:posOffset>4883285</wp:posOffset>
                </wp:positionH>
                <wp:positionV relativeFrom="paragraph">
                  <wp:posOffset>3750256</wp:posOffset>
                </wp:positionV>
                <wp:extent cx="2480405" cy="431800"/>
                <wp:effectExtent l="0" t="0" r="0" b="63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405" cy="431800"/>
                        </a:xfrm>
                        <a:prstGeom prst="rect">
                          <a:avLst/>
                        </a:prstGeom>
                        <a:noFill/>
                        <a:ln w="9525">
                          <a:noFill/>
                          <a:miter lim="800000"/>
                          <a:headEnd/>
                          <a:tailEnd/>
                        </a:ln>
                      </wps:spPr>
                      <wps:txbx>
                        <w:txbxContent>
                          <w:p w14:paraId="5989688C" w14:textId="77777777" w:rsidR="005D72F2" w:rsidRPr="003E7A4D" w:rsidRDefault="005D72F2" w:rsidP="005D72F2">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ACF9DF" id="_x0000_t202" coordsize="21600,21600" o:spt="202" path="m,l,21600r21600,l21600,xe">
                <v:stroke joinstyle="miter"/>
                <v:path gradientshapeok="t" o:connecttype="rect"/>
              </v:shapetype>
              <v:shape id="Zone de texte 2" o:spid="_x0000_s1026" type="#_x0000_t202" style="position:absolute;left:0;text-align:left;margin-left:384.5pt;margin-top:295.3pt;width:195.3pt;height:34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" filled="f" stroked="f">
                <v:textbox>
                  <w:txbxContent>
                    <w:p w14:paraId="5989688C" w14:textId="77777777" w:rsidR="005D72F2" w:rsidRPr="003E7A4D" w:rsidRDefault="005D72F2" w:rsidP="005D72F2">
                      <w:pPr>
                        <w:rPr>
                          <w:b/>
                          <w:bCs/>
                          <w:sz w:val="28"/>
                          <w:szCs w:val="28"/>
                        </w:rPr>
                      </w:pPr>
                    </w:p>
                  </w:txbxContent>
                </v:textbox>
                <w10:wrap anchorx="page"/>
              </v:shape>
            </w:pict>
          </mc:Fallback>
        </mc:AlternateContent>
      </w:r>
    </w:p>
    <w:p w14:paraId="269D7A7D" w14:textId="77777777" w:rsidR="005D72F2" w:rsidRPr="005D72F2" w:rsidRDefault="00DC6F34" w:rsidP="005D72F2">
      <w:pPr>
        <w:spacing w:after="0" w:line="240" w:lineRule="auto"/>
        <w:jc w:val="both"/>
        <w:rPr>
          <w:rFonts w:ascii="Calibri" w:eastAsia="Calibri" w:hAnsi="Calibri" w:cs="Calibri"/>
          <w:kern w:val="0"/>
          <w:sz w:val="21"/>
          <w:szCs w:val="21"/>
          <w14:ligatures w14:val="none"/>
        </w:rPr>
      </w:pPr>
      <w:sdt>
        <w:sdtPr>
          <w:rPr>
            <w:rFonts w:ascii="Calibri" w:eastAsia="Times New Roman" w:hAnsi="Calibri" w:cs="Calibri"/>
            <w:kern w:val="0"/>
            <w:sz w:val="21"/>
            <w:szCs w:val="21"/>
            <w:lang w:eastAsia="fr-BE"/>
            <w14:ligatures w14:val="none"/>
          </w:rPr>
          <w:id w:val="1424293086"/>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bookmarkStart w:id="2" w:name="_Hlk10712259"/>
      <w:r w:rsidR="005D72F2" w:rsidRPr="005D72F2">
        <w:rPr>
          <w:rFonts w:ascii="Calibri" w:eastAsia="Times New Roman" w:hAnsi="Calibri" w:cs="Calibri"/>
          <w:kern w:val="0"/>
          <w:sz w:val="21"/>
          <w:szCs w:val="21"/>
          <w:lang w:eastAsia="fr-BE"/>
          <w14:ligatures w14:val="none"/>
        </w:rPr>
        <w:t xml:space="preserve">La Région wallonne représentée par son Gouvernement, en la personne de </w:t>
      </w:r>
      <w:r w:rsidR="005D72F2" w:rsidRPr="005D72F2">
        <w:rPr>
          <w:rFonts w:ascii="Calibri" w:eastAsia="Times New Roman" w:hAnsi="Calibri" w:cs="Calibri"/>
          <w:kern w:val="0"/>
          <w:sz w:val="21"/>
          <w:szCs w:val="21"/>
          <w:highlight w:val="lightGray"/>
          <w:lang w:eastAsia="fr-BE"/>
          <w14:ligatures w14:val="none"/>
        </w:rPr>
        <w:t xml:space="preserve"> </w:t>
      </w:r>
      <w:sdt>
        <w:sdtPr>
          <w:rPr>
            <w:rFonts w:ascii="Calibri" w:eastAsia="Calibri" w:hAnsi="Calibri" w:cs="Calibri"/>
            <w:kern w:val="0"/>
            <w:sz w:val="21"/>
            <w:szCs w:val="21"/>
            <w14:ligatures w14:val="none"/>
          </w:rPr>
          <w:id w:val="1185398472"/>
          <w:placeholder>
            <w:docPart w:val="F69FF23E1FAE40CCB117D046159CB64B"/>
          </w:placeholder>
        </w:sdtPr>
        <w:sdtEndPr/>
        <w:sdtContent>
          <w:r w:rsidR="005D72F2" w:rsidRPr="005D72F2">
            <w:rPr>
              <w:rFonts w:ascii="Calibri" w:eastAsia="Calibri" w:hAnsi="Calibri" w:cs="Calibri"/>
              <w:color w:val="000000"/>
              <w:kern w:val="0"/>
              <w:highlight w:val="lightGray"/>
              <w14:ligatures w14:val="none"/>
            </w:rPr>
            <w:t xml:space="preserve">[à </w:t>
          </w:r>
          <w:commentRangeStart w:id="3"/>
          <w:r w:rsidR="005D72F2" w:rsidRPr="005D72F2">
            <w:rPr>
              <w:rFonts w:ascii="Calibri" w:eastAsia="Calibri" w:hAnsi="Calibri" w:cs="Calibri"/>
              <w:color w:val="000000"/>
              <w:kern w:val="0"/>
              <w:highlight w:val="lightGray"/>
              <w14:ligatures w14:val="none"/>
            </w:rPr>
            <w:t>compléter</w:t>
          </w:r>
          <w:commentRangeEnd w:id="3"/>
          <w:r w:rsidR="005D72F2" w:rsidRPr="005D72F2">
            <w:rPr>
              <w:rFonts w:ascii="Times New Roman" w:eastAsia="Times New Roman" w:hAnsi="Times New Roman" w:cs="Times New Roman"/>
              <w:kern w:val="0"/>
              <w:sz w:val="16"/>
              <w:szCs w:val="16"/>
              <w:lang w:eastAsia="fr-BE"/>
              <w14:ligatures w14:val="none"/>
            </w:rPr>
            <w:commentReference w:id="3"/>
          </w:r>
          <w:r w:rsidR="005D72F2" w:rsidRPr="005D72F2">
            <w:rPr>
              <w:rFonts w:ascii="Calibri" w:eastAsia="Calibri" w:hAnsi="Calibri" w:cs="Calibri"/>
              <w:color w:val="000000"/>
              <w:kern w:val="0"/>
              <w:highlight w:val="lightGray"/>
              <w14:ligatures w14:val="none"/>
            </w:rPr>
            <w:t>]</w:t>
          </w:r>
        </w:sdtContent>
      </w:sdt>
    </w:p>
    <w:p w14:paraId="0270D353"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bookmarkStart w:id="4" w:name="_Hlk15389828"/>
    <w:bookmarkEnd w:id="2"/>
    <w:p w14:paraId="3D67B653"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417559236"/>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Le pouvoir adjudicateur représenté par </w:t>
      </w:r>
      <w:sdt>
        <w:sdtPr>
          <w:rPr>
            <w:rFonts w:ascii="Calibri" w:eastAsia="Times New Roman" w:hAnsi="Calibri" w:cs="Calibri"/>
            <w:kern w:val="0"/>
            <w:sz w:val="21"/>
            <w:szCs w:val="21"/>
            <w:highlight w:val="lightGray"/>
            <w:lang w:eastAsia="fr-BE"/>
            <w14:ligatures w14:val="none"/>
          </w:rPr>
          <w:id w:val="-989863608"/>
          <w:placeholder>
            <w:docPart w:val="6C2BD7EA140346C5ADCF2FE64627BB19"/>
          </w:placeholder>
        </w:sdtPr>
        <w:sdtEndPr/>
        <w:sdtContent>
          <w:commentRangeStart w:id="5"/>
          <w:r w:rsidR="005D72F2" w:rsidRPr="005D72F2">
            <w:rPr>
              <w:rFonts w:ascii="Calibri" w:eastAsia="Times New Roman" w:hAnsi="Calibri" w:cs="Calibri"/>
              <w:kern w:val="0"/>
              <w:sz w:val="21"/>
              <w:szCs w:val="21"/>
              <w:highlight w:val="lightGray"/>
              <w:lang w:eastAsia="fr-BE"/>
              <w14:ligatures w14:val="none"/>
            </w:rPr>
            <w:t>[à compléter en fonction de vos règles de fonctionnement internes] </w:t>
          </w:r>
          <w:commentRangeEnd w:id="5"/>
          <w:r w:rsidR="005D72F2" w:rsidRPr="005D72F2">
            <w:rPr>
              <w:rFonts w:ascii="Times New Roman" w:eastAsia="Times New Roman" w:hAnsi="Times New Roman" w:cs="Times New Roman"/>
              <w:kern w:val="0"/>
              <w:sz w:val="16"/>
              <w:szCs w:val="16"/>
              <w:lang w:eastAsia="fr-BE"/>
              <w14:ligatures w14:val="none"/>
            </w:rPr>
            <w:commentReference w:id="5"/>
          </w:r>
        </w:sdtContent>
      </w:sdt>
    </w:p>
    <w:p w14:paraId="4ECA5736"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bookmarkEnd w:id="4"/>
    <w:p w14:paraId="438080EB"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Vu la réglementation relative aux marchés publics :</w:t>
      </w:r>
    </w:p>
    <w:p w14:paraId="33DE8A18"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7B648292" w14:textId="77777777" w:rsidR="005D72F2" w:rsidRPr="005D72F2" w:rsidRDefault="005D72F2" w:rsidP="005D72F2">
      <w:pPr>
        <w:numPr>
          <w:ilvl w:val="0"/>
          <w:numId w:val="2"/>
        </w:numPr>
        <w:spacing w:after="0" w:line="240" w:lineRule="auto"/>
        <w:contextualSpacing/>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La</w:t>
      </w:r>
      <w:r w:rsidRPr="005D72F2">
        <w:rPr>
          <w:rFonts w:ascii="Calibri" w:eastAsia="Times New Roman" w:hAnsi="Calibri" w:cs="Calibri"/>
          <w:color w:val="4F81BD"/>
          <w:kern w:val="0"/>
          <w:sz w:val="21"/>
          <w:szCs w:val="21"/>
          <w:lang w:eastAsia="fr-BE"/>
          <w14:ligatures w14:val="none"/>
        </w:rPr>
        <w:t xml:space="preserve"> </w:t>
      </w:r>
      <w:hyperlink r:id="rId12" w:history="1">
        <w:r w:rsidRPr="005D72F2">
          <w:rPr>
            <w:rFonts w:ascii="Calibri" w:eastAsia="Times New Roman" w:hAnsi="Calibri" w:cs="Calibri"/>
            <w:color w:val="0070C0"/>
            <w:kern w:val="0"/>
            <w:sz w:val="21"/>
            <w:szCs w:val="21"/>
            <w:u w:val="single"/>
            <w:lang w:eastAsia="fr-BE"/>
            <w14:ligatures w14:val="none"/>
          </w:rPr>
          <w:t>loi du 29 juillet 1991</w:t>
        </w:r>
      </w:hyperlink>
      <w:r w:rsidRPr="005D72F2">
        <w:rPr>
          <w:rFonts w:ascii="Calibri" w:eastAsia="Times New Roman" w:hAnsi="Calibri" w:cs="Calibri"/>
          <w:color w:val="0070C0"/>
          <w:kern w:val="0"/>
          <w:sz w:val="21"/>
          <w:szCs w:val="21"/>
          <w:lang w:eastAsia="fr-BE"/>
          <w14:ligatures w14:val="none"/>
        </w:rPr>
        <w:t xml:space="preserve"> </w:t>
      </w:r>
      <w:r w:rsidRPr="005D72F2">
        <w:rPr>
          <w:rFonts w:ascii="Calibri" w:eastAsia="Times New Roman" w:hAnsi="Calibri" w:cs="Calibri"/>
          <w:kern w:val="0"/>
          <w:sz w:val="21"/>
          <w:szCs w:val="21"/>
          <w:lang w:eastAsia="fr-BE"/>
          <w14:ligatures w14:val="none"/>
        </w:rPr>
        <w:t>relative à la motivation formelle des actes administratifs ;</w:t>
      </w:r>
    </w:p>
    <w:p w14:paraId="59F222A8" w14:textId="77777777" w:rsidR="005D72F2" w:rsidRPr="005D72F2" w:rsidRDefault="005D72F2" w:rsidP="005D72F2">
      <w:pPr>
        <w:numPr>
          <w:ilvl w:val="0"/>
          <w:numId w:val="2"/>
        </w:numPr>
        <w:spacing w:after="0" w:line="240" w:lineRule="auto"/>
        <w:contextualSpacing/>
        <w:jc w:val="both"/>
        <w:rPr>
          <w:rFonts w:ascii="Calibri" w:eastAsia="Times New Roman" w:hAnsi="Calibri" w:cs="Calibri"/>
          <w:kern w:val="0"/>
          <w:sz w:val="21"/>
          <w:szCs w:val="21"/>
          <w:lang w:eastAsia="fr-BE"/>
          <w14:ligatures w14:val="none"/>
        </w:rPr>
      </w:pPr>
      <w:r w:rsidRPr="005D72F2">
        <w:rPr>
          <w:rFonts w:ascii="Calibri" w:eastAsia="Calibri" w:hAnsi="Calibri" w:cs="Calibri"/>
          <w:kern w:val="0"/>
          <w:sz w:val="21"/>
          <w:szCs w:val="21"/>
          <w14:ligatures w14:val="none"/>
        </w:rPr>
        <w:t xml:space="preserve">La </w:t>
      </w:r>
      <w:hyperlink r:id="rId13" w:history="1">
        <w:r w:rsidRPr="005D72F2">
          <w:rPr>
            <w:rFonts w:ascii="Calibri" w:eastAsia="Calibri" w:hAnsi="Calibri" w:cs="Calibri"/>
            <w:color w:val="0563C1"/>
            <w:kern w:val="0"/>
            <w:sz w:val="21"/>
            <w:szCs w:val="21"/>
            <w:u w:val="single"/>
            <w14:ligatures w14:val="none"/>
          </w:rPr>
          <w:t>loi du 17 juin 2013</w:t>
        </w:r>
      </w:hyperlink>
      <w:r w:rsidRPr="005D72F2">
        <w:rPr>
          <w:rFonts w:ascii="Calibri" w:eastAsia="Calibri" w:hAnsi="Calibri" w:cs="Calibri"/>
          <w:kern w:val="0"/>
          <w:sz w:val="21"/>
          <w:szCs w:val="21"/>
          <w14:ligatures w14:val="none"/>
        </w:rPr>
        <w:t xml:space="preserve"> relative à la motivation, à l’information et aux voies de recours en matière de marchés publics, de certains marchés de travaux, de fournitures et de services et de concessions ;</w:t>
      </w:r>
    </w:p>
    <w:p w14:paraId="39287E8B" w14:textId="77777777" w:rsidR="005D72F2" w:rsidRPr="005D72F2" w:rsidRDefault="005D72F2" w:rsidP="005D72F2">
      <w:pPr>
        <w:numPr>
          <w:ilvl w:val="0"/>
          <w:numId w:val="2"/>
        </w:numPr>
        <w:spacing w:after="0" w:line="240" w:lineRule="auto"/>
        <w:contextualSpacing/>
        <w:jc w:val="both"/>
        <w:rPr>
          <w:rFonts w:ascii="Calibri" w:eastAsia="Times New Roman" w:hAnsi="Calibri" w:cs="Calibri"/>
          <w:kern w:val="0"/>
          <w:sz w:val="21"/>
          <w:szCs w:val="21"/>
          <w:lang w:eastAsia="fr-BE"/>
          <w14:ligatures w14:val="none"/>
        </w:rPr>
      </w:pPr>
      <w:r w:rsidRPr="005D72F2">
        <w:rPr>
          <w:rFonts w:ascii="Calibri" w:eastAsia="Calibri" w:hAnsi="Calibri" w:cs="Calibri"/>
          <w:kern w:val="0"/>
          <w:sz w:val="21"/>
          <w:szCs w:val="21"/>
          <w14:ligatures w14:val="none"/>
        </w:rPr>
        <w:t xml:space="preserve">La </w:t>
      </w:r>
      <w:hyperlink r:id="rId14" w:history="1">
        <w:r w:rsidRPr="005D72F2">
          <w:rPr>
            <w:rFonts w:ascii="Calibri" w:eastAsia="Calibri" w:hAnsi="Calibri" w:cs="Calibri"/>
            <w:color w:val="4F81BD"/>
            <w:kern w:val="0"/>
            <w:sz w:val="21"/>
            <w:szCs w:val="21"/>
            <w:u w:val="single"/>
            <w14:ligatures w14:val="none"/>
          </w:rPr>
          <w:t>loi du 17 juin 2016</w:t>
        </w:r>
      </w:hyperlink>
      <w:r w:rsidRPr="005D72F2">
        <w:rPr>
          <w:rFonts w:ascii="Calibri" w:eastAsia="Calibri" w:hAnsi="Calibri" w:cs="Calibri"/>
          <w:kern w:val="0"/>
          <w:sz w:val="21"/>
          <w:szCs w:val="21"/>
          <w14:ligatures w14:val="none"/>
        </w:rPr>
        <w:t xml:space="preserve"> relative aux marchés publics, et plus particulièrement les articles </w:t>
      </w:r>
      <w:sdt>
        <w:sdtPr>
          <w:rPr>
            <w:rFonts w:ascii="Calibri" w:eastAsia="Times New Roman" w:hAnsi="Calibri" w:cs="Calibri"/>
            <w:kern w:val="0"/>
            <w:sz w:val="21"/>
            <w:szCs w:val="21"/>
            <w:lang w:eastAsia="fr-BE"/>
            <w14:ligatures w14:val="none"/>
          </w:rPr>
          <w:id w:val="450062858"/>
          <w:placeholder>
            <w:docPart w:val="5B9A3B7776D44118B1093F2792765B5F"/>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w:t>
          </w:r>
        </w:sdtContent>
      </w:sdt>
      <w:r w:rsidRPr="005D72F2">
        <w:rPr>
          <w:rFonts w:ascii="Calibri" w:eastAsia="Times New Roman" w:hAnsi="Calibri" w:cs="Calibri"/>
          <w:kern w:val="0"/>
          <w:sz w:val="21"/>
          <w:szCs w:val="21"/>
          <w:lang w:eastAsia="fr-BE"/>
          <w14:ligatures w14:val="none"/>
        </w:rPr>
        <w:t> ;</w:t>
      </w:r>
    </w:p>
    <w:p w14:paraId="618B6978" w14:textId="77777777" w:rsidR="005D72F2" w:rsidRPr="005D72F2" w:rsidRDefault="005D72F2" w:rsidP="005D72F2">
      <w:pPr>
        <w:numPr>
          <w:ilvl w:val="0"/>
          <w:numId w:val="2"/>
        </w:numPr>
        <w:spacing w:after="0" w:line="240" w:lineRule="auto"/>
        <w:contextualSpacing/>
        <w:jc w:val="both"/>
        <w:rPr>
          <w:rFonts w:ascii="Calibri" w:eastAsia="Times New Roman" w:hAnsi="Calibri" w:cs="Calibri"/>
          <w:kern w:val="0"/>
          <w:sz w:val="21"/>
          <w:szCs w:val="21"/>
          <w:lang w:eastAsia="fr-BE"/>
          <w14:ligatures w14:val="none"/>
        </w:rPr>
      </w:pPr>
      <w:hyperlink r:id="rId15" w:history="1">
        <w:r w:rsidRPr="005D72F2">
          <w:rPr>
            <w:rFonts w:ascii="Calibri" w:eastAsia="Calibri" w:hAnsi="Calibri" w:cs="Calibri"/>
            <w:color w:val="0563C1"/>
            <w:kern w:val="0"/>
            <w:sz w:val="21"/>
            <w:szCs w:val="21"/>
            <w:u w:val="single"/>
            <w14:ligatures w14:val="none"/>
          </w:rPr>
          <w:t>L’arrêté royal du 18 avril 2017</w:t>
        </w:r>
      </w:hyperlink>
      <w:r w:rsidRPr="005D72F2">
        <w:rPr>
          <w:rFonts w:ascii="Calibri" w:eastAsia="Calibri" w:hAnsi="Calibri" w:cs="Calibri"/>
          <w:kern w:val="0"/>
          <w:sz w:val="21"/>
          <w:szCs w:val="21"/>
          <w14:ligatures w14:val="none"/>
        </w:rPr>
        <w:t xml:space="preserve"> relatif à la passation des marchés publics dans les secteurs classiques, ci-après « ARP » ;</w:t>
      </w:r>
    </w:p>
    <w:p w14:paraId="3C5A0BAB" w14:textId="77777777" w:rsidR="005D72F2" w:rsidRPr="005D72F2" w:rsidRDefault="005D72F2" w:rsidP="005D72F2">
      <w:pPr>
        <w:numPr>
          <w:ilvl w:val="0"/>
          <w:numId w:val="2"/>
        </w:numPr>
        <w:spacing w:after="0" w:line="240" w:lineRule="auto"/>
        <w:contextualSpacing/>
        <w:jc w:val="both"/>
        <w:rPr>
          <w:rFonts w:ascii="Calibri" w:eastAsia="Times New Roman" w:hAnsi="Calibri" w:cs="Calibri"/>
          <w:kern w:val="0"/>
          <w:sz w:val="21"/>
          <w:szCs w:val="21"/>
          <w:lang w:eastAsia="fr-BE"/>
          <w14:ligatures w14:val="none"/>
        </w:rPr>
      </w:pPr>
      <w:hyperlink r:id="rId16" w:history="1">
        <w:r w:rsidRPr="005D72F2">
          <w:rPr>
            <w:rFonts w:ascii="Calibri" w:eastAsia="Calibri" w:hAnsi="Calibri" w:cs="Calibri"/>
            <w:color w:val="0563C1"/>
            <w:kern w:val="0"/>
            <w:sz w:val="21"/>
            <w:szCs w:val="21"/>
            <w:u w:val="single"/>
            <w14:ligatures w14:val="none"/>
          </w:rPr>
          <w:t>L’arrêté royal du 14 janvier 2013</w:t>
        </w:r>
      </w:hyperlink>
      <w:r w:rsidRPr="005D72F2">
        <w:rPr>
          <w:rFonts w:ascii="Calibri" w:eastAsia="Calibri" w:hAnsi="Calibri" w:cs="Calibri"/>
          <w:kern w:val="0"/>
          <w:sz w:val="21"/>
          <w:szCs w:val="21"/>
          <w14:ligatures w14:val="none"/>
        </w:rPr>
        <w:t xml:space="preserve"> établissant les règles générales d’exécution des marchés publics, ci-après « les RGE ».</w:t>
      </w:r>
    </w:p>
    <w:p w14:paraId="657E6840" w14:textId="77777777" w:rsidR="005D72F2" w:rsidRPr="005D72F2" w:rsidRDefault="005D72F2" w:rsidP="005D72F2">
      <w:pPr>
        <w:spacing w:after="0" w:line="240" w:lineRule="auto"/>
        <w:ind w:left="720"/>
        <w:contextualSpacing/>
        <w:jc w:val="both"/>
        <w:rPr>
          <w:rFonts w:ascii="Calibri" w:eastAsia="Times New Roman" w:hAnsi="Calibri" w:cs="Calibri"/>
          <w:kern w:val="0"/>
          <w:sz w:val="21"/>
          <w:szCs w:val="21"/>
          <w:lang w:eastAsia="fr-BE"/>
          <w14:ligatures w14:val="none"/>
        </w:rPr>
      </w:pPr>
    </w:p>
    <w:p w14:paraId="3D7243E1"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commentRangeStart w:id="6"/>
      <w:r w:rsidRPr="005D72F2">
        <w:rPr>
          <w:rFonts w:ascii="Calibri" w:eastAsia="Times New Roman" w:hAnsi="Calibri" w:cs="Calibri"/>
          <w:kern w:val="0"/>
          <w:sz w:val="21"/>
          <w:szCs w:val="21"/>
          <w:lang w:eastAsia="fr-BE"/>
          <w14:ligatures w14:val="none"/>
        </w:rPr>
        <w:t>Vu la réglementation organique :</w:t>
      </w:r>
    </w:p>
    <w:p w14:paraId="63A2E667"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7B6DEB2F" w14:textId="77777777" w:rsidR="005D72F2" w:rsidRPr="005D72F2" w:rsidRDefault="005D72F2" w:rsidP="005D72F2">
      <w:pPr>
        <w:numPr>
          <w:ilvl w:val="0"/>
          <w:numId w:val="3"/>
        </w:numPr>
        <w:spacing w:before="240" w:after="240" w:line="240" w:lineRule="auto"/>
        <w:contextualSpacing/>
        <w:jc w:val="both"/>
        <w:rPr>
          <w:rFonts w:ascii="Calibri" w:eastAsia="Calibri" w:hAnsi="Calibri" w:cs="Calibri"/>
          <w:kern w:val="0"/>
          <w:sz w:val="21"/>
          <w:szCs w:val="21"/>
          <w:lang w:val="fr-FR"/>
          <w14:ligatures w14:val="none"/>
        </w:rPr>
      </w:pPr>
      <w:hyperlink r:id="rId17" w:history="1">
        <w:r w:rsidRPr="005D72F2">
          <w:rPr>
            <w:rFonts w:ascii="Calibri" w:eastAsia="Calibri" w:hAnsi="Calibri" w:cs="Calibri"/>
            <w:color w:val="0563C1"/>
            <w:kern w:val="0"/>
            <w:sz w:val="21"/>
            <w:szCs w:val="21"/>
            <w:u w:val="single"/>
            <w:lang w:val="fr-FR"/>
            <w14:ligatures w14:val="none"/>
          </w:rPr>
          <w:t>L’Arrêté du Gouvernement wallon du 10 octobre 2024</w:t>
        </w:r>
      </w:hyperlink>
      <w:r w:rsidRPr="005D72F2">
        <w:rPr>
          <w:rFonts w:ascii="Calibri" w:eastAsia="Calibri" w:hAnsi="Calibri" w:cs="Calibri"/>
          <w:kern w:val="0"/>
          <w:sz w:val="21"/>
          <w:szCs w:val="21"/>
          <w:lang w:val="fr-FR"/>
          <w14:ligatures w14:val="none"/>
        </w:rPr>
        <w:t xml:space="preserve"> fixant la répartition des compétences entre Ministres et portant règlement du fonctionnement du Gouvernement ;</w:t>
      </w:r>
    </w:p>
    <w:p w14:paraId="42E46E3F" w14:textId="77777777" w:rsidR="005D72F2" w:rsidRPr="005D72F2" w:rsidRDefault="005D72F2" w:rsidP="005D72F2">
      <w:pPr>
        <w:numPr>
          <w:ilvl w:val="0"/>
          <w:numId w:val="3"/>
        </w:numPr>
        <w:spacing w:before="240" w:after="240" w:line="240" w:lineRule="auto"/>
        <w:contextualSpacing/>
        <w:jc w:val="both"/>
        <w:rPr>
          <w:rFonts w:ascii="Calibri" w:eastAsia="Calibri" w:hAnsi="Calibri" w:cs="Calibri"/>
          <w:kern w:val="0"/>
          <w:sz w:val="21"/>
          <w:szCs w:val="21"/>
          <w:lang w:val="fr-FR"/>
          <w14:ligatures w14:val="none"/>
        </w:rPr>
      </w:pPr>
      <w:hyperlink r:id="rId18" w:history="1">
        <w:r w:rsidRPr="005D72F2">
          <w:rPr>
            <w:rFonts w:ascii="Calibri" w:eastAsia="Calibri" w:hAnsi="Calibri" w:cs="Calibri"/>
            <w:color w:val="0563C1"/>
            <w:kern w:val="0"/>
            <w:sz w:val="21"/>
            <w:szCs w:val="21"/>
            <w:u w:val="single"/>
            <w:lang w:val="fr-FR"/>
            <w14:ligatures w14:val="none"/>
          </w:rPr>
          <w:t>L’Arrêté du Gouvernement wallon du 23 mai 2019</w:t>
        </w:r>
      </w:hyperlink>
      <w:r w:rsidRPr="005D72F2">
        <w:rPr>
          <w:rFonts w:ascii="Calibri" w:eastAsia="Calibri" w:hAnsi="Calibri" w:cs="Calibri"/>
          <w:kern w:val="0"/>
          <w:sz w:val="21"/>
          <w:szCs w:val="21"/>
          <w:lang w:val="fr-FR"/>
          <w14:ligatures w14:val="none"/>
        </w:rPr>
        <w:t xml:space="preserve"> relatif aux délégations de pouvoirs au Service public de Wallonie ;</w:t>
      </w:r>
    </w:p>
    <w:p w14:paraId="5066509C" w14:textId="77777777" w:rsidR="005D72F2" w:rsidRPr="005D72F2" w:rsidRDefault="005D72F2" w:rsidP="005D72F2">
      <w:pPr>
        <w:numPr>
          <w:ilvl w:val="0"/>
          <w:numId w:val="3"/>
        </w:numPr>
        <w:spacing w:before="240" w:after="240" w:line="240" w:lineRule="auto"/>
        <w:contextualSpacing/>
        <w:jc w:val="both"/>
        <w:rPr>
          <w:rFonts w:ascii="Calibri" w:eastAsia="Calibri" w:hAnsi="Calibri" w:cs="Calibri"/>
          <w:kern w:val="0"/>
          <w:sz w:val="21"/>
          <w:szCs w:val="21"/>
          <w:lang w:val="fr-FR"/>
          <w14:ligatures w14:val="none"/>
        </w:rPr>
      </w:pPr>
      <w:hyperlink r:id="rId19" w:history="1">
        <w:r w:rsidRPr="005D72F2">
          <w:rPr>
            <w:rFonts w:ascii="Calibri" w:eastAsia="Calibri" w:hAnsi="Calibri" w:cs="Calibri"/>
            <w:color w:val="0563C1"/>
            <w:kern w:val="0"/>
            <w:sz w:val="21"/>
            <w:szCs w:val="21"/>
            <w:u w:val="single"/>
            <w:lang w:val="fr-FR"/>
            <w14:ligatures w14:val="none"/>
          </w:rPr>
          <w:t>L’Arrêté du Gouvernement wallon du 8 juin 2017</w:t>
        </w:r>
      </w:hyperlink>
      <w:r w:rsidRPr="005D72F2">
        <w:rPr>
          <w:rFonts w:ascii="Calibri" w:eastAsia="Calibri" w:hAnsi="Calibri" w:cs="Calibri"/>
          <w:kern w:val="0"/>
          <w:sz w:val="21"/>
          <w:szCs w:val="21"/>
          <w:lang w:val="fr-FR"/>
          <w14:ligatures w14:val="none"/>
        </w:rPr>
        <w:t xml:space="preserve"> portant organisation des contrôles et audit internes (…).</w:t>
      </w:r>
      <w:commentRangeEnd w:id="6"/>
      <w:r w:rsidRPr="005D72F2">
        <w:rPr>
          <w:rFonts w:ascii="Times New Roman" w:eastAsia="Times New Roman" w:hAnsi="Times New Roman" w:cs="Times New Roman"/>
          <w:kern w:val="0"/>
          <w:sz w:val="16"/>
          <w:szCs w:val="16"/>
          <w:lang w:eastAsia="fr-BE"/>
          <w14:ligatures w14:val="none"/>
        </w:rPr>
        <w:commentReference w:id="6"/>
      </w:r>
    </w:p>
    <w:p w14:paraId="002F55D4"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36048E83" w14:textId="3EB5B33B" w:rsidR="008D2F79" w:rsidRDefault="008D2F79" w:rsidP="005D72F2">
      <w:pPr>
        <w:spacing w:after="0" w:line="240" w:lineRule="auto"/>
        <w:jc w:val="both"/>
        <w:rPr>
          <w:rFonts w:ascii="Calibri" w:eastAsia="Times New Roman" w:hAnsi="Calibri" w:cs="Calibri"/>
          <w:kern w:val="0"/>
          <w:sz w:val="21"/>
          <w:szCs w:val="21"/>
          <w:lang w:eastAsia="fr-BE"/>
          <w14:ligatures w14:val="none"/>
        </w:rPr>
      </w:pPr>
      <w:r>
        <w:rPr>
          <w:rFonts w:ascii="Calibri" w:eastAsia="Times New Roman" w:hAnsi="Calibri" w:cs="Calibri"/>
          <w:kern w:val="0"/>
          <w:sz w:val="21"/>
          <w:szCs w:val="21"/>
          <w:lang w:eastAsia="fr-BE"/>
          <w14:ligatures w14:val="none"/>
        </w:rPr>
        <w:t xml:space="preserve">Eu égard </w:t>
      </w:r>
      <w:r w:rsidR="00B02C16">
        <w:rPr>
          <w:rFonts w:ascii="Calibri" w:eastAsia="Times New Roman" w:hAnsi="Calibri" w:cs="Calibri"/>
          <w:kern w:val="0"/>
          <w:sz w:val="21"/>
          <w:szCs w:val="21"/>
          <w:lang w:eastAsia="fr-BE"/>
          <w14:ligatures w14:val="none"/>
        </w:rPr>
        <w:t>au fait que le marché a une dépense à approuver inférieure à 14</w:t>
      </w:r>
      <w:r w:rsidR="00DC6F34">
        <w:rPr>
          <w:rFonts w:ascii="Calibri" w:eastAsia="Times New Roman" w:hAnsi="Calibri" w:cs="Calibri"/>
          <w:kern w:val="0"/>
          <w:sz w:val="21"/>
          <w:szCs w:val="21"/>
          <w:lang w:eastAsia="fr-BE"/>
          <w14:ligatures w14:val="none"/>
        </w:rPr>
        <w:t>0</w:t>
      </w:r>
      <w:r w:rsidR="00B02C16">
        <w:rPr>
          <w:rFonts w:ascii="Calibri" w:eastAsia="Times New Roman" w:hAnsi="Calibri" w:cs="Calibri"/>
          <w:kern w:val="0"/>
          <w:sz w:val="21"/>
          <w:szCs w:val="21"/>
          <w:lang w:eastAsia="fr-BE"/>
          <w14:ligatures w14:val="none"/>
        </w:rPr>
        <w:t>.000€ HTVA</w:t>
      </w:r>
      <w:r w:rsidR="00C96A91">
        <w:rPr>
          <w:rFonts w:ascii="Calibri" w:eastAsia="Times New Roman" w:hAnsi="Calibri" w:cs="Calibri"/>
          <w:kern w:val="0"/>
          <w:sz w:val="21"/>
          <w:szCs w:val="21"/>
          <w:lang w:eastAsia="fr-BE"/>
          <w14:ligatures w14:val="none"/>
        </w:rPr>
        <w:t>, la procédure négociée sans publication préalable a été choisie pour ce marché ;</w:t>
      </w:r>
    </w:p>
    <w:p w14:paraId="7DEF1926" w14:textId="77777777" w:rsidR="008D2F79" w:rsidRDefault="008D2F79" w:rsidP="005D72F2">
      <w:pPr>
        <w:spacing w:after="0" w:line="240" w:lineRule="auto"/>
        <w:jc w:val="both"/>
        <w:rPr>
          <w:rFonts w:ascii="Calibri" w:eastAsia="Times New Roman" w:hAnsi="Calibri" w:cs="Calibri"/>
          <w:kern w:val="0"/>
          <w:sz w:val="21"/>
          <w:szCs w:val="21"/>
          <w:lang w:eastAsia="fr-BE"/>
          <w14:ligatures w14:val="none"/>
        </w:rPr>
      </w:pPr>
    </w:p>
    <w:p w14:paraId="32FC61BC" w14:textId="67DBFFBE"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commentRangeStart w:id="7"/>
      <w:r w:rsidRPr="005D72F2">
        <w:rPr>
          <w:rFonts w:ascii="Calibri" w:eastAsia="Times New Roman" w:hAnsi="Calibri" w:cs="Calibri"/>
          <w:kern w:val="0"/>
          <w:sz w:val="21"/>
          <w:szCs w:val="21"/>
          <w:lang w:eastAsia="fr-BE"/>
          <w14:ligatures w14:val="none"/>
        </w:rPr>
        <w:t xml:space="preserve">Vu l'avis favorable de l'Inspecteur des finances du </w:t>
      </w:r>
      <w:sdt>
        <w:sdtPr>
          <w:rPr>
            <w:rFonts w:ascii="Calibri" w:eastAsia="Times New Roman" w:hAnsi="Calibri" w:cs="Calibri"/>
            <w:kern w:val="0"/>
            <w:sz w:val="21"/>
            <w:szCs w:val="21"/>
            <w:lang w:eastAsia="fr-BE"/>
            <w14:ligatures w14:val="none"/>
          </w:rPr>
          <w:id w:val="1442109278"/>
          <w:placeholder>
            <w:docPart w:val="004DF60DADB04D369AF17636CCF71C96"/>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la date de l’avis]</w:t>
          </w:r>
        </w:sdtContent>
      </w:sdt>
      <w:r w:rsidRPr="005D72F2">
        <w:rPr>
          <w:rFonts w:ascii="Calibri" w:eastAsia="Times New Roman" w:hAnsi="Calibri" w:cs="Calibri"/>
          <w:kern w:val="0"/>
          <w:sz w:val="21"/>
          <w:szCs w:val="21"/>
          <w:lang w:eastAsia="fr-BE"/>
          <w14:ligatures w14:val="none"/>
        </w:rPr>
        <w:t xml:space="preserve"> ; </w:t>
      </w:r>
      <w:commentRangeEnd w:id="7"/>
      <w:r w:rsidRPr="005D72F2">
        <w:rPr>
          <w:rFonts w:ascii="Times New Roman" w:eastAsia="Times New Roman" w:hAnsi="Times New Roman" w:cs="Times New Roman"/>
          <w:kern w:val="0"/>
          <w:sz w:val="16"/>
          <w:szCs w:val="16"/>
          <w:lang w:eastAsia="fr-BE"/>
          <w14:ligatures w14:val="none"/>
        </w:rPr>
        <w:commentReference w:id="7"/>
      </w:r>
    </w:p>
    <w:p w14:paraId="173E3A39"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494C652A" w14:textId="77777777" w:rsid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Vu le cahier spécial des charges régissant le présent marché portant le n°</w:t>
      </w:r>
      <w:sdt>
        <w:sdtPr>
          <w:rPr>
            <w:rFonts w:ascii="Calibri" w:eastAsia="Times New Roman" w:hAnsi="Calibri" w:cs="Calibri"/>
            <w:kern w:val="0"/>
            <w:sz w:val="21"/>
            <w:szCs w:val="21"/>
            <w:lang w:eastAsia="fr-BE"/>
            <w14:ligatures w14:val="none"/>
          </w:rPr>
          <w:id w:val="-2059696061"/>
          <w:placeholder>
            <w:docPart w:val="17B7E094B61F42A781AFF6B1F248915C"/>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w:t>
          </w:r>
        </w:sdtContent>
      </w:sdt>
      <w:r w:rsidRPr="005D72F2">
        <w:rPr>
          <w:rFonts w:ascii="Calibri" w:eastAsia="Times New Roman" w:hAnsi="Calibri" w:cs="Calibri"/>
          <w:kern w:val="0"/>
          <w:sz w:val="21"/>
          <w:szCs w:val="21"/>
          <w:lang w:eastAsia="fr-BE"/>
          <w14:ligatures w14:val="none"/>
        </w:rPr>
        <w:t xml:space="preserve"> ;</w:t>
      </w:r>
    </w:p>
    <w:p w14:paraId="7A59A013" w14:textId="77777777" w:rsidR="00152B2A" w:rsidRDefault="00152B2A" w:rsidP="005D72F2">
      <w:pPr>
        <w:spacing w:after="0" w:line="240" w:lineRule="auto"/>
        <w:jc w:val="both"/>
        <w:rPr>
          <w:rFonts w:ascii="Calibri" w:eastAsia="Times New Roman" w:hAnsi="Calibri" w:cs="Calibri"/>
          <w:kern w:val="0"/>
          <w:sz w:val="21"/>
          <w:szCs w:val="21"/>
          <w:lang w:eastAsia="fr-BE"/>
          <w14:ligatures w14:val="none"/>
        </w:rPr>
      </w:pPr>
    </w:p>
    <w:p w14:paraId="6422E297" w14:textId="39C9A263" w:rsidR="00152B2A"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693033358"/>
          <w14:checkbox>
            <w14:checked w14:val="0"/>
            <w14:checkedState w14:val="2612" w14:font="MS Gothic"/>
            <w14:uncheckedState w14:val="2610" w14:font="MS Gothic"/>
          </w14:checkbox>
        </w:sdtPr>
        <w:sdtEndPr/>
        <w:sdtContent>
          <w:r w:rsidR="00152B2A" w:rsidRPr="005D72F2">
            <w:rPr>
              <w:rFonts w:ascii="Segoe UI Symbol" w:eastAsia="Times New Roman" w:hAnsi="Segoe UI Symbol" w:cs="Segoe UI Symbol"/>
              <w:kern w:val="0"/>
              <w:sz w:val="21"/>
              <w:szCs w:val="21"/>
              <w:lang w:eastAsia="fr-BE"/>
              <w14:ligatures w14:val="none"/>
            </w:rPr>
            <w:t>☐</w:t>
          </w:r>
        </w:sdtContent>
      </w:sdt>
      <w:r w:rsidR="00152B2A" w:rsidRPr="005D72F2">
        <w:rPr>
          <w:rFonts w:ascii="Calibri" w:eastAsia="Times New Roman" w:hAnsi="Calibri" w:cs="Calibri"/>
          <w:kern w:val="0"/>
          <w:sz w:val="21"/>
          <w:szCs w:val="21"/>
          <w:lang w:eastAsia="fr-BE"/>
          <w14:ligatures w14:val="none"/>
        </w:rPr>
        <w:t xml:space="preserve"> </w:t>
      </w:r>
      <w:commentRangeStart w:id="8"/>
      <w:r w:rsidR="00152B2A" w:rsidRPr="005D72F2">
        <w:rPr>
          <w:rFonts w:ascii="Calibri" w:eastAsia="Times New Roman" w:hAnsi="Calibri" w:cs="Calibri"/>
          <w:kern w:val="0"/>
          <w:sz w:val="21"/>
          <w:szCs w:val="21"/>
          <w:lang w:eastAsia="fr-BE"/>
          <w14:ligatures w14:val="none"/>
        </w:rPr>
        <w:t xml:space="preserve">Vu l’invitation à remettre offre adressée le </w:t>
      </w:r>
      <w:sdt>
        <w:sdtPr>
          <w:rPr>
            <w:rFonts w:ascii="Calibri" w:eastAsia="Times New Roman" w:hAnsi="Calibri" w:cs="Calibri"/>
            <w:kern w:val="0"/>
            <w:sz w:val="21"/>
            <w:szCs w:val="21"/>
            <w:lang w:eastAsia="fr-BE"/>
            <w14:ligatures w14:val="none"/>
          </w:rPr>
          <w:id w:val="-721293171"/>
          <w:placeholder>
            <w:docPart w:val="2D327352C49C44DFA0D1194F4D1F15E0"/>
          </w:placeholder>
          <w:showingPlcHdr/>
        </w:sdtPr>
        <w:sdtEndPr/>
        <w:sdtContent>
          <w:r w:rsidR="00152B2A" w:rsidRPr="005D72F2">
            <w:rPr>
              <w:rFonts w:ascii="Calibri" w:eastAsia="Times New Roman" w:hAnsi="Calibri" w:cs="Calibri"/>
              <w:kern w:val="0"/>
              <w:sz w:val="21"/>
              <w:szCs w:val="21"/>
              <w:highlight w:val="lightGray"/>
              <w:lang w:eastAsia="fr-BE"/>
              <w14:ligatures w14:val="none"/>
            </w:rPr>
            <w:t>[à compléter]</w:t>
          </w:r>
        </w:sdtContent>
      </w:sdt>
      <w:r w:rsidR="00152B2A" w:rsidRPr="005D72F2">
        <w:rPr>
          <w:rFonts w:ascii="Calibri" w:eastAsia="Times New Roman" w:hAnsi="Calibri" w:cs="Calibri"/>
          <w:kern w:val="0"/>
          <w:sz w:val="21"/>
          <w:szCs w:val="21"/>
          <w:lang w:eastAsia="fr-BE"/>
          <w14:ligatures w14:val="none"/>
        </w:rPr>
        <w:t xml:space="preserve">aux soumissionnaires suivants : </w:t>
      </w:r>
      <w:sdt>
        <w:sdtPr>
          <w:rPr>
            <w:rFonts w:ascii="Calibri" w:eastAsia="Times New Roman" w:hAnsi="Calibri" w:cs="Calibri"/>
            <w:kern w:val="0"/>
            <w:sz w:val="21"/>
            <w:szCs w:val="21"/>
            <w:lang w:eastAsia="fr-BE"/>
            <w14:ligatures w14:val="none"/>
          </w:rPr>
          <w:id w:val="-1291127639"/>
          <w:placeholder>
            <w:docPart w:val="D14D1233E2C449BBB07D54F0A256D17C"/>
          </w:placeholder>
          <w:showingPlcHdr/>
        </w:sdtPr>
        <w:sdtEndPr/>
        <w:sdtContent>
          <w:r w:rsidR="00152B2A" w:rsidRPr="005D72F2">
            <w:rPr>
              <w:rFonts w:ascii="Calibri" w:eastAsia="Times New Roman" w:hAnsi="Calibri" w:cs="Calibri"/>
              <w:kern w:val="0"/>
              <w:sz w:val="21"/>
              <w:szCs w:val="21"/>
              <w:highlight w:val="lightGray"/>
              <w:lang w:eastAsia="fr-BE"/>
              <w14:ligatures w14:val="none"/>
            </w:rPr>
            <w:t>[à compléter]</w:t>
          </w:r>
        </w:sdtContent>
      </w:sdt>
      <w:commentRangeEnd w:id="8"/>
      <w:r w:rsidR="00152B2A" w:rsidRPr="005D72F2">
        <w:rPr>
          <w:rFonts w:ascii="Times New Roman" w:eastAsia="Times New Roman" w:hAnsi="Times New Roman" w:cs="Times New Roman"/>
          <w:kern w:val="0"/>
          <w:sz w:val="16"/>
          <w:szCs w:val="16"/>
          <w:lang w:eastAsia="fr-BE"/>
          <w14:ligatures w14:val="none"/>
        </w:rPr>
        <w:commentReference w:id="8"/>
      </w:r>
      <w:r w:rsidR="00152B2A" w:rsidRPr="005D72F2">
        <w:rPr>
          <w:rFonts w:ascii="Calibri" w:eastAsia="Times New Roman" w:hAnsi="Calibri" w:cs="Calibri"/>
          <w:kern w:val="0"/>
          <w:sz w:val="21"/>
          <w:szCs w:val="21"/>
          <w:lang w:eastAsia="fr-BE"/>
          <w14:ligatures w14:val="none"/>
        </w:rPr>
        <w:t> ;</w:t>
      </w:r>
    </w:p>
    <w:p w14:paraId="62AFE251"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108A383D" w14:textId="7F66F53E"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commentRangeStart w:id="9"/>
      <w:r w:rsidRPr="005D72F2">
        <w:rPr>
          <w:rFonts w:ascii="Calibri" w:eastAsia="Times New Roman" w:hAnsi="Calibri" w:cs="Calibri"/>
          <w:kern w:val="0"/>
          <w:sz w:val="21"/>
          <w:szCs w:val="21"/>
          <w:lang w:eastAsia="fr-BE"/>
          <w14:ligatures w14:val="none"/>
        </w:rPr>
        <w:t xml:space="preserve">Vu </w:t>
      </w:r>
      <w:r w:rsidR="002E78AF">
        <w:rPr>
          <w:rFonts w:ascii="Calibri" w:eastAsia="Times New Roman" w:hAnsi="Calibri" w:cs="Calibri"/>
          <w:kern w:val="0"/>
          <w:sz w:val="21"/>
          <w:szCs w:val="21"/>
          <w:lang w:eastAsia="fr-BE"/>
          <w14:ligatures w14:val="none"/>
        </w:rPr>
        <w:t>l</w:t>
      </w:r>
      <w:r w:rsidR="00152B2A">
        <w:rPr>
          <w:rFonts w:ascii="Calibri" w:eastAsia="Times New Roman" w:hAnsi="Calibri" w:cs="Calibri"/>
          <w:kern w:val="0"/>
          <w:sz w:val="21"/>
          <w:szCs w:val="21"/>
          <w:lang w:eastAsia="fr-BE"/>
          <w14:ligatures w14:val="none"/>
        </w:rPr>
        <w:t xml:space="preserve">es </w:t>
      </w:r>
      <w:commentRangeStart w:id="10"/>
      <w:r w:rsidR="00152B2A">
        <w:rPr>
          <w:rFonts w:ascii="Calibri" w:eastAsia="Times New Roman" w:hAnsi="Calibri" w:cs="Calibri"/>
          <w:kern w:val="0"/>
          <w:sz w:val="21"/>
          <w:szCs w:val="21"/>
          <w:lang w:eastAsia="fr-BE"/>
          <w14:ligatures w14:val="none"/>
        </w:rPr>
        <w:t xml:space="preserve">mises à jour </w:t>
      </w:r>
      <w:commentRangeEnd w:id="10"/>
      <w:r w:rsidR="008A31AC">
        <w:rPr>
          <w:rStyle w:val="Marquedecommentaire"/>
          <w:rFonts w:ascii="Times New Roman" w:eastAsia="Times New Roman" w:hAnsi="Times New Roman" w:cs="Times New Roman"/>
          <w:kern w:val="0"/>
          <w:lang w:eastAsia="fr-BE"/>
          <w14:ligatures w14:val="none"/>
        </w:rPr>
        <w:commentReference w:id="10"/>
      </w:r>
      <w:r w:rsidR="00152B2A">
        <w:rPr>
          <w:rFonts w:ascii="Calibri" w:eastAsia="Times New Roman" w:hAnsi="Calibri" w:cs="Calibri"/>
          <w:kern w:val="0"/>
          <w:sz w:val="21"/>
          <w:szCs w:val="21"/>
          <w:lang w:eastAsia="fr-BE"/>
          <w14:ligatures w14:val="none"/>
        </w:rPr>
        <w:t>réalisées</w:t>
      </w:r>
      <w:r w:rsidRPr="005D72F2">
        <w:rPr>
          <w:rFonts w:ascii="Calibri" w:eastAsia="Times New Roman" w:hAnsi="Calibri" w:cs="Calibri"/>
          <w:kern w:val="0"/>
          <w:sz w:val="21"/>
          <w:szCs w:val="21"/>
          <w:lang w:eastAsia="fr-BE"/>
          <w14:ligatures w14:val="none"/>
        </w:rPr>
        <w:t xml:space="preserve"> en date du </w:t>
      </w:r>
      <w:sdt>
        <w:sdtPr>
          <w:rPr>
            <w:rFonts w:ascii="Calibri" w:eastAsia="Times New Roman" w:hAnsi="Calibri" w:cs="Calibri"/>
            <w:kern w:val="0"/>
            <w:sz w:val="21"/>
            <w:szCs w:val="21"/>
            <w:lang w:eastAsia="fr-BE"/>
            <w14:ligatures w14:val="none"/>
          </w:rPr>
          <w:id w:val="-72895350"/>
          <w:placeholder>
            <w:docPart w:val="7F332C5FE78B44A18062D824A76AC7C6"/>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w:t>
          </w:r>
        </w:sdtContent>
      </w:sdt>
      <w:r w:rsidRPr="005D72F2">
        <w:rPr>
          <w:rFonts w:ascii="Calibri" w:eastAsia="Times New Roman" w:hAnsi="Calibri" w:cs="Calibri"/>
          <w:kern w:val="0"/>
          <w:sz w:val="21"/>
          <w:szCs w:val="21"/>
          <w:lang w:eastAsia="fr-BE"/>
          <w14:ligatures w14:val="none"/>
        </w:rPr>
        <w:t xml:space="preserve">sous le(s) n° </w:t>
      </w:r>
      <w:sdt>
        <w:sdtPr>
          <w:rPr>
            <w:rFonts w:ascii="Calibri" w:eastAsia="Times New Roman" w:hAnsi="Calibri" w:cs="Calibri"/>
            <w:kern w:val="0"/>
            <w:sz w:val="21"/>
            <w:szCs w:val="21"/>
            <w:lang w:eastAsia="fr-BE"/>
            <w14:ligatures w14:val="none"/>
          </w:rPr>
          <w:id w:val="-272637238"/>
          <w:placeholder>
            <w:docPart w:val="775717168B5E44E69108AF4FC2201DD8"/>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w:t>
          </w:r>
        </w:sdtContent>
      </w:sdt>
      <w:r w:rsidRPr="005D72F2">
        <w:rPr>
          <w:rFonts w:ascii="Calibri" w:eastAsia="Times New Roman" w:hAnsi="Calibri" w:cs="Calibri"/>
          <w:kern w:val="0"/>
          <w:sz w:val="21"/>
          <w:szCs w:val="21"/>
          <w:lang w:eastAsia="fr-BE"/>
          <w14:ligatures w14:val="none"/>
        </w:rPr>
        <w:t xml:space="preserve"> ;</w:t>
      </w:r>
      <w:commentRangeEnd w:id="9"/>
      <w:r w:rsidRPr="005D72F2">
        <w:rPr>
          <w:rFonts w:ascii="Times New Roman" w:eastAsia="Times New Roman" w:hAnsi="Times New Roman" w:cs="Times New Roman"/>
          <w:kern w:val="0"/>
          <w:sz w:val="16"/>
          <w:szCs w:val="16"/>
          <w:lang w:eastAsia="fr-BE"/>
          <w14:ligatures w14:val="none"/>
        </w:rPr>
        <w:commentReference w:id="9"/>
      </w:r>
    </w:p>
    <w:p w14:paraId="1342A926"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7F5FD391"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Vu les offres déposées par les soumissionnaires identifiés ci-après ; </w:t>
      </w:r>
    </w:p>
    <w:p w14:paraId="1A446DCB"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4E34D1FF"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Vu le procès-verbal d’ouverture des offres du </w:t>
      </w:r>
      <w:sdt>
        <w:sdtPr>
          <w:rPr>
            <w:rFonts w:ascii="Calibri" w:eastAsia="Times New Roman" w:hAnsi="Calibri" w:cs="Calibri"/>
            <w:kern w:val="0"/>
            <w:sz w:val="21"/>
            <w:szCs w:val="21"/>
            <w:lang w:eastAsia="fr-BE"/>
            <w14:ligatures w14:val="none"/>
          </w:rPr>
          <w:id w:val="-442995872"/>
          <w:placeholder>
            <w:docPart w:val="CAA320DEAE0D472FB6CA00B1735E1AE5"/>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date]</w:t>
          </w:r>
        </w:sdtContent>
      </w:sdt>
      <w:r w:rsidRPr="005D72F2">
        <w:rPr>
          <w:rFonts w:ascii="Calibri" w:eastAsia="Times New Roman" w:hAnsi="Calibri" w:cs="Calibri"/>
          <w:kern w:val="0"/>
          <w:sz w:val="21"/>
          <w:szCs w:val="21"/>
          <w:lang w:eastAsia="fr-BE"/>
          <w14:ligatures w14:val="none"/>
        </w:rPr>
        <w:t>.</w:t>
      </w:r>
    </w:p>
    <w:p w14:paraId="5B6907E4"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67609104"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7EA82276" w14:textId="77777777" w:rsidR="005D72F2" w:rsidRPr="005D72F2" w:rsidRDefault="005D72F2" w:rsidP="005D72F2">
      <w:pPr>
        <w:spacing w:after="0" w:line="240" w:lineRule="auto"/>
        <w:jc w:val="center"/>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w:t>
      </w:r>
    </w:p>
    <w:p w14:paraId="133F0B2C"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17F772A5" w14:textId="4AD84CBD" w:rsidR="005D72F2" w:rsidRPr="005D72F2" w:rsidRDefault="005D72F2" w:rsidP="002E78AF">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Vu que les soumissionnaires suivants ont déposé une offre dans le délai imparti, à savoir pour le </w:t>
      </w:r>
      <w:sdt>
        <w:sdtPr>
          <w:rPr>
            <w:rFonts w:ascii="Calibri" w:eastAsia="Times New Roman" w:hAnsi="Calibri" w:cs="Calibri"/>
            <w:kern w:val="0"/>
            <w:sz w:val="21"/>
            <w:szCs w:val="21"/>
            <w:lang w:eastAsia="fr-BE"/>
            <w14:ligatures w14:val="none"/>
          </w:rPr>
          <w:id w:val="1038316184"/>
          <w:placeholder>
            <w:docPart w:val="8C6944C07517453191FD02D458A5FB99"/>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date + heure]</w:t>
          </w:r>
        </w:sdtContent>
      </w:sdt>
      <w:r w:rsidRPr="005D72F2">
        <w:rPr>
          <w:rFonts w:ascii="Calibri" w:eastAsia="Times New Roman" w:hAnsi="Calibri" w:cs="Calibri"/>
          <w:kern w:val="0"/>
          <w:sz w:val="21"/>
          <w:szCs w:val="21"/>
          <w:lang w:eastAsia="fr-BE"/>
          <w14:ligatures w14:val="none"/>
        </w:rPr>
        <w:t xml:space="preserve"> ;</w:t>
      </w:r>
    </w:p>
    <w:p w14:paraId="0AF5D2A0" w14:textId="77777777" w:rsidR="005D72F2" w:rsidRPr="005D72F2" w:rsidRDefault="005D72F2" w:rsidP="005D72F2">
      <w:pPr>
        <w:spacing w:after="0" w:line="240" w:lineRule="auto"/>
        <w:jc w:val="both"/>
        <w:rPr>
          <w:rFonts w:ascii="Calibri" w:eastAsia="Times New Roman" w:hAnsi="Calibri" w:cs="Calibri"/>
          <w:kern w:val="0"/>
          <w:sz w:val="21"/>
          <w:szCs w:val="21"/>
          <w:highlight w:val="lightGray"/>
          <w:lang w:eastAsia="fr-BE"/>
          <w14:ligatures w14:val="none"/>
        </w:rPr>
      </w:pPr>
    </w:p>
    <w:p w14:paraId="139DFDD3"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244985002"/>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11"/>
      <w:r w:rsidR="005D72F2" w:rsidRPr="005D72F2">
        <w:rPr>
          <w:rFonts w:ascii="Calibri" w:eastAsia="Times New Roman" w:hAnsi="Calibri" w:cs="Calibri"/>
          <w:kern w:val="0"/>
          <w:sz w:val="21"/>
          <w:szCs w:val="21"/>
          <w:lang w:eastAsia="fr-BE"/>
          <w14:ligatures w14:val="none"/>
        </w:rPr>
        <w:t xml:space="preserve">Vu que le(s) soumissionnaire(s) suivant(s) : </w:t>
      </w:r>
      <w:sdt>
        <w:sdtPr>
          <w:rPr>
            <w:rFonts w:ascii="Calibri" w:eastAsia="Times New Roman" w:hAnsi="Calibri" w:cs="Calibri"/>
            <w:kern w:val="0"/>
            <w:sz w:val="21"/>
            <w:szCs w:val="21"/>
            <w:lang w:eastAsia="fr-BE"/>
            <w14:ligatures w14:val="none"/>
          </w:rPr>
          <w:id w:val="-947931447"/>
          <w:placeholder>
            <w:docPart w:val="CAC55F1D30C84AD6BE21F386C2D8CEB2"/>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w:t>
          </w:r>
        </w:sdtContent>
      </w:sdt>
      <w:r w:rsidR="005D72F2" w:rsidRPr="005D72F2">
        <w:rPr>
          <w:rFonts w:ascii="Calibri" w:eastAsia="Times New Roman" w:hAnsi="Calibri" w:cs="Calibri"/>
          <w:kern w:val="0"/>
          <w:sz w:val="21"/>
          <w:szCs w:val="21"/>
          <w:lang w:eastAsia="fr-BE"/>
          <w14:ligatures w14:val="none"/>
        </w:rPr>
        <w:t xml:space="preserve"> ont retiré leur(s) offre(s) en date du </w:t>
      </w:r>
      <w:sdt>
        <w:sdtPr>
          <w:rPr>
            <w:rFonts w:ascii="Calibri" w:eastAsia="Times New Roman" w:hAnsi="Calibri" w:cs="Calibri"/>
            <w:kern w:val="0"/>
            <w:sz w:val="21"/>
            <w:szCs w:val="21"/>
            <w:lang w:eastAsia="fr-BE"/>
            <w14:ligatures w14:val="none"/>
          </w:rPr>
          <w:id w:val="327792168"/>
          <w:placeholder>
            <w:docPart w:val="FCFDD9008FC947739DC4F3896A7A0939"/>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w:t>
          </w:r>
        </w:sdtContent>
      </w:sdt>
      <w:r w:rsidR="005D72F2" w:rsidRPr="005D72F2">
        <w:rPr>
          <w:rFonts w:ascii="Calibri" w:eastAsia="Times New Roman" w:hAnsi="Calibri" w:cs="Calibri"/>
          <w:kern w:val="0"/>
          <w:sz w:val="21"/>
          <w:szCs w:val="21"/>
          <w:lang w:eastAsia="fr-BE"/>
          <w14:ligatures w14:val="none"/>
        </w:rPr>
        <w:t xml:space="preserve"> ;</w:t>
      </w:r>
      <w:commentRangeEnd w:id="11"/>
      <w:r w:rsidR="005D72F2" w:rsidRPr="005D72F2">
        <w:rPr>
          <w:rFonts w:ascii="Times New Roman" w:eastAsia="Times New Roman" w:hAnsi="Times New Roman" w:cs="Times New Roman"/>
          <w:kern w:val="0"/>
          <w:sz w:val="16"/>
          <w:szCs w:val="16"/>
          <w:lang w:eastAsia="fr-BE"/>
          <w14:ligatures w14:val="none"/>
        </w:rPr>
        <w:commentReference w:id="11"/>
      </w:r>
    </w:p>
    <w:p w14:paraId="2F1F35E2"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5B62FBB6"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2015571974"/>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12"/>
      <w:r w:rsidR="005D72F2" w:rsidRPr="005D72F2">
        <w:rPr>
          <w:rFonts w:ascii="Calibri" w:eastAsia="Times New Roman" w:hAnsi="Calibri" w:cs="Calibri"/>
          <w:kern w:val="0"/>
          <w:sz w:val="21"/>
          <w:szCs w:val="21"/>
          <w:lang w:eastAsia="fr-BE"/>
          <w14:ligatures w14:val="none"/>
        </w:rPr>
        <w:t xml:space="preserve">Vu que le(s) soumissionnaire(s) suivant (s) a/ont déposé une offre qui est arrivée à </w:t>
      </w:r>
      <w:sdt>
        <w:sdtPr>
          <w:rPr>
            <w:rFonts w:ascii="Calibri" w:eastAsia="Times New Roman" w:hAnsi="Calibri" w:cs="Calibri"/>
            <w:kern w:val="0"/>
            <w:sz w:val="21"/>
            <w:szCs w:val="21"/>
            <w:lang w:eastAsia="fr-BE"/>
            <w14:ligatures w14:val="none"/>
          </w:rPr>
          <w:id w:val="-1517997811"/>
          <w:placeholder>
            <w:docPart w:val="4C53966C6BB1463EA064CC430458DBB5"/>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par : date / heure]</w:t>
          </w:r>
        </w:sdtContent>
      </w:sdt>
      <w:r w:rsidR="005D72F2" w:rsidRPr="005D72F2">
        <w:rPr>
          <w:rFonts w:ascii="Calibri" w:eastAsia="Times New Roman" w:hAnsi="Calibri" w:cs="Calibri"/>
          <w:kern w:val="0"/>
          <w:sz w:val="21"/>
          <w:szCs w:val="21"/>
          <w:lang w:eastAsia="fr-BE"/>
          <w14:ligatures w14:val="none"/>
        </w:rPr>
        <w:t>, soit tardivement ; que le pouvoir adjudicateur a donc écarté l’offre remise par le(s) soumissionnaire(s) susvisé(s) sans l’ouvrir ;</w:t>
      </w:r>
      <w:commentRangeEnd w:id="12"/>
      <w:r w:rsidR="005D72F2" w:rsidRPr="005D72F2">
        <w:rPr>
          <w:rFonts w:ascii="Times New Roman" w:eastAsia="Times New Roman" w:hAnsi="Times New Roman" w:cs="Times New Roman"/>
          <w:kern w:val="0"/>
          <w:sz w:val="16"/>
          <w:szCs w:val="16"/>
          <w:lang w:eastAsia="fr-BE"/>
          <w14:ligatures w14:val="none"/>
        </w:rPr>
        <w:commentReference w:id="12"/>
      </w:r>
    </w:p>
    <w:p w14:paraId="7F5F626F"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bookmarkStart w:id="13" w:name="_Hlk15390846"/>
    <w:p w14:paraId="09503D0E"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239562341"/>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14"/>
      <w:r w:rsidR="005D72F2" w:rsidRPr="005D72F2">
        <w:rPr>
          <w:rFonts w:ascii="Calibri" w:eastAsia="Times New Roman" w:hAnsi="Calibri" w:cs="Calibri"/>
          <w:kern w:val="0"/>
          <w:sz w:val="21"/>
          <w:szCs w:val="21"/>
          <w:lang w:eastAsia="fr-BE"/>
          <w14:ligatures w14:val="none"/>
        </w:rPr>
        <w:t xml:space="preserve">Vu le rapport d’analyse des offres qui fait partie intégrante de la présente </w:t>
      </w:r>
      <w:commentRangeStart w:id="15"/>
      <w:r w:rsidR="005D72F2" w:rsidRPr="005D72F2">
        <w:rPr>
          <w:rFonts w:ascii="Calibri" w:eastAsia="Times New Roman" w:hAnsi="Calibri" w:cs="Calibri"/>
          <w:kern w:val="0"/>
          <w:sz w:val="21"/>
          <w:szCs w:val="21"/>
          <w:lang w:eastAsia="fr-BE"/>
          <w14:ligatures w14:val="none"/>
        </w:rPr>
        <w:t>décision</w:t>
      </w:r>
      <w:commentRangeEnd w:id="15"/>
      <w:r w:rsidR="005D72F2" w:rsidRPr="005D72F2">
        <w:rPr>
          <w:rFonts w:ascii="Times New Roman" w:eastAsia="Times New Roman" w:hAnsi="Times New Roman" w:cs="Times New Roman"/>
          <w:kern w:val="0"/>
          <w:sz w:val="16"/>
          <w:szCs w:val="16"/>
          <w:lang w:eastAsia="fr-BE"/>
          <w14:ligatures w14:val="none"/>
        </w:rPr>
        <w:commentReference w:id="15"/>
      </w:r>
      <w:r w:rsidR="005D72F2" w:rsidRPr="005D72F2">
        <w:rPr>
          <w:rFonts w:ascii="Calibri" w:eastAsia="Times New Roman" w:hAnsi="Calibri" w:cs="Calibri"/>
          <w:kern w:val="0"/>
          <w:sz w:val="21"/>
          <w:szCs w:val="21"/>
          <w:lang w:eastAsia="fr-BE"/>
          <w14:ligatures w14:val="none"/>
        </w:rPr>
        <w:t xml:space="preserve"> ;</w:t>
      </w:r>
      <w:commentRangeEnd w:id="14"/>
      <w:r w:rsidR="005D72F2" w:rsidRPr="005D72F2">
        <w:rPr>
          <w:rFonts w:ascii="Times New Roman" w:eastAsia="Times New Roman" w:hAnsi="Times New Roman" w:cs="Times New Roman"/>
          <w:kern w:val="0"/>
          <w:sz w:val="16"/>
          <w:szCs w:val="16"/>
          <w:lang w:eastAsia="fr-BE"/>
          <w14:ligatures w14:val="none"/>
        </w:rPr>
        <w:commentReference w:id="14"/>
      </w:r>
    </w:p>
    <w:bookmarkEnd w:id="13"/>
    <w:p w14:paraId="6642F7F5"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322F62D9"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5EEFE770" w14:textId="77777777" w:rsidR="005D72F2" w:rsidRPr="005D72F2" w:rsidRDefault="005D72F2" w:rsidP="005D72F2">
      <w:pPr>
        <w:numPr>
          <w:ilvl w:val="0"/>
          <w:numId w:val="1"/>
        </w:numPr>
        <w:spacing w:after="0" w:line="240" w:lineRule="auto"/>
        <w:ind w:left="709" w:hanging="709"/>
        <w:contextualSpacing/>
        <w:jc w:val="both"/>
        <w:rPr>
          <w:rFonts w:ascii="Calibri" w:eastAsia="Times New Roman" w:hAnsi="Calibri" w:cs="Calibri"/>
          <w:b/>
          <w:color w:val="0070C0"/>
          <w:kern w:val="0"/>
          <w:sz w:val="28"/>
          <w:szCs w:val="28"/>
          <w:u w:val="single"/>
          <w:lang w:eastAsia="fr-BE"/>
          <w14:ligatures w14:val="none"/>
        </w:rPr>
      </w:pPr>
      <w:r w:rsidRPr="005D72F2">
        <w:rPr>
          <w:rFonts w:ascii="Calibri" w:eastAsia="Times New Roman" w:hAnsi="Calibri" w:cs="Calibri"/>
          <w:b/>
          <w:color w:val="0070C0"/>
          <w:kern w:val="0"/>
          <w:sz w:val="28"/>
          <w:szCs w:val="28"/>
          <w:u w:val="single"/>
          <w:lang w:eastAsia="fr-BE"/>
          <w14:ligatures w14:val="none"/>
        </w:rPr>
        <w:t>Sélection qualitative</w:t>
      </w:r>
    </w:p>
    <w:p w14:paraId="348E8DE7" w14:textId="77777777" w:rsidR="005D72F2" w:rsidRPr="005D72F2" w:rsidRDefault="005D72F2" w:rsidP="005D72F2">
      <w:pPr>
        <w:spacing w:after="0" w:line="240" w:lineRule="auto"/>
        <w:jc w:val="both"/>
        <w:rPr>
          <w:rFonts w:ascii="Calibri" w:eastAsia="Times New Roman" w:hAnsi="Calibri" w:cs="Calibri"/>
          <w:kern w:val="0"/>
          <w:lang w:eastAsia="fr-BE"/>
          <w14:ligatures w14:val="none"/>
        </w:rPr>
      </w:pPr>
    </w:p>
    <w:p w14:paraId="5BE6A511" w14:textId="77777777" w:rsidR="005D72F2" w:rsidRPr="005D72F2" w:rsidRDefault="005D72F2" w:rsidP="005D72F2">
      <w:pPr>
        <w:spacing w:after="0" w:line="240" w:lineRule="auto"/>
        <w:jc w:val="both"/>
        <w:rPr>
          <w:rFonts w:ascii="Calibri" w:eastAsia="Times New Roman" w:hAnsi="Calibri" w:cs="Calibri"/>
          <w:b/>
          <w:bCs/>
          <w:color w:val="0070C0"/>
          <w:kern w:val="0"/>
          <w:u w:val="single"/>
          <w:lang w:eastAsia="fr-BE"/>
          <w14:ligatures w14:val="none"/>
        </w:rPr>
      </w:pPr>
      <w:r w:rsidRPr="005D72F2">
        <w:rPr>
          <w:rFonts w:ascii="Calibri" w:eastAsia="Times New Roman" w:hAnsi="Calibri" w:cs="Calibri"/>
          <w:b/>
          <w:bCs/>
          <w:color w:val="0070C0"/>
          <w:kern w:val="0"/>
          <w:u w:val="single"/>
          <w:lang w:eastAsia="fr-BE"/>
          <w14:ligatures w14:val="none"/>
        </w:rPr>
        <w:t>I.I. Motifs d’exclusion obligatoires et facultatifs</w:t>
      </w:r>
    </w:p>
    <w:p w14:paraId="3A576853" w14:textId="77777777" w:rsidR="005D72F2" w:rsidRPr="005D72F2" w:rsidRDefault="005D72F2" w:rsidP="005D72F2">
      <w:pPr>
        <w:spacing w:after="0" w:line="240" w:lineRule="auto"/>
        <w:ind w:left="720"/>
        <w:contextualSpacing/>
        <w:jc w:val="both"/>
        <w:rPr>
          <w:rFonts w:ascii="Calibri" w:eastAsia="Times New Roman" w:hAnsi="Calibri" w:cs="Calibri"/>
          <w:b/>
          <w:kern w:val="0"/>
          <w:sz w:val="21"/>
          <w:szCs w:val="21"/>
          <w:lang w:eastAsia="fr-BE"/>
          <w14:ligatures w14:val="none"/>
        </w:rPr>
      </w:pPr>
    </w:p>
    <w:p w14:paraId="464A0840" w14:textId="77777777" w:rsidR="005D72F2" w:rsidRPr="005D72F2" w:rsidRDefault="005D72F2" w:rsidP="005D72F2">
      <w:pPr>
        <w:spacing w:after="0" w:line="240" w:lineRule="auto"/>
        <w:contextualSpacing/>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Considérant que le simple fait d’introduire une offre constitue une déclaration implicite sur l’honneur du soumissionnaire qu’il ne se trouve pas dans un des cas d’exclusion visés </w:t>
      </w:r>
      <w:commentRangeStart w:id="16"/>
      <w:r w:rsidRPr="005D72F2">
        <w:rPr>
          <w:rFonts w:ascii="Calibri" w:eastAsia="Times New Roman" w:hAnsi="Calibri" w:cs="Calibri"/>
          <w:kern w:val="0"/>
          <w:sz w:val="21"/>
          <w:szCs w:val="21"/>
          <w:lang w:eastAsia="fr-BE"/>
          <w14:ligatures w14:val="none"/>
        </w:rPr>
        <w:t>aux articles 67 et 69 de la loi.</w:t>
      </w:r>
      <w:commentRangeEnd w:id="16"/>
      <w:r w:rsidRPr="005D72F2">
        <w:rPr>
          <w:rFonts w:ascii="Times New Roman" w:eastAsia="Times New Roman" w:hAnsi="Times New Roman" w:cs="Times New Roman"/>
          <w:kern w:val="0"/>
          <w:sz w:val="16"/>
          <w:szCs w:val="16"/>
          <w:lang w:eastAsia="fr-BE"/>
          <w14:ligatures w14:val="none"/>
        </w:rPr>
        <w:commentReference w:id="16"/>
      </w:r>
    </w:p>
    <w:p w14:paraId="212B5FC3" w14:textId="77777777" w:rsidR="005D72F2" w:rsidRPr="005D72F2" w:rsidRDefault="005D72F2" w:rsidP="005D72F2">
      <w:pPr>
        <w:spacing w:after="0" w:line="240" w:lineRule="auto"/>
        <w:contextualSpacing/>
        <w:jc w:val="both"/>
        <w:rPr>
          <w:rFonts w:ascii="Calibri" w:eastAsia="Times New Roman" w:hAnsi="Calibri" w:cs="Calibri"/>
          <w:kern w:val="0"/>
          <w:sz w:val="21"/>
          <w:szCs w:val="21"/>
          <w:lang w:eastAsia="fr-BE"/>
          <w14:ligatures w14:val="none"/>
        </w:rPr>
      </w:pPr>
    </w:p>
    <w:p w14:paraId="18056D85" w14:textId="77777777" w:rsidR="005D72F2" w:rsidRPr="005D72F2" w:rsidRDefault="005D72F2" w:rsidP="005D72F2">
      <w:pPr>
        <w:spacing w:after="0" w:line="240" w:lineRule="auto"/>
        <w:contextualSpacing/>
        <w:jc w:val="both"/>
        <w:rPr>
          <w:rFonts w:ascii="Calibri" w:eastAsia="Times New Roman" w:hAnsi="Calibri" w:cs="Calibri"/>
          <w:kern w:val="0"/>
          <w:sz w:val="21"/>
          <w:szCs w:val="21"/>
          <w:lang w:eastAsia="fr-BE"/>
          <w14:ligatures w14:val="none"/>
        </w:rPr>
      </w:pPr>
    </w:p>
    <w:p w14:paraId="23474B34" w14:textId="77777777" w:rsidR="005D72F2" w:rsidRPr="005D72F2" w:rsidRDefault="005D72F2" w:rsidP="005D72F2">
      <w:pPr>
        <w:spacing w:after="0" w:line="240" w:lineRule="auto"/>
        <w:jc w:val="both"/>
        <w:rPr>
          <w:rFonts w:ascii="Calibri" w:eastAsia="Times New Roman" w:hAnsi="Calibri" w:cs="Calibri"/>
          <w:b/>
          <w:bCs/>
          <w:color w:val="0070C0"/>
          <w:kern w:val="0"/>
          <w:u w:val="single"/>
          <w:lang w:eastAsia="fr-BE"/>
          <w14:ligatures w14:val="none"/>
        </w:rPr>
      </w:pPr>
      <w:r w:rsidRPr="005D72F2">
        <w:rPr>
          <w:rFonts w:ascii="Calibri" w:eastAsia="Times New Roman" w:hAnsi="Calibri" w:cs="Calibri"/>
          <w:b/>
          <w:bCs/>
          <w:color w:val="0070C0"/>
          <w:kern w:val="0"/>
          <w:u w:val="single"/>
          <w:lang w:eastAsia="fr-BE"/>
          <w14:ligatures w14:val="none"/>
        </w:rPr>
        <w:t>I.II. Motifs relatifs aux dettes sociales et fiscales</w:t>
      </w:r>
    </w:p>
    <w:p w14:paraId="011CD31A"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49DB2B51" w14:textId="54A91159"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Considérant que le pouvoir adjudicateur a vérifié via Télémarc la situation des soumissionnaires belges sur le plan des dettes sociales et fiscales ; que cette vérification a eu lieu</w:t>
      </w:r>
      <w:r w:rsidR="00406C5E">
        <w:rPr>
          <w:rFonts w:ascii="Calibri" w:eastAsia="Times New Roman" w:hAnsi="Calibri" w:cs="Calibri"/>
          <w:kern w:val="0"/>
          <w:sz w:val="21"/>
          <w:szCs w:val="21"/>
          <w:lang w:eastAsia="fr-BE"/>
          <w14:ligatures w14:val="none"/>
        </w:rPr>
        <w:t xml:space="preserve"> le</w:t>
      </w:r>
      <w:r w:rsidR="00406C5E" w:rsidRPr="00406C5E">
        <w:rPr>
          <w:rFonts w:ascii="Calibri" w:eastAsia="Times New Roman" w:hAnsi="Calibri" w:cs="Calibri"/>
          <w:kern w:val="0"/>
          <w:sz w:val="21"/>
          <w:szCs w:val="21"/>
          <w:lang w:eastAsia="fr-BE"/>
          <w14:ligatures w14:val="none"/>
        </w:rPr>
        <w:t xml:space="preserve"> </w:t>
      </w:r>
      <w:sdt>
        <w:sdtPr>
          <w:rPr>
            <w:rFonts w:ascii="Calibri" w:eastAsia="Times New Roman" w:hAnsi="Calibri" w:cs="Calibri"/>
            <w:kern w:val="0"/>
            <w:sz w:val="21"/>
            <w:szCs w:val="21"/>
            <w:lang w:eastAsia="fr-BE"/>
            <w14:ligatures w14:val="none"/>
          </w:rPr>
          <w:id w:val="-1395647547"/>
          <w:placeholder>
            <w:docPart w:val="6FEFF1529CED4BE29483092542BC1C5D"/>
          </w:placeholder>
        </w:sdtPr>
        <w:sdtEndPr/>
        <w:sdtContent>
          <w:r w:rsidR="00406C5E">
            <w:rPr>
              <w:rFonts w:ascii="Calibri" w:eastAsia="Times New Roman" w:hAnsi="Calibri" w:cs="Calibri"/>
              <w:kern w:val="0"/>
              <w:sz w:val="21"/>
              <w:szCs w:val="21"/>
              <w:lang w:eastAsia="fr-BE"/>
              <w14:ligatures w14:val="none"/>
            </w:rPr>
            <w:t>[</w:t>
          </w:r>
          <w:r w:rsidR="00406C5E" w:rsidRPr="00406C5E">
            <w:rPr>
              <w:rFonts w:ascii="Calibri" w:eastAsia="Times New Roman" w:hAnsi="Calibri" w:cs="Calibri"/>
              <w:kern w:val="0"/>
              <w:sz w:val="21"/>
              <w:szCs w:val="21"/>
              <w:highlight w:val="lightGray"/>
              <w:lang w:eastAsia="fr-BE"/>
              <w14:ligatures w14:val="none"/>
            </w:rPr>
            <w:t>à compléter par : date</w:t>
          </w:r>
          <w:r w:rsidR="00406C5E">
            <w:rPr>
              <w:rFonts w:ascii="Calibri" w:eastAsia="Times New Roman" w:hAnsi="Calibri" w:cs="Calibri"/>
              <w:kern w:val="0"/>
              <w:sz w:val="21"/>
              <w:szCs w:val="21"/>
              <w:lang w:eastAsia="fr-BE"/>
              <w14:ligatures w14:val="none"/>
            </w:rPr>
            <w:t>]</w:t>
          </w:r>
        </w:sdtContent>
      </w:sdt>
      <w:r w:rsidR="00406C5E">
        <w:rPr>
          <w:rFonts w:ascii="Calibri" w:eastAsia="Times New Roman" w:hAnsi="Calibri" w:cs="Calibri"/>
          <w:kern w:val="0"/>
          <w:sz w:val="21"/>
          <w:szCs w:val="21"/>
          <w:lang w:eastAsia="fr-BE"/>
          <w14:ligatures w14:val="none"/>
        </w:rPr>
        <w:t xml:space="preserve"> </w:t>
      </w:r>
      <w:r w:rsidRPr="005D72F2">
        <w:rPr>
          <w:rFonts w:ascii="Calibri" w:eastAsia="Times New Roman" w:hAnsi="Calibri" w:cs="Calibri"/>
          <w:kern w:val="0"/>
          <w:sz w:val="21"/>
          <w:szCs w:val="21"/>
          <w:lang w:eastAsia="fr-BE"/>
          <w14:ligatures w14:val="none"/>
        </w:rPr>
        <w:t xml:space="preserve"> </w:t>
      </w:r>
      <w:r w:rsidR="00406C5E">
        <w:rPr>
          <w:rFonts w:ascii="Calibri" w:eastAsia="Times New Roman" w:hAnsi="Calibri" w:cs="Calibri"/>
          <w:kern w:val="0"/>
          <w:sz w:val="21"/>
          <w:szCs w:val="21"/>
          <w:lang w:eastAsia="fr-BE"/>
          <w14:ligatures w14:val="none"/>
        </w:rPr>
        <w:t xml:space="preserve">soit </w:t>
      </w:r>
      <w:r w:rsidRPr="005D72F2">
        <w:rPr>
          <w:rFonts w:ascii="Calibri" w:eastAsia="Times New Roman" w:hAnsi="Calibri" w:cs="Calibri"/>
          <w:kern w:val="0"/>
          <w:sz w:val="21"/>
          <w:szCs w:val="21"/>
          <w:lang w:eastAsia="fr-BE"/>
          <w14:ligatures w14:val="none"/>
        </w:rPr>
        <w:t xml:space="preserve">dans les 20 jours suivant la date ultime pour l’introduction des offres ; </w:t>
      </w:r>
    </w:p>
    <w:p w14:paraId="781995F8"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089B44B5"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324361837"/>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Considérant que lors de cette vérification, le pouvoir adjudicateur a constaté que tous satisfont à leurs obligations relatives au paiement d’impôts et taxes et cotisations de sécurité sociale.</w:t>
      </w:r>
    </w:p>
    <w:p w14:paraId="47A77FBD"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7FDC4109"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958224174"/>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17"/>
      <w:r w:rsidR="005D72F2" w:rsidRPr="005D72F2">
        <w:rPr>
          <w:rFonts w:ascii="Calibri" w:eastAsia="Times New Roman" w:hAnsi="Calibri" w:cs="Calibri"/>
          <w:kern w:val="0"/>
          <w:sz w:val="21"/>
          <w:szCs w:val="21"/>
          <w:lang w:eastAsia="fr-BE"/>
          <w14:ligatures w14:val="none"/>
        </w:rPr>
        <w:t xml:space="preserve">Considérant </w:t>
      </w:r>
      <w:commentRangeEnd w:id="17"/>
      <w:r w:rsidR="005D72F2" w:rsidRPr="005D72F2">
        <w:rPr>
          <w:rFonts w:ascii="Times New Roman" w:eastAsia="Times New Roman" w:hAnsi="Times New Roman" w:cs="Times New Roman"/>
          <w:kern w:val="0"/>
          <w:sz w:val="16"/>
          <w:szCs w:val="16"/>
          <w:lang w:eastAsia="fr-BE"/>
          <w14:ligatures w14:val="none"/>
        </w:rPr>
        <w:commentReference w:id="17"/>
      </w:r>
      <w:r w:rsidR="005D72F2" w:rsidRPr="005D72F2">
        <w:rPr>
          <w:rFonts w:ascii="Calibri" w:eastAsia="Times New Roman" w:hAnsi="Calibri" w:cs="Calibri"/>
          <w:kern w:val="0"/>
          <w:sz w:val="21"/>
          <w:szCs w:val="21"/>
          <w:lang w:eastAsia="fr-BE"/>
          <w14:ligatures w14:val="none"/>
        </w:rPr>
        <w:t xml:space="preserve">que lors de cette vérification, le pouvoir adjudicateur a constaté que tous les soumissionnaires satisfont à leurs obligations relatives au paiement d’impôts et taxes et cotisations de sécurité sociale, sauf le soumissionnaire </w:t>
      </w:r>
      <w:bookmarkStart w:id="18" w:name="_Hlk195513282"/>
      <w:sdt>
        <w:sdtPr>
          <w:rPr>
            <w:rFonts w:ascii="Calibri" w:eastAsia="Times New Roman" w:hAnsi="Calibri" w:cs="Calibri"/>
            <w:kern w:val="0"/>
            <w:sz w:val="21"/>
            <w:szCs w:val="21"/>
            <w:highlight w:val="yellow"/>
            <w:lang w:eastAsia="fr-BE"/>
            <w14:ligatures w14:val="none"/>
          </w:rPr>
          <w:id w:val="-832678111"/>
          <w:placeholder>
            <w:docPart w:val="D773B007D08D497891C5E392CCD00A48"/>
          </w:placeholder>
          <w:showingPlcHdr/>
        </w:sdtPr>
        <w:sdtEndPr>
          <w:rPr>
            <w:highlight w:val="none"/>
          </w:rPr>
        </w:sdtEndPr>
        <w:sdtContent>
          <w:r w:rsidR="005D72F2"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bookmarkEnd w:id="18"/>
      <w:r w:rsidR="005D72F2" w:rsidRPr="005D72F2">
        <w:rPr>
          <w:rFonts w:ascii="Calibri" w:eastAsia="Times New Roman" w:hAnsi="Calibri" w:cs="Calibri"/>
          <w:kern w:val="0"/>
          <w:sz w:val="21"/>
          <w:szCs w:val="21"/>
          <w:lang w:eastAsia="fr-BE"/>
          <w14:ligatures w14:val="none"/>
        </w:rPr>
        <w:t xml:space="preserve"> qui ne satisfait pas à :</w:t>
      </w:r>
    </w:p>
    <w:p w14:paraId="3FB7EC22" w14:textId="77777777" w:rsidR="005D72F2" w:rsidRPr="005D72F2" w:rsidRDefault="00DC6F34" w:rsidP="005D72F2">
      <w:pPr>
        <w:spacing w:after="0" w:line="240" w:lineRule="auto"/>
        <w:ind w:left="284"/>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202144297"/>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ses obligations relatives au paiement de dettes fiscales </w:t>
      </w:r>
      <w:commentRangeStart w:id="19"/>
      <w:sdt>
        <w:sdtPr>
          <w:rPr>
            <w:rFonts w:ascii="Calibri" w:eastAsia="Times New Roman" w:hAnsi="Calibri" w:cs="Calibri"/>
            <w:kern w:val="0"/>
            <w:sz w:val="21"/>
            <w:szCs w:val="21"/>
            <w:lang w:eastAsia="fr-BE"/>
            <w14:ligatures w14:val="none"/>
          </w:rPr>
          <w:id w:val="899643517"/>
          <w:placeholder>
            <w:docPart w:val="77F2512A75C9448B81AB218BF9EE3A2F"/>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en précisant en quoi ce ou ces soumissionnaires ne sont pas en règle + expliquer pour quelles raisons ceux-ci ont été ou non exclus]</w:t>
          </w:r>
        </w:sdtContent>
      </w:sdt>
      <w:r w:rsidR="005D72F2" w:rsidRPr="005D72F2">
        <w:rPr>
          <w:rFonts w:ascii="Calibri" w:eastAsia="Times New Roman" w:hAnsi="Calibri" w:cs="Calibri"/>
          <w:kern w:val="0"/>
          <w:sz w:val="21"/>
          <w:szCs w:val="21"/>
          <w:lang w:eastAsia="fr-BE"/>
          <w14:ligatures w14:val="none"/>
        </w:rPr>
        <w:t> ;</w:t>
      </w:r>
      <w:commentRangeEnd w:id="19"/>
      <w:r w:rsidR="005D72F2" w:rsidRPr="005D72F2">
        <w:rPr>
          <w:rFonts w:ascii="Times New Roman" w:eastAsia="Times New Roman" w:hAnsi="Times New Roman" w:cs="Times New Roman"/>
          <w:kern w:val="0"/>
          <w:sz w:val="16"/>
          <w:szCs w:val="16"/>
          <w:lang w:eastAsia="fr-BE"/>
          <w14:ligatures w14:val="none"/>
        </w:rPr>
        <w:commentReference w:id="19"/>
      </w:r>
    </w:p>
    <w:p w14:paraId="0DEAA38E"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p>
    <w:p w14:paraId="7D9131D5" w14:textId="77777777" w:rsidR="005D72F2" w:rsidRPr="005D72F2" w:rsidRDefault="00DC6F34" w:rsidP="005D72F2">
      <w:pPr>
        <w:spacing w:after="0" w:line="240" w:lineRule="auto"/>
        <w:ind w:left="284"/>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784769828"/>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ses obligations relatives au paiement de dettes</w:t>
      </w:r>
      <w:r w:rsidR="005D72F2" w:rsidRPr="005D72F2">
        <w:rPr>
          <w:rFonts w:ascii="Calibri" w:eastAsia="Times New Roman" w:hAnsi="Calibri" w:cs="Calibri"/>
          <w:color w:val="0070C0"/>
          <w:kern w:val="0"/>
          <w:sz w:val="21"/>
          <w:szCs w:val="21"/>
          <w:lang w:eastAsia="fr-BE"/>
          <w14:ligatures w14:val="none"/>
        </w:rPr>
        <w:t xml:space="preserve"> </w:t>
      </w:r>
      <w:r w:rsidR="005D72F2" w:rsidRPr="005D72F2">
        <w:rPr>
          <w:rFonts w:ascii="Calibri" w:eastAsia="Times New Roman" w:hAnsi="Calibri" w:cs="Calibri"/>
          <w:kern w:val="0"/>
          <w:sz w:val="21"/>
          <w:szCs w:val="21"/>
          <w:lang w:eastAsia="fr-BE"/>
          <w14:ligatures w14:val="none"/>
        </w:rPr>
        <w:t>sociales</w:t>
      </w:r>
      <w:bookmarkStart w:id="20" w:name="_Hlk17190288"/>
      <w:r w:rsidR="005D72F2" w:rsidRPr="005D72F2">
        <w:rPr>
          <w:rFonts w:ascii="Calibri" w:eastAsia="Times New Roman" w:hAnsi="Calibri" w:cs="Calibri"/>
          <w:kern w:val="0"/>
          <w:sz w:val="21"/>
          <w:szCs w:val="21"/>
          <w:lang w:eastAsia="fr-BE"/>
          <w14:ligatures w14:val="none"/>
        </w:rPr>
        <w:t xml:space="preserve"> </w:t>
      </w:r>
      <w:commentRangeStart w:id="21"/>
      <w:sdt>
        <w:sdtPr>
          <w:rPr>
            <w:rFonts w:ascii="Calibri" w:eastAsia="Times New Roman" w:hAnsi="Calibri" w:cs="Calibri"/>
            <w:kern w:val="0"/>
            <w:sz w:val="21"/>
            <w:szCs w:val="21"/>
            <w:highlight w:val="yellow"/>
            <w:lang w:eastAsia="fr-BE"/>
            <w14:ligatures w14:val="none"/>
          </w:rPr>
          <w:id w:val="1942953607"/>
          <w:placeholder>
            <w:docPart w:val="5CF929D495AB4D92AF76CB7502327C96"/>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en précisant en quoi ce ou ces soumissionnaires ne sont pas en règle + expliquer pour quelles raisons ceux-ci ont été ou non exclus]</w:t>
          </w:r>
        </w:sdtContent>
      </w:sdt>
      <w:r w:rsidR="005D72F2" w:rsidRPr="005D72F2">
        <w:rPr>
          <w:rFonts w:ascii="Calibri" w:eastAsia="Times New Roman" w:hAnsi="Calibri" w:cs="Calibri"/>
          <w:kern w:val="0"/>
          <w:sz w:val="21"/>
          <w:szCs w:val="21"/>
          <w:highlight w:val="yellow"/>
          <w:lang w:eastAsia="fr-BE"/>
          <w14:ligatures w14:val="none"/>
        </w:rPr>
        <w:t>.</w:t>
      </w:r>
      <w:commentRangeEnd w:id="21"/>
      <w:r w:rsidR="005D72F2" w:rsidRPr="005D72F2">
        <w:rPr>
          <w:rFonts w:ascii="Times New Roman" w:eastAsia="Times New Roman" w:hAnsi="Times New Roman" w:cs="Times New Roman"/>
          <w:kern w:val="0"/>
          <w:sz w:val="16"/>
          <w:szCs w:val="16"/>
          <w:lang w:eastAsia="fr-BE"/>
          <w14:ligatures w14:val="none"/>
        </w:rPr>
        <w:commentReference w:id="21"/>
      </w:r>
    </w:p>
    <w:p w14:paraId="4631C1DF"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p>
    <w:bookmarkEnd w:id="20"/>
    <w:p w14:paraId="7DE76DD6" w14:textId="77777777" w:rsidR="005D72F2" w:rsidRPr="005D72F2" w:rsidRDefault="005D72F2" w:rsidP="005D72F2">
      <w:pPr>
        <w:spacing w:after="0" w:line="240" w:lineRule="auto"/>
        <w:jc w:val="center"/>
        <w:rPr>
          <w:rFonts w:ascii="Calibri" w:eastAsia="Times New Roman" w:hAnsi="Calibri" w:cs="Calibri"/>
          <w:kern w:val="0"/>
          <w:sz w:val="21"/>
          <w:szCs w:val="21"/>
          <w:lang w:eastAsia="fr-BE"/>
          <w14:ligatures w14:val="none"/>
        </w:rPr>
      </w:pPr>
    </w:p>
    <w:p w14:paraId="326DA52D" w14:textId="77777777" w:rsidR="005D72F2" w:rsidRPr="005D72F2" w:rsidRDefault="005D72F2" w:rsidP="005D72F2">
      <w:pPr>
        <w:spacing w:after="0" w:line="240" w:lineRule="auto"/>
        <w:jc w:val="both"/>
        <w:rPr>
          <w:rFonts w:ascii="Calibri" w:eastAsia="Times New Roman" w:hAnsi="Calibri" w:cs="Calibri"/>
          <w:b/>
          <w:bCs/>
          <w:color w:val="0070C0"/>
          <w:kern w:val="0"/>
          <w:highlight w:val="lightGray"/>
          <w:lang w:eastAsia="fr-BE"/>
          <w14:ligatures w14:val="none"/>
        </w:rPr>
      </w:pPr>
      <w:r w:rsidRPr="005D72F2">
        <w:rPr>
          <w:rFonts w:ascii="Calibri" w:eastAsia="Times New Roman" w:hAnsi="Calibri" w:cs="Calibri"/>
          <w:b/>
          <w:bCs/>
          <w:color w:val="0070C0"/>
          <w:kern w:val="0"/>
          <w:u w:val="single"/>
          <w:lang w:eastAsia="fr-BE"/>
          <w14:ligatures w14:val="none"/>
        </w:rPr>
        <w:t xml:space="preserve">I.III. Critères de sélection </w:t>
      </w:r>
      <w:commentRangeStart w:id="22"/>
      <w:r w:rsidRPr="005D72F2">
        <w:rPr>
          <w:rFonts w:ascii="Calibri" w:eastAsia="Times New Roman" w:hAnsi="Calibri" w:cs="Calibri"/>
          <w:b/>
          <w:bCs/>
          <w:color w:val="0070C0"/>
          <w:kern w:val="0"/>
          <w:u w:val="single"/>
          <w:lang w:eastAsia="fr-BE"/>
          <w14:ligatures w14:val="none"/>
        </w:rPr>
        <w:t>qualitative</w:t>
      </w:r>
      <w:commentRangeEnd w:id="22"/>
      <w:r w:rsidRPr="005D72F2">
        <w:rPr>
          <w:rFonts w:ascii="Times New Roman" w:eastAsia="Times New Roman" w:hAnsi="Times New Roman" w:cs="Times New Roman"/>
          <w:kern w:val="0"/>
          <w:sz w:val="16"/>
          <w:szCs w:val="16"/>
          <w:lang w:eastAsia="fr-BE"/>
          <w14:ligatures w14:val="none"/>
        </w:rPr>
        <w:commentReference w:id="22"/>
      </w:r>
      <w:r w:rsidRPr="005D72F2">
        <w:rPr>
          <w:rFonts w:ascii="Calibri" w:eastAsia="Times New Roman" w:hAnsi="Calibri" w:cs="Calibri"/>
          <w:b/>
          <w:bCs/>
          <w:color w:val="0070C0"/>
          <w:kern w:val="0"/>
          <w:lang w:eastAsia="fr-BE"/>
          <w14:ligatures w14:val="none"/>
        </w:rPr>
        <w:t xml:space="preserve"> </w:t>
      </w:r>
    </w:p>
    <w:p w14:paraId="336681B2" w14:textId="77777777" w:rsidR="005D72F2" w:rsidRPr="005D72F2" w:rsidRDefault="005D72F2" w:rsidP="005D72F2">
      <w:pPr>
        <w:spacing w:after="0" w:line="240" w:lineRule="auto"/>
        <w:jc w:val="both"/>
        <w:rPr>
          <w:rFonts w:ascii="Calibri" w:eastAsia="Times New Roman" w:hAnsi="Calibri" w:cs="Calibri"/>
          <w:kern w:val="0"/>
          <w:sz w:val="21"/>
          <w:szCs w:val="21"/>
          <w:highlight w:val="lightGray"/>
          <w:lang w:eastAsia="fr-BE"/>
          <w14:ligatures w14:val="none"/>
        </w:rPr>
      </w:pPr>
    </w:p>
    <w:p w14:paraId="7E8A550A" w14:textId="77777777" w:rsidR="005D72F2" w:rsidRPr="005D72F2" w:rsidRDefault="005D72F2" w:rsidP="005D72F2">
      <w:pPr>
        <w:spacing w:after="0" w:line="240" w:lineRule="auto"/>
        <w:ind w:right="-76"/>
        <w:jc w:val="both"/>
        <w:rPr>
          <w:rFonts w:ascii="Calibri" w:eastAsia="Times New Roman" w:hAnsi="Calibri" w:cs="Calibri"/>
          <w:kern w:val="0"/>
          <w:sz w:val="21"/>
          <w:szCs w:val="21"/>
          <w:lang w:eastAsia="fr-BE"/>
          <w14:ligatures w14:val="none"/>
        </w:rPr>
      </w:pPr>
      <w:bookmarkStart w:id="23" w:name="_Hlk15391145"/>
      <w:r w:rsidRPr="005D72F2">
        <w:rPr>
          <w:rFonts w:ascii="Calibri" w:eastAsia="Times New Roman" w:hAnsi="Calibri" w:cs="Calibri"/>
          <w:kern w:val="0"/>
          <w:sz w:val="21"/>
          <w:szCs w:val="21"/>
          <w:lang w:eastAsia="fr-BE"/>
          <w14:ligatures w14:val="none"/>
        </w:rPr>
        <w:t xml:space="preserve">Considérant que le cahier spécial des charges prévoit en son point </w:t>
      </w:r>
      <w:sdt>
        <w:sdtPr>
          <w:rPr>
            <w:rFonts w:ascii="Calibri" w:eastAsia="Times New Roman" w:hAnsi="Calibri" w:cs="Calibri"/>
            <w:kern w:val="0"/>
            <w:sz w:val="21"/>
            <w:szCs w:val="21"/>
            <w:highlight w:val="yellow"/>
            <w:lang w:eastAsia="fr-BE"/>
            <w14:ligatures w14:val="none"/>
          </w:rPr>
          <w:id w:val="2046936490"/>
          <w:placeholder>
            <w:docPart w:val="603ACEEDEC4249B388BCAD89F27A5CA8"/>
          </w:placeholder>
          <w:showingPlcHdr/>
        </w:sdtPr>
        <w:sdtEndPr>
          <w:rPr>
            <w:highlight w:val="none"/>
          </w:rPr>
        </w:sdtEndPr>
        <w:sdtContent>
          <w:r w:rsidRPr="005D72F2">
            <w:rPr>
              <w:rFonts w:ascii="Calibri" w:eastAsia="Times New Roman" w:hAnsi="Calibri" w:cs="Calibri"/>
              <w:kern w:val="0"/>
              <w:sz w:val="21"/>
              <w:szCs w:val="21"/>
              <w:highlight w:val="lightGray"/>
              <w:lang w:eastAsia="fr-BE"/>
              <w14:ligatures w14:val="none"/>
            </w:rPr>
            <w:t>[à compléter]</w:t>
          </w:r>
        </w:sdtContent>
      </w:sdt>
      <w:r w:rsidRPr="005D72F2">
        <w:rPr>
          <w:rFonts w:ascii="Calibri" w:eastAsia="Times New Roman" w:hAnsi="Calibri" w:cs="Calibri"/>
          <w:kern w:val="0"/>
          <w:sz w:val="21"/>
          <w:szCs w:val="21"/>
          <w:lang w:eastAsia="fr-BE"/>
          <w14:ligatures w14:val="none"/>
        </w:rPr>
        <w:t xml:space="preserve">, </w:t>
      </w:r>
      <w:commentRangeStart w:id="24"/>
      <w:r w:rsidRPr="005D72F2">
        <w:rPr>
          <w:rFonts w:ascii="Calibri" w:eastAsia="Times New Roman" w:hAnsi="Calibri" w:cs="Calibri"/>
          <w:kern w:val="0"/>
          <w:sz w:val="21"/>
          <w:szCs w:val="21"/>
          <w:lang w:eastAsia="fr-BE"/>
          <w14:ligatures w14:val="none"/>
        </w:rPr>
        <w:t>les</w:t>
      </w:r>
      <w:commentRangeEnd w:id="24"/>
      <w:r w:rsidRPr="005D72F2">
        <w:rPr>
          <w:rFonts w:ascii="Times New Roman" w:eastAsia="Times New Roman" w:hAnsi="Times New Roman" w:cs="Times New Roman"/>
          <w:kern w:val="0"/>
          <w:sz w:val="16"/>
          <w:szCs w:val="16"/>
          <w:lang w:eastAsia="fr-BE"/>
          <w14:ligatures w14:val="none"/>
        </w:rPr>
        <w:commentReference w:id="24"/>
      </w:r>
      <w:r w:rsidRPr="005D72F2">
        <w:rPr>
          <w:rFonts w:ascii="Calibri" w:eastAsia="Times New Roman" w:hAnsi="Calibri" w:cs="Calibri"/>
          <w:kern w:val="0"/>
          <w:sz w:val="21"/>
          <w:szCs w:val="21"/>
          <w:lang w:eastAsia="fr-BE"/>
          <w14:ligatures w14:val="none"/>
        </w:rPr>
        <w:t xml:space="preserve"> critères de sélection qualitative suivants :</w:t>
      </w:r>
      <w:sdt>
        <w:sdtPr>
          <w:rPr>
            <w:rFonts w:ascii="Calibri" w:eastAsia="Times New Roman" w:hAnsi="Calibri" w:cs="Calibri"/>
            <w:kern w:val="0"/>
            <w:sz w:val="21"/>
            <w:szCs w:val="21"/>
            <w:lang w:eastAsia="fr-BE"/>
            <w14:ligatures w14:val="none"/>
          </w:rPr>
          <w:id w:val="1379199201"/>
          <w:placeholder>
            <w:docPart w:val="044927AD7908411FB7B31C5B742E3131"/>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les critères de sélection prévus au CSC]</w:t>
          </w:r>
        </w:sdtContent>
      </w:sdt>
      <w:r w:rsidRPr="005D72F2">
        <w:rPr>
          <w:rFonts w:ascii="Calibri" w:eastAsia="Times New Roman" w:hAnsi="Calibri" w:cs="Calibri"/>
          <w:kern w:val="0"/>
          <w:sz w:val="21"/>
          <w:szCs w:val="21"/>
          <w:lang w:eastAsia="fr-BE"/>
          <w14:ligatures w14:val="none"/>
        </w:rPr>
        <w:t> ;</w:t>
      </w:r>
    </w:p>
    <w:p w14:paraId="1BED567F" w14:textId="77777777" w:rsidR="005D72F2" w:rsidRPr="005D72F2" w:rsidRDefault="005D72F2" w:rsidP="005D72F2">
      <w:pPr>
        <w:spacing w:after="0" w:line="240" w:lineRule="auto"/>
        <w:ind w:right="-76"/>
        <w:jc w:val="both"/>
        <w:rPr>
          <w:rFonts w:ascii="Calibri" w:eastAsia="Times New Roman" w:hAnsi="Calibri" w:cs="Calibri"/>
          <w:kern w:val="0"/>
          <w:sz w:val="21"/>
          <w:szCs w:val="21"/>
          <w:lang w:eastAsia="fr-BE"/>
          <w14:ligatures w14:val="none"/>
        </w:rPr>
      </w:pPr>
    </w:p>
    <w:p w14:paraId="7B1C1555" w14:textId="77777777" w:rsidR="005D72F2" w:rsidRPr="005D72F2" w:rsidRDefault="00DC6F34" w:rsidP="005D72F2">
      <w:pPr>
        <w:spacing w:after="0" w:line="240" w:lineRule="auto"/>
        <w:ind w:right="-76"/>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567408111"/>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Que ces critères sont remplis dans le chef de tous les soumissionnaires pour les raisons suivantes : </w:t>
      </w:r>
      <w:sdt>
        <w:sdtPr>
          <w:rPr>
            <w:rFonts w:ascii="Calibri" w:eastAsia="Times New Roman" w:hAnsi="Calibri" w:cs="Calibri"/>
            <w:kern w:val="0"/>
            <w:sz w:val="21"/>
            <w:szCs w:val="21"/>
            <w:lang w:eastAsia="fr-BE"/>
            <w14:ligatures w14:val="none"/>
          </w:rPr>
          <w:id w:val="-1797133656"/>
          <w:placeholder>
            <w:docPart w:val="109F4C34ACA84094979509DC08A71856"/>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w:t>
          </w:r>
        </w:sdtContent>
      </w:sdt>
      <w:r w:rsidR="005D72F2" w:rsidRPr="005D72F2">
        <w:rPr>
          <w:rFonts w:ascii="Calibri" w:eastAsia="Times New Roman" w:hAnsi="Calibri" w:cs="Calibri"/>
          <w:kern w:val="0"/>
          <w:sz w:val="21"/>
          <w:szCs w:val="21"/>
          <w:lang w:eastAsia="fr-BE"/>
          <w14:ligatures w14:val="none"/>
        </w:rPr>
        <w:t>.</w:t>
      </w:r>
    </w:p>
    <w:p w14:paraId="7F6B5DDA" w14:textId="77777777" w:rsidR="005D72F2" w:rsidRPr="005D72F2" w:rsidRDefault="005D72F2" w:rsidP="005D72F2">
      <w:pPr>
        <w:spacing w:after="0" w:line="240" w:lineRule="auto"/>
        <w:ind w:right="-76"/>
        <w:jc w:val="both"/>
        <w:rPr>
          <w:rFonts w:ascii="Calibri" w:eastAsia="Times New Roman" w:hAnsi="Calibri" w:cs="Calibri"/>
          <w:kern w:val="0"/>
          <w:sz w:val="21"/>
          <w:szCs w:val="21"/>
          <w:lang w:eastAsia="fr-BE"/>
          <w14:ligatures w14:val="none"/>
        </w:rPr>
      </w:pPr>
    </w:p>
    <w:p w14:paraId="54FC7DB0" w14:textId="77777777" w:rsidR="005D72F2" w:rsidRPr="005D72F2" w:rsidRDefault="00DC6F34" w:rsidP="005D72F2">
      <w:pPr>
        <w:spacing w:after="0" w:line="240" w:lineRule="auto"/>
        <w:ind w:right="-76"/>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547188351"/>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Que ces critères </w:t>
      </w:r>
      <w:proofErr w:type="gramStart"/>
      <w:r w:rsidR="005D72F2" w:rsidRPr="005D72F2">
        <w:rPr>
          <w:rFonts w:ascii="Calibri" w:eastAsia="Times New Roman" w:hAnsi="Calibri" w:cs="Calibri"/>
          <w:kern w:val="0"/>
          <w:sz w:val="21"/>
          <w:szCs w:val="21"/>
          <w:lang w:eastAsia="fr-BE"/>
          <w14:ligatures w14:val="none"/>
        </w:rPr>
        <w:t>sont</w:t>
      </w:r>
      <w:proofErr w:type="gramEnd"/>
      <w:r w:rsidR="005D72F2" w:rsidRPr="005D72F2">
        <w:rPr>
          <w:rFonts w:ascii="Calibri" w:eastAsia="Times New Roman" w:hAnsi="Calibri" w:cs="Calibri"/>
          <w:kern w:val="0"/>
          <w:sz w:val="21"/>
          <w:szCs w:val="21"/>
          <w:lang w:eastAsia="fr-BE"/>
          <w14:ligatures w14:val="none"/>
        </w:rPr>
        <w:t xml:space="preserve"> remplis dans le chef de tous les soumissionnaires pour les raisons exposées dans le rapport d’analyse des offres repris en annexe de la présente décision motivée d’attribution et auquel il est renvoyé.</w:t>
      </w:r>
    </w:p>
    <w:p w14:paraId="756EAEC3" w14:textId="77777777" w:rsidR="005D72F2" w:rsidRPr="005D72F2" w:rsidRDefault="005D72F2" w:rsidP="005D72F2">
      <w:pPr>
        <w:spacing w:after="0" w:line="240" w:lineRule="auto"/>
        <w:ind w:right="-76"/>
        <w:jc w:val="both"/>
        <w:rPr>
          <w:rFonts w:ascii="Calibri" w:eastAsia="Times New Roman" w:hAnsi="Calibri" w:cs="Calibri"/>
          <w:kern w:val="0"/>
          <w:sz w:val="21"/>
          <w:szCs w:val="21"/>
          <w:lang w:eastAsia="fr-BE"/>
          <w14:ligatures w14:val="none"/>
        </w:rPr>
      </w:pPr>
    </w:p>
    <w:bookmarkStart w:id="25" w:name="_Hlk17192148"/>
    <w:p w14:paraId="32336946" w14:textId="77777777" w:rsidR="005D72F2" w:rsidRPr="005D72F2" w:rsidRDefault="00DC6F34" w:rsidP="005D72F2">
      <w:pPr>
        <w:spacing w:after="0" w:line="240" w:lineRule="auto"/>
        <w:ind w:right="-76"/>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071156707"/>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26"/>
      <w:r w:rsidR="005D72F2" w:rsidRPr="005D72F2">
        <w:rPr>
          <w:rFonts w:ascii="Calibri" w:eastAsia="Times New Roman" w:hAnsi="Calibri" w:cs="Calibri"/>
          <w:kern w:val="0"/>
          <w:sz w:val="21"/>
          <w:szCs w:val="21"/>
          <w:lang w:eastAsia="fr-BE"/>
          <w14:ligatures w14:val="none"/>
        </w:rPr>
        <w:t>Que</w:t>
      </w:r>
      <w:commentRangeEnd w:id="26"/>
      <w:r w:rsidR="005D72F2" w:rsidRPr="005D72F2">
        <w:rPr>
          <w:rFonts w:ascii="Times New Roman" w:eastAsia="Times New Roman" w:hAnsi="Times New Roman" w:cs="Times New Roman"/>
          <w:kern w:val="0"/>
          <w:sz w:val="16"/>
          <w:szCs w:val="16"/>
          <w:lang w:eastAsia="fr-BE"/>
          <w14:ligatures w14:val="none"/>
        </w:rPr>
        <w:commentReference w:id="26"/>
      </w:r>
      <w:r w:rsidR="005D72F2" w:rsidRPr="005D72F2">
        <w:rPr>
          <w:rFonts w:ascii="Calibri" w:eastAsia="Times New Roman" w:hAnsi="Calibri" w:cs="Calibri"/>
          <w:kern w:val="0"/>
          <w:sz w:val="21"/>
          <w:szCs w:val="21"/>
          <w:lang w:eastAsia="fr-BE"/>
          <w14:ligatures w14:val="none"/>
        </w:rPr>
        <w:t xml:space="preserve"> ces critères sont remplis dans le chef de tous les soumissionnaires, excepté </w:t>
      </w:r>
      <w:sdt>
        <w:sdtPr>
          <w:rPr>
            <w:rFonts w:ascii="Calibri" w:eastAsia="Times New Roman" w:hAnsi="Calibri" w:cs="Calibri"/>
            <w:kern w:val="0"/>
            <w:sz w:val="21"/>
            <w:szCs w:val="21"/>
            <w:lang w:eastAsia="fr-BE"/>
            <w14:ligatures w14:val="none"/>
          </w:rPr>
          <w:id w:val="1752391594"/>
          <w:placeholder>
            <w:docPart w:val="639DADAB37FC438585FE1019F0A4BE9E"/>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r w:rsidR="005D72F2" w:rsidRPr="005D72F2">
        <w:rPr>
          <w:rFonts w:ascii="Calibri" w:eastAsia="Times New Roman" w:hAnsi="Calibri" w:cs="Calibri"/>
          <w:kern w:val="0"/>
          <w:sz w:val="21"/>
          <w:szCs w:val="21"/>
          <w:lang w:eastAsia="fr-BE"/>
          <w14:ligatures w14:val="none"/>
        </w:rPr>
        <w:t xml:space="preserve"> en ce qu’il ne démontre pas </w:t>
      </w:r>
      <w:sdt>
        <w:sdtPr>
          <w:rPr>
            <w:rFonts w:ascii="Calibri" w:eastAsia="Times New Roman" w:hAnsi="Calibri" w:cs="Calibri"/>
            <w:kern w:val="0"/>
            <w:sz w:val="21"/>
            <w:szCs w:val="21"/>
            <w:lang w:eastAsia="fr-BE"/>
            <w14:ligatures w14:val="none"/>
          </w:rPr>
          <w:id w:val="1646856302"/>
          <w:placeholder>
            <w:docPart w:val="A855A71BFCB64C1AAF2A4DCBC27235FB"/>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w:t>
          </w:r>
        </w:sdtContent>
      </w:sdt>
      <w:bookmarkEnd w:id="25"/>
      <w:r w:rsidR="005D72F2" w:rsidRPr="005D72F2">
        <w:rPr>
          <w:rFonts w:ascii="Calibri" w:eastAsia="Times New Roman" w:hAnsi="Calibri" w:cs="Calibri"/>
          <w:kern w:val="0"/>
          <w:sz w:val="21"/>
          <w:szCs w:val="21"/>
          <w:lang w:eastAsia="fr-BE"/>
          <w14:ligatures w14:val="none"/>
        </w:rPr>
        <w:t xml:space="preserve">pour le/les motif(s) suivant(s) : </w:t>
      </w:r>
      <w:sdt>
        <w:sdtPr>
          <w:rPr>
            <w:rFonts w:ascii="Calibri" w:eastAsia="Times New Roman" w:hAnsi="Calibri" w:cs="Calibri"/>
            <w:kern w:val="0"/>
            <w:sz w:val="21"/>
            <w:szCs w:val="21"/>
            <w:lang w:eastAsia="fr-BE"/>
            <w14:ligatures w14:val="none"/>
          </w:rPr>
          <w:id w:val="47502282"/>
          <w:placeholder>
            <w:docPart w:val="9AA70A7F1A13484F8F195B4A85E22419"/>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w:t>
          </w:r>
        </w:sdtContent>
      </w:sdt>
      <w:r w:rsidR="005D72F2" w:rsidRPr="005D72F2">
        <w:rPr>
          <w:rFonts w:ascii="Calibri" w:eastAsia="Times New Roman" w:hAnsi="Calibri" w:cs="Calibri"/>
          <w:kern w:val="0"/>
          <w:sz w:val="21"/>
          <w:szCs w:val="21"/>
          <w:lang w:eastAsia="fr-BE"/>
          <w14:ligatures w14:val="none"/>
        </w:rPr>
        <w:t xml:space="preserve">. </w:t>
      </w:r>
    </w:p>
    <w:p w14:paraId="795A74C6" w14:textId="77777777" w:rsidR="005D72F2" w:rsidRPr="005D72F2" w:rsidRDefault="005D72F2" w:rsidP="005D72F2">
      <w:pPr>
        <w:spacing w:after="0" w:line="240" w:lineRule="auto"/>
        <w:ind w:right="-76"/>
        <w:jc w:val="both"/>
        <w:rPr>
          <w:rFonts w:ascii="Calibri" w:eastAsia="Times New Roman" w:hAnsi="Calibri" w:cs="Calibri"/>
          <w:kern w:val="0"/>
          <w:sz w:val="21"/>
          <w:szCs w:val="21"/>
          <w:highlight w:val="yellow"/>
          <w:lang w:eastAsia="fr-BE"/>
          <w14:ligatures w14:val="none"/>
        </w:rPr>
      </w:pPr>
    </w:p>
    <w:p w14:paraId="1E3EC1AC" w14:textId="77777777" w:rsidR="005D72F2" w:rsidRPr="005D72F2" w:rsidRDefault="00DC6F34" w:rsidP="005D72F2">
      <w:pPr>
        <w:spacing w:after="0" w:line="240" w:lineRule="auto"/>
        <w:ind w:right="-76"/>
        <w:jc w:val="both"/>
        <w:rPr>
          <w:rFonts w:ascii="Calibri" w:eastAsia="Times New Roman" w:hAnsi="Calibri" w:cs="Calibri"/>
          <w:kern w:val="0"/>
          <w:sz w:val="21"/>
          <w:szCs w:val="21"/>
          <w:highlight w:val="yellow"/>
          <w:lang w:eastAsia="fr-BE"/>
          <w14:ligatures w14:val="none"/>
        </w:rPr>
      </w:pPr>
      <w:sdt>
        <w:sdtPr>
          <w:rPr>
            <w:rFonts w:ascii="Calibri" w:eastAsia="Times New Roman" w:hAnsi="Calibri" w:cs="Calibri"/>
            <w:kern w:val="0"/>
            <w:sz w:val="21"/>
            <w:szCs w:val="21"/>
            <w:lang w:eastAsia="fr-BE"/>
            <w14:ligatures w14:val="none"/>
          </w:rPr>
          <w:id w:val="-1528562609"/>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Que ces critères </w:t>
      </w:r>
      <w:proofErr w:type="gramStart"/>
      <w:r w:rsidR="005D72F2" w:rsidRPr="005D72F2">
        <w:rPr>
          <w:rFonts w:ascii="Calibri" w:eastAsia="Times New Roman" w:hAnsi="Calibri" w:cs="Calibri"/>
          <w:kern w:val="0"/>
          <w:sz w:val="21"/>
          <w:szCs w:val="21"/>
          <w:lang w:eastAsia="fr-BE"/>
          <w14:ligatures w14:val="none"/>
        </w:rPr>
        <w:t>sont</w:t>
      </w:r>
      <w:proofErr w:type="gramEnd"/>
      <w:r w:rsidR="005D72F2" w:rsidRPr="005D72F2">
        <w:rPr>
          <w:rFonts w:ascii="Calibri" w:eastAsia="Times New Roman" w:hAnsi="Calibri" w:cs="Calibri"/>
          <w:kern w:val="0"/>
          <w:sz w:val="21"/>
          <w:szCs w:val="21"/>
          <w:lang w:eastAsia="fr-BE"/>
          <w14:ligatures w14:val="none"/>
        </w:rPr>
        <w:t xml:space="preserve"> remplis dans le chef de tous les soumissionnaires, excepté </w:t>
      </w:r>
      <w:sdt>
        <w:sdtPr>
          <w:rPr>
            <w:rFonts w:ascii="Calibri" w:eastAsia="Times New Roman" w:hAnsi="Calibri" w:cs="Calibri"/>
            <w:kern w:val="0"/>
            <w:sz w:val="21"/>
            <w:szCs w:val="21"/>
            <w:lang w:eastAsia="fr-BE"/>
            <w14:ligatures w14:val="none"/>
          </w:rPr>
          <w:id w:val="-928111314"/>
          <w:placeholder>
            <w:docPart w:val="ADBFAA61F41746748431D22D30EA07A5"/>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r w:rsidR="005D72F2" w:rsidRPr="005D72F2">
        <w:rPr>
          <w:rFonts w:ascii="Calibri" w:eastAsia="Times New Roman" w:hAnsi="Calibri" w:cs="Calibri"/>
          <w:kern w:val="0"/>
          <w:sz w:val="21"/>
          <w:szCs w:val="21"/>
          <w:lang w:eastAsia="fr-BE"/>
          <w14:ligatures w14:val="none"/>
        </w:rPr>
        <w:t xml:space="preserve"> en ce qu’il ne démontre pas </w:t>
      </w:r>
      <w:sdt>
        <w:sdtPr>
          <w:rPr>
            <w:rFonts w:ascii="Calibri" w:eastAsia="Times New Roman" w:hAnsi="Calibri" w:cs="Calibri"/>
            <w:kern w:val="0"/>
            <w:sz w:val="21"/>
            <w:szCs w:val="21"/>
            <w:lang w:eastAsia="fr-BE"/>
            <w14:ligatures w14:val="none"/>
          </w:rPr>
          <w:id w:val="-1537574195"/>
          <w:placeholder>
            <w:docPart w:val="ADBFAA61F41746748431D22D30EA07A5"/>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r w:rsidR="005D72F2" w:rsidRPr="005D72F2">
        <w:rPr>
          <w:rFonts w:ascii="Calibri" w:eastAsia="Times New Roman" w:hAnsi="Calibri" w:cs="Calibri"/>
          <w:kern w:val="0"/>
          <w:sz w:val="21"/>
          <w:szCs w:val="21"/>
          <w:lang w:eastAsia="fr-BE"/>
          <w14:ligatures w14:val="none"/>
        </w:rPr>
        <w:t>pour les motifs exposés dans le rapport d’analyse des offres repris en annexe de la présente décision motivée d’attribution et auquel il est renvoyé</w:t>
      </w:r>
      <w:bookmarkEnd w:id="23"/>
      <w:r w:rsidR="005D72F2" w:rsidRPr="005D72F2">
        <w:rPr>
          <w:rFonts w:ascii="Calibri" w:eastAsia="Times New Roman" w:hAnsi="Calibri" w:cs="Calibri"/>
          <w:kern w:val="0"/>
          <w:sz w:val="21"/>
          <w:szCs w:val="21"/>
          <w:lang w:eastAsia="fr-BE"/>
          <w14:ligatures w14:val="none"/>
        </w:rPr>
        <w:t>.</w:t>
      </w:r>
    </w:p>
    <w:p w14:paraId="6898B322" w14:textId="77777777" w:rsidR="005D72F2" w:rsidRPr="005D72F2" w:rsidRDefault="005D72F2" w:rsidP="005D72F2">
      <w:pPr>
        <w:spacing w:after="0" w:line="240" w:lineRule="auto"/>
        <w:ind w:right="-76"/>
        <w:contextualSpacing/>
        <w:jc w:val="both"/>
        <w:rPr>
          <w:rFonts w:ascii="Calibri" w:eastAsia="Times New Roman" w:hAnsi="Calibri" w:cs="Calibri"/>
          <w:kern w:val="0"/>
          <w:sz w:val="21"/>
          <w:szCs w:val="21"/>
          <w:lang w:eastAsia="fr-BE"/>
          <w14:ligatures w14:val="none"/>
        </w:rPr>
      </w:pPr>
    </w:p>
    <w:p w14:paraId="451CFC6A"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Considérant qu’au terme de la phase de sélection qualitative, les soumissionnaires suivants ne sont pas sélectionnés : </w:t>
      </w:r>
      <w:sdt>
        <w:sdtPr>
          <w:rPr>
            <w:rFonts w:ascii="Calibri" w:eastAsia="Times New Roman" w:hAnsi="Calibri" w:cs="Calibri"/>
            <w:kern w:val="0"/>
            <w:sz w:val="21"/>
            <w:szCs w:val="21"/>
            <w:highlight w:val="yellow"/>
            <w:lang w:eastAsia="fr-BE"/>
            <w14:ligatures w14:val="none"/>
          </w:rPr>
          <w:id w:val="-828516535"/>
          <w:placeholder>
            <w:docPart w:val="6204851B3A314BFA96C012BABE7FCC3C"/>
          </w:placeholder>
          <w:showingPlcHdr/>
        </w:sdtPr>
        <w:sdtEndPr>
          <w:rPr>
            <w:highlight w:val="none"/>
          </w:rPr>
        </w:sdtEndPr>
        <w:sdtContent>
          <w:r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p>
    <w:p w14:paraId="040C38EA"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63F02AA5"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Considérant qu’au terme de la phase de sélection qualitative, les soumissionnaires suivants sont sélectionnés : </w:t>
      </w:r>
      <w:sdt>
        <w:sdtPr>
          <w:rPr>
            <w:rFonts w:ascii="Calibri" w:eastAsia="Times New Roman" w:hAnsi="Calibri" w:cs="Calibri"/>
            <w:kern w:val="0"/>
            <w:sz w:val="21"/>
            <w:szCs w:val="21"/>
            <w:highlight w:val="yellow"/>
            <w:lang w:eastAsia="fr-BE"/>
            <w14:ligatures w14:val="none"/>
          </w:rPr>
          <w:id w:val="1618183613"/>
          <w:placeholder>
            <w:docPart w:val="DF0710FC14934497B97845CEDB4A298A"/>
          </w:placeholder>
          <w:showingPlcHdr/>
        </w:sdtPr>
        <w:sdtEndPr>
          <w:rPr>
            <w:highlight w:val="none"/>
          </w:rPr>
        </w:sdtEndPr>
        <w:sdtContent>
          <w:r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p>
    <w:p w14:paraId="0FA0DA48"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28E2A392"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19A9E059" w14:textId="77777777" w:rsidR="005D72F2" w:rsidRPr="005D72F2" w:rsidRDefault="005D72F2" w:rsidP="005D72F2">
      <w:pPr>
        <w:numPr>
          <w:ilvl w:val="0"/>
          <w:numId w:val="1"/>
        </w:numPr>
        <w:spacing w:after="0" w:line="240" w:lineRule="auto"/>
        <w:ind w:left="709" w:hanging="709"/>
        <w:contextualSpacing/>
        <w:rPr>
          <w:rFonts w:ascii="Calibri" w:eastAsia="Times New Roman" w:hAnsi="Calibri" w:cs="Calibri"/>
          <w:b/>
          <w:color w:val="0070C0"/>
          <w:kern w:val="0"/>
          <w:sz w:val="28"/>
          <w:szCs w:val="28"/>
          <w:u w:val="single"/>
          <w:lang w:eastAsia="fr-BE"/>
          <w14:ligatures w14:val="none"/>
        </w:rPr>
      </w:pPr>
      <w:r w:rsidRPr="005D72F2">
        <w:rPr>
          <w:rFonts w:ascii="Calibri" w:eastAsia="Times New Roman" w:hAnsi="Calibri" w:cs="Calibri"/>
          <w:b/>
          <w:color w:val="0070C0"/>
          <w:kern w:val="0"/>
          <w:sz w:val="28"/>
          <w:szCs w:val="28"/>
          <w:u w:val="single"/>
          <w:lang w:eastAsia="fr-BE"/>
          <w14:ligatures w14:val="none"/>
        </w:rPr>
        <w:t>Régularité des offres</w:t>
      </w:r>
    </w:p>
    <w:p w14:paraId="251074AD" w14:textId="77777777" w:rsidR="005D72F2" w:rsidRPr="005D72F2" w:rsidRDefault="005D72F2" w:rsidP="005D72F2">
      <w:pPr>
        <w:spacing w:after="0" w:line="240" w:lineRule="auto"/>
        <w:contextualSpacing/>
        <w:rPr>
          <w:rFonts w:ascii="Calibri" w:eastAsia="Times New Roman" w:hAnsi="Calibri" w:cs="Calibri"/>
          <w:kern w:val="0"/>
          <w:sz w:val="21"/>
          <w:szCs w:val="21"/>
          <w:u w:val="single"/>
          <w:lang w:eastAsia="fr-BE"/>
          <w14:ligatures w14:val="none"/>
        </w:rPr>
      </w:pPr>
      <w:bookmarkStart w:id="27" w:name="_Hlk15390100"/>
    </w:p>
    <w:p w14:paraId="0358C91F" w14:textId="77777777" w:rsidR="005D72F2" w:rsidRPr="005D72F2" w:rsidRDefault="005D72F2" w:rsidP="005D72F2">
      <w:pPr>
        <w:spacing w:after="0" w:line="240" w:lineRule="auto"/>
        <w:contextualSpacing/>
        <w:rPr>
          <w:rFonts w:ascii="Calibri" w:eastAsia="Times New Roman" w:hAnsi="Calibri" w:cs="Calibri"/>
          <w:b/>
          <w:bCs/>
          <w:color w:val="0070C0"/>
          <w:kern w:val="0"/>
          <w:u w:val="single"/>
          <w:lang w:eastAsia="fr-BE"/>
          <w14:ligatures w14:val="none"/>
        </w:rPr>
      </w:pPr>
      <w:r w:rsidRPr="005D72F2">
        <w:rPr>
          <w:rFonts w:ascii="Calibri" w:eastAsia="Times New Roman" w:hAnsi="Calibri" w:cs="Calibri"/>
          <w:b/>
          <w:bCs/>
          <w:color w:val="0070C0"/>
          <w:kern w:val="0"/>
          <w:u w:val="single"/>
          <w:lang w:eastAsia="fr-BE"/>
          <w14:ligatures w14:val="none"/>
        </w:rPr>
        <w:t>II.I. Correction des erreurs et vérification des prix (articles 34, 35 et 36 ARP)</w:t>
      </w:r>
    </w:p>
    <w:p w14:paraId="00286D8D" w14:textId="77777777" w:rsidR="005D72F2" w:rsidRPr="005D72F2" w:rsidRDefault="005D72F2" w:rsidP="005D72F2">
      <w:pPr>
        <w:spacing w:after="0" w:line="240" w:lineRule="auto"/>
        <w:contextualSpacing/>
        <w:rPr>
          <w:rFonts w:ascii="Calibri" w:eastAsia="Times New Roman" w:hAnsi="Calibri" w:cs="Calibri"/>
          <w:kern w:val="0"/>
          <w:sz w:val="21"/>
          <w:szCs w:val="21"/>
          <w:u w:val="single"/>
          <w:lang w:eastAsia="fr-BE"/>
          <w14:ligatures w14:val="none"/>
        </w:rPr>
      </w:pPr>
    </w:p>
    <w:p w14:paraId="29FF720C" w14:textId="77777777" w:rsidR="005D72F2" w:rsidRPr="005D72F2" w:rsidRDefault="005D72F2" w:rsidP="005D72F2">
      <w:pPr>
        <w:spacing w:after="0" w:line="240" w:lineRule="auto"/>
        <w:contextualSpacing/>
        <w:jc w:val="both"/>
        <w:rPr>
          <w:rFonts w:ascii="Calibri" w:eastAsia="Times New Roman" w:hAnsi="Calibri" w:cs="Calibri"/>
          <w:kern w:val="0"/>
          <w:sz w:val="21"/>
          <w:szCs w:val="21"/>
          <w:u w:val="single"/>
          <w:lang w:eastAsia="fr-BE"/>
          <w14:ligatures w14:val="none"/>
        </w:rPr>
      </w:pPr>
    </w:p>
    <w:p w14:paraId="47C6F633" w14:textId="77777777" w:rsidR="005D72F2" w:rsidRPr="005D72F2" w:rsidRDefault="00DC6F34" w:rsidP="005D72F2">
      <w:pPr>
        <w:spacing w:after="0" w:line="240" w:lineRule="auto"/>
        <w:contextualSpacing/>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037579766"/>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28"/>
      <w:r w:rsidR="005D72F2" w:rsidRPr="005D72F2">
        <w:rPr>
          <w:rFonts w:ascii="Calibri" w:eastAsia="Times New Roman" w:hAnsi="Calibri" w:cs="Calibri"/>
          <w:kern w:val="0"/>
          <w:sz w:val="21"/>
          <w:szCs w:val="21"/>
          <w:lang w:eastAsia="fr-BE"/>
          <w14:ligatures w14:val="none"/>
        </w:rPr>
        <w:t>Considérant qu’après examen, aucune correction d’erreur arithmétique ou d’erreur purement matérielle n’a été opérée dans l’ensemble des offres déposées sur base de l’article 34 ARP ;</w:t>
      </w:r>
    </w:p>
    <w:p w14:paraId="36DFE176" w14:textId="77777777" w:rsidR="005D72F2" w:rsidRPr="005D72F2" w:rsidRDefault="005D72F2" w:rsidP="005D72F2">
      <w:pPr>
        <w:spacing w:after="0" w:line="240" w:lineRule="auto"/>
        <w:contextualSpacing/>
        <w:jc w:val="both"/>
        <w:rPr>
          <w:rFonts w:ascii="Calibri" w:eastAsia="Times New Roman" w:hAnsi="Calibri" w:cs="Calibri"/>
          <w:kern w:val="0"/>
          <w:sz w:val="21"/>
          <w:szCs w:val="21"/>
          <w:lang w:eastAsia="fr-BE"/>
          <w14:ligatures w14:val="none"/>
        </w:rPr>
      </w:pPr>
    </w:p>
    <w:p w14:paraId="45D94B07" w14:textId="77777777" w:rsidR="005D72F2" w:rsidRPr="005D72F2" w:rsidRDefault="00DC6F34" w:rsidP="005D72F2">
      <w:pPr>
        <w:spacing w:after="0" w:line="240" w:lineRule="auto"/>
        <w:contextualSpacing/>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965722440"/>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Considérant qu’en vertu de l’article 34 ARP, le pouvoir adjudicateur a corrigé une/des erreur(s) arithmétique(s) ou purement matérielle(s) décelée(s) dans l’offre du soumissionnaire suivant : </w:t>
      </w:r>
      <w:r w:rsidR="005D72F2" w:rsidRPr="005D72F2">
        <w:rPr>
          <w:rFonts w:ascii="Calibri" w:eastAsia="Times New Roman" w:hAnsi="Calibri" w:cs="Calibri"/>
          <w:kern w:val="0"/>
          <w:sz w:val="21"/>
          <w:szCs w:val="21"/>
          <w:highlight w:val="lightGray"/>
          <w:lang w:eastAsia="fr-BE"/>
          <w14:ligatures w14:val="none"/>
        </w:rPr>
        <w:t>[à compléter par nom + description de l’/des erreur(s)]</w:t>
      </w:r>
      <w:commentRangeEnd w:id="28"/>
      <w:r w:rsidR="005D72F2" w:rsidRPr="005D72F2">
        <w:rPr>
          <w:rFonts w:ascii="Times New Roman" w:eastAsia="Times New Roman" w:hAnsi="Times New Roman" w:cs="Times New Roman"/>
          <w:kern w:val="0"/>
          <w:sz w:val="16"/>
          <w:szCs w:val="16"/>
          <w:lang w:eastAsia="fr-BE"/>
          <w14:ligatures w14:val="none"/>
        </w:rPr>
        <w:commentReference w:id="28"/>
      </w:r>
    </w:p>
    <w:p w14:paraId="3C20193F" w14:textId="77777777" w:rsidR="005D72F2" w:rsidRPr="005D72F2" w:rsidRDefault="005D72F2" w:rsidP="005D72F2">
      <w:pPr>
        <w:spacing w:after="0" w:line="240" w:lineRule="auto"/>
        <w:contextualSpacing/>
        <w:jc w:val="both"/>
        <w:rPr>
          <w:rFonts w:ascii="Calibri" w:eastAsia="Times New Roman" w:hAnsi="Calibri" w:cs="Calibri"/>
          <w:kern w:val="0"/>
          <w:sz w:val="21"/>
          <w:szCs w:val="21"/>
          <w:lang w:eastAsia="fr-BE"/>
          <w14:ligatures w14:val="none"/>
        </w:rPr>
      </w:pPr>
    </w:p>
    <w:p w14:paraId="3675473A" w14:textId="77777777" w:rsidR="005D72F2" w:rsidRPr="005D72F2" w:rsidRDefault="005D72F2" w:rsidP="005D72F2">
      <w:pPr>
        <w:spacing w:after="0" w:line="240" w:lineRule="auto"/>
        <w:contextualSpacing/>
        <w:jc w:val="both"/>
        <w:rPr>
          <w:rFonts w:ascii="Calibri" w:eastAsia="Times New Roman" w:hAnsi="Calibri" w:cs="Calibri"/>
          <w:kern w:val="0"/>
          <w:sz w:val="21"/>
          <w:szCs w:val="21"/>
          <w:lang w:eastAsia="fr-BE"/>
          <w14:ligatures w14:val="none"/>
        </w:rPr>
      </w:pPr>
      <w:commentRangeStart w:id="29"/>
      <w:r w:rsidRPr="005D72F2">
        <w:rPr>
          <w:rFonts w:ascii="Calibri" w:eastAsia="Times New Roman" w:hAnsi="Calibri" w:cs="Calibri"/>
          <w:kern w:val="0"/>
          <w:sz w:val="21"/>
          <w:szCs w:val="21"/>
          <w:lang w:eastAsia="fr-BE"/>
          <w14:ligatures w14:val="none"/>
        </w:rPr>
        <w:t xml:space="preserve">Considérant que l’article 35 ARP prévoit que le pouvoir adjudicateur doit procéder à la </w:t>
      </w:r>
      <w:commentRangeStart w:id="30"/>
      <w:r w:rsidRPr="005D72F2">
        <w:rPr>
          <w:rFonts w:ascii="Calibri" w:eastAsia="Times New Roman" w:hAnsi="Calibri" w:cs="Calibri"/>
          <w:b/>
          <w:bCs/>
          <w:kern w:val="0"/>
          <w:sz w:val="21"/>
          <w:szCs w:val="21"/>
          <w:lang w:eastAsia="fr-BE"/>
          <w14:ligatures w14:val="none"/>
        </w:rPr>
        <w:t>vérification des prix</w:t>
      </w:r>
      <w:r w:rsidRPr="005D72F2">
        <w:rPr>
          <w:rFonts w:ascii="Calibri" w:eastAsia="Times New Roman" w:hAnsi="Calibri" w:cs="Calibri"/>
          <w:kern w:val="0"/>
          <w:sz w:val="21"/>
          <w:szCs w:val="21"/>
          <w:lang w:eastAsia="fr-BE"/>
          <w14:ligatures w14:val="none"/>
        </w:rPr>
        <w:t xml:space="preserve"> </w:t>
      </w:r>
      <w:commentRangeEnd w:id="30"/>
      <w:r w:rsidRPr="005D72F2">
        <w:rPr>
          <w:rFonts w:ascii="Times New Roman" w:eastAsia="Times New Roman" w:hAnsi="Times New Roman" w:cs="Times New Roman"/>
          <w:kern w:val="0"/>
          <w:sz w:val="16"/>
          <w:szCs w:val="16"/>
          <w:lang w:eastAsia="fr-BE"/>
          <w14:ligatures w14:val="none"/>
        </w:rPr>
        <w:commentReference w:id="30"/>
      </w:r>
      <w:r w:rsidRPr="005D72F2">
        <w:rPr>
          <w:rFonts w:ascii="Calibri" w:eastAsia="Times New Roman" w:hAnsi="Calibri" w:cs="Calibri"/>
          <w:kern w:val="0"/>
          <w:sz w:val="21"/>
          <w:szCs w:val="21"/>
          <w:lang w:eastAsia="fr-BE"/>
          <w14:ligatures w14:val="none"/>
        </w:rPr>
        <w:t>des offres introduites ;</w:t>
      </w:r>
    </w:p>
    <w:p w14:paraId="4C3A3E88" w14:textId="77777777" w:rsidR="005D72F2" w:rsidRPr="005D72F2" w:rsidRDefault="005D72F2" w:rsidP="005D72F2">
      <w:pPr>
        <w:spacing w:after="0" w:line="240" w:lineRule="auto"/>
        <w:contextualSpacing/>
        <w:jc w:val="both"/>
        <w:rPr>
          <w:rFonts w:ascii="Calibri" w:eastAsia="Times New Roman" w:hAnsi="Calibri" w:cs="Calibri"/>
          <w:kern w:val="0"/>
          <w:sz w:val="21"/>
          <w:szCs w:val="21"/>
          <w:lang w:eastAsia="fr-BE"/>
          <w14:ligatures w14:val="none"/>
        </w:rPr>
      </w:pPr>
    </w:p>
    <w:p w14:paraId="717DC5AA" w14:textId="77777777" w:rsidR="005D72F2" w:rsidRPr="005D72F2" w:rsidRDefault="005D72F2" w:rsidP="005D72F2">
      <w:pPr>
        <w:spacing w:after="0" w:line="240" w:lineRule="auto"/>
        <w:contextualSpacing/>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Que le pouvoir adjudicateur a invité le soumissionnaire </w:t>
      </w:r>
      <w:sdt>
        <w:sdtPr>
          <w:rPr>
            <w:rFonts w:ascii="Calibri" w:eastAsia="Times New Roman" w:hAnsi="Calibri" w:cs="Calibri"/>
            <w:kern w:val="0"/>
            <w:sz w:val="21"/>
            <w:szCs w:val="21"/>
            <w:highlight w:val="yellow"/>
            <w:lang w:eastAsia="fr-BE"/>
            <w14:ligatures w14:val="none"/>
          </w:rPr>
          <w:id w:val="138073030"/>
          <w:placeholder>
            <w:docPart w:val="EBCC8306FC6340598E06E617FBC21D4C"/>
          </w:placeholder>
          <w:showingPlcHdr/>
        </w:sdtPr>
        <w:sdtEndPr>
          <w:rPr>
            <w:highlight w:val="none"/>
          </w:rPr>
        </w:sdtEndPr>
        <w:sdtContent>
          <w:r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r w:rsidRPr="005D72F2">
        <w:rPr>
          <w:rFonts w:ascii="Calibri" w:eastAsia="Times New Roman" w:hAnsi="Calibri" w:cs="Calibri"/>
          <w:kern w:val="0"/>
          <w:sz w:val="21"/>
          <w:szCs w:val="21"/>
          <w:lang w:eastAsia="fr-BE"/>
          <w14:ligatures w14:val="none"/>
        </w:rPr>
        <w:t xml:space="preserve"> par courriel daté </w:t>
      </w:r>
      <w:sdt>
        <w:sdtPr>
          <w:rPr>
            <w:rFonts w:ascii="Calibri" w:eastAsia="Times New Roman" w:hAnsi="Calibri" w:cs="Calibri"/>
            <w:kern w:val="0"/>
            <w:sz w:val="21"/>
            <w:szCs w:val="21"/>
            <w:lang w:eastAsia="fr-BE"/>
            <w14:ligatures w14:val="none"/>
          </w:rPr>
          <w:id w:val="-864758892"/>
          <w:placeholder>
            <w:docPart w:val="3B8C641C59FB4F5185C84D50B92BFB4F"/>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date]</w:t>
          </w:r>
        </w:sdtContent>
      </w:sdt>
      <w:r w:rsidRPr="005D72F2">
        <w:rPr>
          <w:rFonts w:ascii="Calibri" w:eastAsia="Times New Roman" w:hAnsi="Calibri" w:cs="Calibri"/>
          <w:kern w:val="0"/>
          <w:sz w:val="21"/>
          <w:szCs w:val="21"/>
          <w:lang w:eastAsia="fr-BE"/>
          <w14:ligatures w14:val="none"/>
        </w:rPr>
        <w:t xml:space="preserve"> à fournir des informations supplémentaires dans le cadre de l’article 35 ARP ;</w:t>
      </w:r>
    </w:p>
    <w:p w14:paraId="0114F7EF" w14:textId="77777777" w:rsidR="005D72F2" w:rsidRPr="005D72F2" w:rsidRDefault="005D72F2" w:rsidP="005D72F2">
      <w:pPr>
        <w:spacing w:after="0" w:line="240" w:lineRule="auto"/>
        <w:contextualSpacing/>
        <w:jc w:val="both"/>
        <w:rPr>
          <w:rFonts w:ascii="Calibri" w:eastAsia="Times New Roman" w:hAnsi="Calibri" w:cs="Calibri"/>
          <w:kern w:val="0"/>
          <w:sz w:val="21"/>
          <w:szCs w:val="21"/>
          <w:lang w:eastAsia="fr-BE"/>
          <w14:ligatures w14:val="none"/>
        </w:rPr>
      </w:pPr>
    </w:p>
    <w:p w14:paraId="1C7831F7"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Que le soumissionnaire </w:t>
      </w:r>
      <w:sdt>
        <w:sdtPr>
          <w:rPr>
            <w:rFonts w:ascii="Calibri" w:eastAsia="Times New Roman" w:hAnsi="Calibri" w:cs="Calibri"/>
            <w:kern w:val="0"/>
            <w:sz w:val="21"/>
            <w:szCs w:val="21"/>
            <w:highlight w:val="yellow"/>
            <w:lang w:eastAsia="fr-BE"/>
            <w14:ligatures w14:val="none"/>
          </w:rPr>
          <w:id w:val="862173177"/>
          <w:placeholder>
            <w:docPart w:val="4CC86EA5AF2E40098AD45C8BEA48BCCF"/>
          </w:placeholder>
          <w:showingPlcHdr/>
        </w:sdtPr>
        <w:sdtEndPr>
          <w:rPr>
            <w:highlight w:val="none"/>
          </w:rPr>
        </w:sdtEndPr>
        <w:sdtContent>
          <w:r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r w:rsidRPr="005D72F2">
        <w:rPr>
          <w:rFonts w:ascii="Calibri" w:eastAsia="Times New Roman" w:hAnsi="Calibri" w:cs="Calibri"/>
          <w:kern w:val="0"/>
          <w:sz w:val="21"/>
          <w:szCs w:val="21"/>
          <w:lang w:eastAsia="fr-BE"/>
          <w14:ligatures w14:val="none"/>
        </w:rPr>
        <w:t xml:space="preserve"> a répondu par courriel daté du </w:t>
      </w:r>
      <w:sdt>
        <w:sdtPr>
          <w:rPr>
            <w:rFonts w:ascii="Calibri" w:eastAsia="Times New Roman" w:hAnsi="Calibri" w:cs="Calibri"/>
            <w:kern w:val="0"/>
            <w:sz w:val="21"/>
            <w:szCs w:val="21"/>
            <w:lang w:eastAsia="fr-BE"/>
            <w14:ligatures w14:val="none"/>
          </w:rPr>
          <w:id w:val="2071379830"/>
          <w:placeholder>
            <w:docPart w:val="4E0E9B248EE04AD698510A2D28ACC2BC"/>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date]</w:t>
          </w:r>
        </w:sdtContent>
      </w:sdt>
      <w:r w:rsidRPr="005D72F2">
        <w:rPr>
          <w:rFonts w:ascii="Calibri" w:eastAsia="Times New Roman" w:hAnsi="Calibri" w:cs="Calibri"/>
          <w:kern w:val="0"/>
          <w:sz w:val="21"/>
          <w:szCs w:val="21"/>
          <w:lang w:eastAsia="fr-BE"/>
          <w14:ligatures w14:val="none"/>
        </w:rPr>
        <w:t>.</w:t>
      </w:r>
    </w:p>
    <w:p w14:paraId="4A2195AA"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0577844C" w14:textId="77777777" w:rsidR="005D72F2" w:rsidRPr="005D72F2" w:rsidRDefault="00DC6F34" w:rsidP="00742338">
      <w:pPr>
        <w:spacing w:after="0" w:line="240" w:lineRule="auto"/>
        <w:ind w:left="708"/>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718097799"/>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Qu’à l’issue de la vérification des prix des offres introduites, aucun prix anormal n’a été détecté ; qu’en effet </w:t>
      </w:r>
      <w:sdt>
        <w:sdtPr>
          <w:rPr>
            <w:rFonts w:ascii="Calibri" w:eastAsia="Times New Roman" w:hAnsi="Calibri" w:cs="Calibri"/>
            <w:kern w:val="0"/>
            <w:sz w:val="21"/>
            <w:szCs w:val="21"/>
            <w:lang w:eastAsia="fr-BE"/>
            <w14:ligatures w14:val="none"/>
          </w:rPr>
          <w:id w:val="798340947"/>
          <w:placeholder>
            <w:docPart w:val="F9769D73660C4641A0CEF46E0AADF520"/>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en fonction des vérifications qui ont été faites]</w:t>
          </w:r>
        </w:sdtContent>
      </w:sdt>
      <w:r w:rsidR="005D72F2" w:rsidRPr="005D72F2">
        <w:rPr>
          <w:rFonts w:ascii="Calibri" w:eastAsia="Times New Roman" w:hAnsi="Calibri" w:cs="Calibri"/>
          <w:kern w:val="0"/>
          <w:sz w:val="21"/>
          <w:szCs w:val="21"/>
          <w:lang w:eastAsia="fr-BE"/>
          <w14:ligatures w14:val="none"/>
        </w:rPr>
        <w:t> ;</w:t>
      </w:r>
    </w:p>
    <w:p w14:paraId="551B1832"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0B7C2609" w14:textId="77777777" w:rsidR="005D72F2" w:rsidRPr="005D72F2" w:rsidRDefault="00DC6F34" w:rsidP="005D72F2">
      <w:pPr>
        <w:spacing w:after="0" w:line="240" w:lineRule="auto"/>
        <w:ind w:left="708"/>
        <w:jc w:val="both"/>
        <w:rPr>
          <w:rFonts w:ascii="Calibri" w:eastAsia="Times New Roman" w:hAnsi="Calibri" w:cs="Calibri"/>
          <w:b/>
          <w:bCs/>
          <w:kern w:val="0"/>
          <w:sz w:val="21"/>
          <w:szCs w:val="21"/>
          <w:lang w:eastAsia="fr-BE"/>
          <w14:ligatures w14:val="none"/>
        </w:rPr>
      </w:pPr>
      <w:sdt>
        <w:sdtPr>
          <w:rPr>
            <w:rFonts w:ascii="Calibri" w:eastAsia="Times New Roman" w:hAnsi="Calibri" w:cs="Calibri"/>
            <w:kern w:val="0"/>
            <w:sz w:val="21"/>
            <w:szCs w:val="21"/>
            <w:lang w:eastAsia="fr-BE"/>
            <w14:ligatures w14:val="none"/>
          </w:rPr>
          <w:id w:val="-1804300715"/>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Qu’à l’issue de la vérification des prix des offres introduites, un prix anormal a été détecté, celui remis par le soumissionnaire </w:t>
      </w:r>
      <w:r w:rsidR="005D72F2" w:rsidRPr="005D72F2">
        <w:rPr>
          <w:rFonts w:ascii="Calibri" w:eastAsia="Times New Roman" w:hAnsi="Calibri" w:cs="Calibri"/>
          <w:kern w:val="0"/>
          <w:sz w:val="21"/>
          <w:szCs w:val="21"/>
          <w:highlight w:val="lightGray"/>
          <w:lang w:eastAsia="fr-BE"/>
          <w14:ligatures w14:val="none"/>
        </w:rPr>
        <w:t>[à compléter - nom + description des motifs qui conduisent le pouvoir adjudicateur à estimer que le prix est anormal]</w:t>
      </w:r>
      <w:r w:rsidR="005D72F2" w:rsidRPr="005D72F2">
        <w:rPr>
          <w:rFonts w:ascii="Calibri" w:eastAsia="Times New Roman" w:hAnsi="Calibri" w:cs="Calibri"/>
          <w:b/>
          <w:bCs/>
          <w:kern w:val="0"/>
          <w:sz w:val="21"/>
          <w:szCs w:val="21"/>
          <w:lang w:eastAsia="fr-BE"/>
          <w14:ligatures w14:val="none"/>
        </w:rPr>
        <w:t> ;</w:t>
      </w:r>
    </w:p>
    <w:p w14:paraId="34CBE204" w14:textId="77777777" w:rsidR="005D72F2" w:rsidRPr="005D72F2" w:rsidRDefault="005D72F2" w:rsidP="005D72F2">
      <w:pPr>
        <w:spacing w:after="0" w:line="240" w:lineRule="auto"/>
        <w:jc w:val="both"/>
        <w:rPr>
          <w:rFonts w:ascii="Calibri" w:eastAsia="Times New Roman" w:hAnsi="Calibri" w:cs="Calibri"/>
          <w:b/>
          <w:bCs/>
          <w:kern w:val="0"/>
          <w:sz w:val="21"/>
          <w:szCs w:val="21"/>
          <w:lang w:eastAsia="fr-BE"/>
          <w14:ligatures w14:val="none"/>
        </w:rPr>
      </w:pPr>
    </w:p>
    <w:p w14:paraId="0CAA7684" w14:textId="77777777" w:rsidR="005D72F2" w:rsidRPr="005D72F2" w:rsidRDefault="005D72F2" w:rsidP="005D72F2">
      <w:pPr>
        <w:spacing w:after="0" w:line="240" w:lineRule="auto"/>
        <w:ind w:left="708"/>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Qu’il a été demandé au soumissionnaire </w:t>
      </w:r>
      <w:bookmarkStart w:id="31" w:name="_Hlk195514043"/>
      <w:sdt>
        <w:sdtPr>
          <w:rPr>
            <w:rFonts w:ascii="Calibri" w:eastAsia="Times New Roman" w:hAnsi="Calibri" w:cs="Calibri"/>
            <w:kern w:val="0"/>
            <w:sz w:val="21"/>
            <w:szCs w:val="21"/>
            <w:highlight w:val="yellow"/>
            <w:lang w:eastAsia="fr-BE"/>
            <w14:ligatures w14:val="none"/>
          </w:rPr>
          <w:id w:val="-532412769"/>
          <w:placeholder>
            <w:docPart w:val="34A3AB0DD6774DE095BC1CFE41854662"/>
          </w:placeholder>
          <w:showingPlcHdr/>
        </w:sdtPr>
        <w:sdtEndPr>
          <w:rPr>
            <w:highlight w:val="none"/>
          </w:rPr>
        </w:sdtEndPr>
        <w:sdtContent>
          <w:r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bookmarkEnd w:id="31"/>
      <w:r w:rsidRPr="005D72F2">
        <w:rPr>
          <w:rFonts w:ascii="Calibri" w:eastAsia="Times New Roman" w:hAnsi="Calibri" w:cs="Calibri"/>
          <w:kern w:val="0"/>
          <w:sz w:val="21"/>
          <w:szCs w:val="21"/>
          <w:lang w:eastAsia="fr-BE"/>
          <w14:ligatures w14:val="none"/>
        </w:rPr>
        <w:t xml:space="preserve"> par courriel daté </w:t>
      </w:r>
      <w:sdt>
        <w:sdtPr>
          <w:rPr>
            <w:rFonts w:ascii="Calibri" w:eastAsia="Times New Roman" w:hAnsi="Calibri" w:cs="Calibri"/>
            <w:kern w:val="0"/>
            <w:sz w:val="21"/>
            <w:szCs w:val="21"/>
            <w:lang w:eastAsia="fr-BE"/>
            <w14:ligatures w14:val="none"/>
          </w:rPr>
          <w:id w:val="-565488946"/>
          <w:placeholder>
            <w:docPart w:val="2456E6C449964048A190CEF9AA18A94C"/>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date]</w:t>
          </w:r>
        </w:sdtContent>
      </w:sdt>
      <w:r w:rsidRPr="005D72F2">
        <w:rPr>
          <w:rFonts w:ascii="Calibri" w:eastAsia="Times New Roman" w:hAnsi="Calibri" w:cs="Calibri"/>
          <w:kern w:val="0"/>
          <w:sz w:val="21"/>
          <w:szCs w:val="21"/>
          <w:lang w:eastAsia="fr-BE"/>
          <w14:ligatures w14:val="none"/>
        </w:rPr>
        <w:t xml:space="preserve"> de fournir les justifications écrites relatives à la composition des prix suspects, dans un délai de 12 jours, par voie électronique, conformément à l’article 36 de l’ARP ;</w:t>
      </w:r>
    </w:p>
    <w:p w14:paraId="02916F3D"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20651D00" w14:textId="77777777" w:rsidR="005D72F2" w:rsidRPr="005D72F2" w:rsidRDefault="005D72F2" w:rsidP="005D72F2">
      <w:pPr>
        <w:spacing w:after="0" w:line="240" w:lineRule="auto"/>
        <w:ind w:left="708"/>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Que le soumissionnaire </w:t>
      </w:r>
      <w:sdt>
        <w:sdtPr>
          <w:rPr>
            <w:rFonts w:ascii="Calibri" w:eastAsia="Times New Roman" w:hAnsi="Calibri" w:cs="Calibri"/>
            <w:kern w:val="0"/>
            <w:sz w:val="21"/>
            <w:szCs w:val="21"/>
            <w:highlight w:val="yellow"/>
            <w:lang w:eastAsia="fr-BE"/>
            <w14:ligatures w14:val="none"/>
          </w:rPr>
          <w:id w:val="979580224"/>
          <w:placeholder>
            <w:docPart w:val="30DEB0AF6A1F40D9B016A2AA5AE391B4"/>
          </w:placeholder>
          <w:showingPlcHdr/>
        </w:sdtPr>
        <w:sdtEndPr>
          <w:rPr>
            <w:highlight w:val="none"/>
          </w:rPr>
        </w:sdtEndPr>
        <w:sdtContent>
          <w:r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r w:rsidRPr="005D72F2">
        <w:rPr>
          <w:rFonts w:ascii="Calibri" w:eastAsia="Times New Roman" w:hAnsi="Calibri" w:cs="Calibri"/>
          <w:kern w:val="0"/>
          <w:sz w:val="21"/>
          <w:szCs w:val="21"/>
          <w:lang w:eastAsia="fr-BE"/>
          <w14:ligatures w14:val="none"/>
        </w:rPr>
        <w:t xml:space="preserve"> a répondu par courriel daté du </w:t>
      </w:r>
      <w:sdt>
        <w:sdtPr>
          <w:rPr>
            <w:rFonts w:ascii="Calibri" w:eastAsia="Times New Roman" w:hAnsi="Calibri" w:cs="Calibri"/>
            <w:kern w:val="0"/>
            <w:sz w:val="21"/>
            <w:szCs w:val="21"/>
            <w:lang w:eastAsia="fr-BE"/>
            <w14:ligatures w14:val="none"/>
          </w:rPr>
          <w:id w:val="-364915881"/>
          <w:placeholder>
            <w:docPart w:val="A2B771DE486D4BFA833A2EEE12E93B72"/>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date]</w:t>
          </w:r>
        </w:sdtContent>
      </w:sdt>
      <w:r w:rsidRPr="005D72F2">
        <w:rPr>
          <w:rFonts w:ascii="Calibri" w:eastAsia="Times New Roman" w:hAnsi="Calibri" w:cs="Calibri"/>
          <w:kern w:val="0"/>
          <w:sz w:val="21"/>
          <w:szCs w:val="21"/>
          <w:lang w:eastAsia="fr-BE"/>
          <w14:ligatures w14:val="none"/>
        </w:rPr>
        <w:t xml:space="preserve"> ;</w:t>
      </w:r>
    </w:p>
    <w:p w14:paraId="6216586D" w14:textId="77777777" w:rsidR="005D72F2" w:rsidRPr="005D72F2" w:rsidRDefault="005D72F2" w:rsidP="005D72F2">
      <w:pPr>
        <w:spacing w:after="0" w:line="240" w:lineRule="auto"/>
        <w:jc w:val="both"/>
        <w:rPr>
          <w:rFonts w:ascii="Calibri" w:eastAsia="Times New Roman" w:hAnsi="Calibri" w:cs="Calibri"/>
          <w:b/>
          <w:bCs/>
          <w:kern w:val="0"/>
          <w:sz w:val="21"/>
          <w:szCs w:val="21"/>
          <w:lang w:eastAsia="fr-BE"/>
          <w14:ligatures w14:val="none"/>
        </w:rPr>
      </w:pPr>
    </w:p>
    <w:p w14:paraId="0E4B2CC3" w14:textId="77777777" w:rsidR="005D72F2" w:rsidRPr="005D72F2" w:rsidRDefault="005D72F2" w:rsidP="005D72F2">
      <w:pPr>
        <w:spacing w:after="0" w:line="240" w:lineRule="auto"/>
        <w:ind w:left="708"/>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Que dans sa réponse,</w:t>
      </w:r>
      <w:r w:rsidRPr="005D72F2">
        <w:rPr>
          <w:rFonts w:ascii="Calibri" w:eastAsia="Times New Roman" w:hAnsi="Calibri" w:cs="Calibri"/>
          <w:b/>
          <w:bCs/>
          <w:kern w:val="0"/>
          <w:sz w:val="21"/>
          <w:szCs w:val="21"/>
          <w:lang w:eastAsia="fr-BE"/>
          <w14:ligatures w14:val="none"/>
        </w:rPr>
        <w:t xml:space="preserve"> </w:t>
      </w:r>
      <w:r w:rsidRPr="005D72F2">
        <w:rPr>
          <w:rFonts w:ascii="Calibri" w:eastAsia="Times New Roman" w:hAnsi="Calibri" w:cs="Calibri"/>
          <w:kern w:val="0"/>
          <w:sz w:val="21"/>
          <w:szCs w:val="21"/>
          <w:lang w:eastAsia="fr-BE"/>
          <w14:ligatures w14:val="none"/>
        </w:rPr>
        <w:t>le soumissionnaire précité</w:t>
      </w:r>
      <w:r w:rsidRPr="005D72F2">
        <w:rPr>
          <w:rFonts w:ascii="Calibri" w:eastAsia="Times New Roman" w:hAnsi="Calibri" w:cs="Calibri"/>
          <w:b/>
          <w:bCs/>
          <w:kern w:val="0"/>
          <w:sz w:val="21"/>
          <w:szCs w:val="21"/>
          <w:lang w:eastAsia="fr-BE"/>
          <w14:ligatures w14:val="none"/>
        </w:rPr>
        <w:t xml:space="preserve"> </w:t>
      </w:r>
      <w:r w:rsidRPr="005D72F2">
        <w:rPr>
          <w:rFonts w:ascii="Calibri" w:eastAsia="Times New Roman" w:hAnsi="Calibri" w:cs="Calibri"/>
          <w:kern w:val="0"/>
          <w:sz w:val="21"/>
          <w:szCs w:val="21"/>
          <w:lang w:eastAsia="fr-BE"/>
          <w14:ligatures w14:val="none"/>
        </w:rPr>
        <w:t xml:space="preserve">précise que </w:t>
      </w:r>
      <w:r w:rsidRPr="005D72F2">
        <w:rPr>
          <w:rFonts w:ascii="Calibri" w:eastAsia="Times New Roman" w:hAnsi="Calibri" w:cs="Calibri"/>
          <w:kern w:val="0"/>
          <w:sz w:val="21"/>
          <w:szCs w:val="21"/>
          <w:highlight w:val="lightGray"/>
          <w:lang w:eastAsia="fr-BE"/>
          <w14:ligatures w14:val="none"/>
        </w:rPr>
        <w:t>[à compléter - description de ces justifications] </w:t>
      </w:r>
      <w:r w:rsidRPr="005D72F2">
        <w:rPr>
          <w:rFonts w:ascii="Calibri" w:eastAsia="Times New Roman" w:hAnsi="Calibri" w:cs="Calibri"/>
          <w:kern w:val="0"/>
          <w:sz w:val="21"/>
          <w:szCs w:val="21"/>
          <w:lang w:eastAsia="fr-BE"/>
          <w14:ligatures w14:val="none"/>
        </w:rPr>
        <w:t>;</w:t>
      </w:r>
    </w:p>
    <w:p w14:paraId="7500DC2D"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3D0B920D" w14:textId="77777777" w:rsidR="005D72F2" w:rsidRPr="005D72F2" w:rsidRDefault="005D72F2" w:rsidP="005D72F2">
      <w:pPr>
        <w:spacing w:after="0" w:line="240" w:lineRule="auto"/>
        <w:ind w:left="708"/>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Que les justifications apportées sont jugées </w:t>
      </w:r>
      <w:sdt>
        <w:sdtPr>
          <w:rPr>
            <w:rFonts w:ascii="Calibri" w:eastAsia="Times New Roman" w:hAnsi="Calibri" w:cs="Calibri"/>
            <w:kern w:val="0"/>
            <w:sz w:val="21"/>
            <w:szCs w:val="21"/>
            <w:lang w:eastAsia="fr-BE"/>
            <w14:ligatures w14:val="none"/>
          </w:rPr>
          <w:id w:val="620803793"/>
          <w:placeholder>
            <w:docPart w:val="114C8D1887204C7EB996F3669CA11A3D"/>
          </w:placeholder>
          <w:showingPlcHdr/>
          <w:comboBox>
            <w:listItem w:value="Choisissez un élément."/>
            <w:listItem w:displayText="acceptable" w:value="acceptable"/>
            <w:listItem w:displayText="inacceptable " w:value="inacceptable "/>
          </w:comboBox>
        </w:sdtPr>
        <w:sdtEndPr/>
        <w:sdtContent>
          <w:r w:rsidRPr="005D72F2">
            <w:rPr>
              <w:rFonts w:ascii="Times New Roman" w:eastAsia="Calibri" w:hAnsi="Times New Roman" w:cs="Times New Roman"/>
              <w:color w:val="808080"/>
              <w:kern w:val="0"/>
              <w:sz w:val="24"/>
              <w:szCs w:val="24"/>
              <w:lang w:eastAsia="fr-BE"/>
              <w14:ligatures w14:val="none"/>
            </w:rPr>
            <w:t>Choisissez un élément.</w:t>
          </w:r>
        </w:sdtContent>
      </w:sdt>
      <w:r w:rsidRPr="005D72F2">
        <w:rPr>
          <w:rFonts w:ascii="Calibri" w:eastAsia="Times New Roman" w:hAnsi="Calibri" w:cs="Calibri"/>
          <w:kern w:val="0"/>
          <w:sz w:val="21"/>
          <w:szCs w:val="21"/>
          <w:lang w:eastAsia="fr-BE"/>
          <w14:ligatures w14:val="none"/>
        </w:rPr>
        <w:t xml:space="preserve">par le pouvoir adjudicateur pour les motifs suivants : </w:t>
      </w:r>
      <w:r w:rsidRPr="005D72F2">
        <w:rPr>
          <w:rFonts w:ascii="Calibri" w:eastAsia="Times New Roman" w:hAnsi="Calibri" w:cs="Calibri"/>
          <w:kern w:val="0"/>
          <w:sz w:val="21"/>
          <w:szCs w:val="21"/>
          <w:highlight w:val="lightGray"/>
          <w:lang w:eastAsia="fr-BE"/>
          <w14:ligatures w14:val="none"/>
        </w:rPr>
        <w:t>[à compléter – motivation]</w:t>
      </w:r>
      <w:r w:rsidRPr="005D72F2">
        <w:rPr>
          <w:rFonts w:ascii="Calibri" w:eastAsia="Times New Roman" w:hAnsi="Calibri" w:cs="Calibri"/>
          <w:kern w:val="0"/>
          <w:sz w:val="21"/>
          <w:szCs w:val="21"/>
          <w:lang w:eastAsia="fr-BE"/>
          <w14:ligatures w14:val="none"/>
        </w:rPr>
        <w:t xml:space="preserve"> ;</w:t>
      </w:r>
    </w:p>
    <w:p w14:paraId="7FEEBF2E"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05294C57" w14:textId="77777777" w:rsidR="005D72F2" w:rsidRPr="005D72F2" w:rsidRDefault="005D72F2" w:rsidP="005D72F2">
      <w:pPr>
        <w:spacing w:after="0" w:line="240" w:lineRule="auto"/>
        <w:ind w:left="708"/>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Que le prix remis par le soumissionnaire </w:t>
      </w:r>
      <w:sdt>
        <w:sdtPr>
          <w:rPr>
            <w:rFonts w:ascii="Calibri" w:eastAsia="Times New Roman" w:hAnsi="Calibri" w:cs="Calibri"/>
            <w:kern w:val="0"/>
            <w:sz w:val="21"/>
            <w:szCs w:val="21"/>
            <w:highlight w:val="yellow"/>
            <w:lang w:eastAsia="fr-BE"/>
            <w14:ligatures w14:val="none"/>
          </w:rPr>
          <w:id w:val="1799956431"/>
          <w:placeholder>
            <w:docPart w:val="A677668302C54D6BB5749AD0A7E13D93"/>
          </w:placeholder>
          <w:showingPlcHdr/>
        </w:sdtPr>
        <w:sdtEndPr>
          <w:rPr>
            <w:highlight w:val="none"/>
          </w:rPr>
        </w:sdtEndPr>
        <w:sdtContent>
          <w:r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r w:rsidRPr="005D72F2">
        <w:rPr>
          <w:rFonts w:ascii="Calibri" w:eastAsia="Times New Roman" w:hAnsi="Calibri" w:cs="Calibri"/>
          <w:kern w:val="0"/>
          <w:sz w:val="21"/>
          <w:szCs w:val="21"/>
          <w:lang w:eastAsia="fr-BE"/>
          <w14:ligatures w14:val="none"/>
        </w:rPr>
        <w:t xml:space="preserve"> présente en définitive </w:t>
      </w:r>
      <w:sdt>
        <w:sdtPr>
          <w:rPr>
            <w:rFonts w:ascii="Calibri" w:eastAsia="Times New Roman" w:hAnsi="Calibri" w:cs="Calibri"/>
            <w:kern w:val="0"/>
            <w:sz w:val="21"/>
            <w:szCs w:val="21"/>
            <w:lang w:eastAsia="fr-BE"/>
            <w14:ligatures w14:val="none"/>
          </w:rPr>
          <w:id w:val="1472408886"/>
          <w:placeholder>
            <w:docPart w:val="114C8D1887204C7EB996F3669CA11A3D"/>
          </w:placeholder>
          <w:showingPlcHdr/>
          <w:comboBox>
            <w:listItem w:value="Choisissez un élément."/>
            <w:listItem w:displayText="un caractère normal" w:value="un caractère normal"/>
            <w:listItem w:displayText="un caractère anormal" w:value="un caractère anormal"/>
          </w:comboBox>
        </w:sdtPr>
        <w:sdtEndPr/>
        <w:sdtContent>
          <w:r w:rsidRPr="005D72F2">
            <w:rPr>
              <w:rFonts w:ascii="Times New Roman" w:eastAsia="Calibri" w:hAnsi="Times New Roman" w:cs="Times New Roman"/>
              <w:color w:val="808080"/>
              <w:kern w:val="0"/>
              <w:sz w:val="24"/>
              <w:szCs w:val="24"/>
              <w:lang w:eastAsia="fr-BE"/>
              <w14:ligatures w14:val="none"/>
            </w:rPr>
            <w:t>Choisissez un élément.</w:t>
          </w:r>
        </w:sdtContent>
      </w:sdt>
    </w:p>
    <w:p w14:paraId="1C624634" w14:textId="77777777" w:rsidR="005D72F2" w:rsidRPr="005D72F2" w:rsidRDefault="005D72F2" w:rsidP="005D72F2">
      <w:pPr>
        <w:spacing w:after="0" w:line="240" w:lineRule="auto"/>
        <w:jc w:val="both"/>
        <w:textAlignment w:val="baseline"/>
        <w:rPr>
          <w:rFonts w:ascii="Calibri" w:eastAsia="Times New Roman" w:hAnsi="Calibri" w:cs="Calibri"/>
          <w:color w:val="000000"/>
          <w:kern w:val="0"/>
          <w:sz w:val="21"/>
          <w:szCs w:val="21"/>
          <w:highlight w:val="cyan"/>
          <w:lang w:eastAsia="fr-BE"/>
          <w14:ligatures w14:val="none"/>
        </w:rPr>
      </w:pPr>
    </w:p>
    <w:p w14:paraId="012BECE5" w14:textId="77777777" w:rsidR="005D72F2" w:rsidRPr="005D72F2" w:rsidRDefault="005D72F2" w:rsidP="005D72F2">
      <w:pPr>
        <w:spacing w:after="0" w:line="240" w:lineRule="auto"/>
        <w:ind w:left="708"/>
        <w:jc w:val="both"/>
        <w:textAlignment w:val="baseline"/>
        <w:rPr>
          <w:rFonts w:ascii="Calibri" w:eastAsia="Times New Roman" w:hAnsi="Calibri" w:cs="Calibri"/>
          <w:color w:val="000000"/>
          <w:kern w:val="0"/>
          <w:sz w:val="21"/>
          <w:szCs w:val="21"/>
          <w:lang w:eastAsia="fr-BE"/>
          <w14:ligatures w14:val="none"/>
        </w:rPr>
      </w:pPr>
      <w:r w:rsidRPr="005D72F2">
        <w:rPr>
          <w:rFonts w:ascii="Calibri" w:eastAsia="Times New Roman" w:hAnsi="Calibri" w:cs="Calibri"/>
          <w:color w:val="000000"/>
          <w:kern w:val="0"/>
          <w:sz w:val="21"/>
          <w:szCs w:val="21"/>
          <w:lang w:eastAsia="fr-BE"/>
          <w14:ligatures w14:val="none"/>
        </w:rPr>
        <w:t xml:space="preserve">Qu’en conclusion l’offre remise par le soumissionnaire </w:t>
      </w:r>
      <w:sdt>
        <w:sdtPr>
          <w:rPr>
            <w:rFonts w:ascii="Calibri" w:eastAsia="Times New Roman" w:hAnsi="Calibri" w:cs="Calibri"/>
            <w:kern w:val="0"/>
            <w:sz w:val="21"/>
            <w:szCs w:val="21"/>
            <w:highlight w:val="yellow"/>
            <w:lang w:eastAsia="fr-BE"/>
            <w14:ligatures w14:val="none"/>
          </w:rPr>
          <w:id w:val="175465652"/>
          <w:placeholder>
            <w:docPart w:val="5FCF7904CDD24D61A04EA5B1F48168D9"/>
          </w:placeholder>
          <w:showingPlcHdr/>
        </w:sdtPr>
        <w:sdtEndPr>
          <w:rPr>
            <w:highlight w:val="none"/>
          </w:rPr>
        </w:sdtEndPr>
        <w:sdtContent>
          <w:r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r w:rsidRPr="005D72F2">
        <w:rPr>
          <w:rFonts w:ascii="Calibri" w:eastAsia="Times New Roman" w:hAnsi="Calibri" w:cs="Calibri"/>
          <w:color w:val="000000"/>
          <w:kern w:val="0"/>
          <w:sz w:val="21"/>
          <w:szCs w:val="21"/>
          <w:lang w:eastAsia="fr-BE"/>
          <w14:ligatures w14:val="none"/>
        </w:rPr>
        <w:t xml:space="preserve"> est </w:t>
      </w:r>
      <w:sdt>
        <w:sdtPr>
          <w:rPr>
            <w:rFonts w:ascii="Calibri" w:eastAsia="Times New Roman" w:hAnsi="Calibri" w:cs="Calibri"/>
            <w:color w:val="000000"/>
            <w:kern w:val="0"/>
            <w:sz w:val="21"/>
            <w:szCs w:val="21"/>
            <w:lang w:eastAsia="fr-BE"/>
            <w14:ligatures w14:val="none"/>
          </w:rPr>
          <w:id w:val="2019658945"/>
          <w:placeholder>
            <w:docPart w:val="114C8D1887204C7EB996F3669CA11A3D"/>
          </w:placeholder>
          <w:showingPlcHdr/>
          <w:comboBox>
            <w:listItem w:value="Choisissez un élément."/>
            <w:listItem w:displayText="jugée régulière" w:value="jugée régulière"/>
            <w:listItem w:displayText="est écartée par le pouvoir adjudicateur en raison de l'irrégularité substantielle dont elle est entachée, conformément à l'article 36, §3 de l'ARP" w:value="est écartée par le pouvoir adjudicateur en raison de l'irrégularité substantielle dont elle est entachée, conformément à l'article 36, §3 de l'ARP"/>
          </w:comboBox>
        </w:sdtPr>
        <w:sdtEndPr/>
        <w:sdtContent>
          <w:r w:rsidRPr="005D72F2">
            <w:rPr>
              <w:rFonts w:ascii="Times New Roman" w:eastAsia="Calibri" w:hAnsi="Times New Roman" w:cs="Times New Roman"/>
              <w:color w:val="808080"/>
              <w:kern w:val="0"/>
              <w:sz w:val="24"/>
              <w:szCs w:val="24"/>
              <w:lang w:eastAsia="fr-BE"/>
              <w14:ligatures w14:val="none"/>
            </w:rPr>
            <w:t>Choisissez un élément.</w:t>
          </w:r>
        </w:sdtContent>
      </w:sdt>
      <w:commentRangeEnd w:id="29"/>
      <w:r w:rsidR="00B90908">
        <w:rPr>
          <w:rStyle w:val="Marquedecommentaire"/>
          <w:rFonts w:ascii="Times New Roman" w:eastAsia="Times New Roman" w:hAnsi="Times New Roman" w:cs="Times New Roman"/>
          <w:kern w:val="0"/>
          <w:lang w:eastAsia="fr-BE"/>
          <w14:ligatures w14:val="none"/>
        </w:rPr>
        <w:commentReference w:id="29"/>
      </w:r>
    </w:p>
    <w:p w14:paraId="0D2BC2EB" w14:textId="77777777" w:rsidR="005D72F2" w:rsidRPr="005D72F2" w:rsidRDefault="005D72F2" w:rsidP="005D72F2">
      <w:pPr>
        <w:spacing w:after="0" w:line="240" w:lineRule="auto"/>
        <w:ind w:left="592"/>
        <w:contextualSpacing/>
        <w:jc w:val="both"/>
        <w:rPr>
          <w:rFonts w:ascii="Calibri" w:eastAsia="Times New Roman" w:hAnsi="Calibri" w:cs="Calibri"/>
          <w:kern w:val="0"/>
          <w:sz w:val="21"/>
          <w:szCs w:val="21"/>
          <w:lang w:eastAsia="fr-BE"/>
          <w14:ligatures w14:val="none"/>
        </w:rPr>
      </w:pPr>
    </w:p>
    <w:p w14:paraId="62E16DEA"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7D42865B" w14:textId="77777777" w:rsidR="005D72F2" w:rsidRPr="005D72F2" w:rsidRDefault="005D72F2" w:rsidP="005D72F2">
      <w:pPr>
        <w:spacing w:after="0" w:line="240" w:lineRule="auto"/>
        <w:rPr>
          <w:rFonts w:ascii="Calibri" w:eastAsia="Times New Roman" w:hAnsi="Calibri" w:cs="Calibri"/>
          <w:b/>
          <w:bCs/>
          <w:color w:val="0070C0"/>
          <w:kern w:val="0"/>
          <w:u w:val="single"/>
          <w:lang w:eastAsia="fr-BE"/>
          <w14:ligatures w14:val="none"/>
        </w:rPr>
      </w:pPr>
      <w:r w:rsidRPr="005D72F2">
        <w:rPr>
          <w:rFonts w:ascii="Calibri" w:eastAsia="Times New Roman" w:hAnsi="Calibri" w:cs="Calibri"/>
          <w:b/>
          <w:bCs/>
          <w:color w:val="0070C0"/>
          <w:kern w:val="0"/>
          <w:u w:val="single"/>
          <w:lang w:eastAsia="fr-BE"/>
          <w14:ligatures w14:val="none"/>
        </w:rPr>
        <w:t>II.II. Régularité des offres (article 76 ARP)</w:t>
      </w:r>
    </w:p>
    <w:p w14:paraId="7C293935" w14:textId="77777777" w:rsidR="005D72F2" w:rsidRPr="005D72F2" w:rsidRDefault="005D72F2" w:rsidP="005D72F2">
      <w:pPr>
        <w:spacing w:after="0" w:line="240" w:lineRule="auto"/>
        <w:contextualSpacing/>
        <w:rPr>
          <w:rFonts w:ascii="Calibri" w:eastAsia="Times New Roman" w:hAnsi="Calibri" w:cs="Calibri"/>
          <w:kern w:val="0"/>
          <w:sz w:val="21"/>
          <w:szCs w:val="21"/>
          <w:lang w:eastAsia="fr-BE"/>
          <w14:ligatures w14:val="none"/>
        </w:rPr>
      </w:pPr>
    </w:p>
    <w:p w14:paraId="548492AD" w14:textId="77777777" w:rsidR="005D72F2" w:rsidRPr="005D72F2" w:rsidRDefault="00DC6F34" w:rsidP="005D72F2">
      <w:pPr>
        <w:spacing w:after="0" w:line="240" w:lineRule="auto"/>
        <w:contextualSpacing/>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806615163"/>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Considérant qu’il résulte de l’analyse de la régularité des offres que toutes les offres déposées par les soumissionnaires sélectionnés sont régulières pour les motifs suivants : </w:t>
      </w:r>
      <w:r w:rsidR="005D72F2" w:rsidRPr="005D72F2">
        <w:rPr>
          <w:rFonts w:ascii="Calibri" w:eastAsia="Times New Roman" w:hAnsi="Calibri" w:cs="Calibri"/>
          <w:kern w:val="0"/>
          <w:sz w:val="21"/>
          <w:szCs w:val="21"/>
          <w:highlight w:val="lightGray"/>
          <w:lang w:eastAsia="fr-BE"/>
          <w14:ligatures w14:val="none"/>
        </w:rPr>
        <w:t>[à compléter – motivation</w:t>
      </w:r>
      <w:r w:rsidR="005D72F2" w:rsidRPr="005D72F2">
        <w:rPr>
          <w:rFonts w:ascii="Calibri" w:eastAsia="Times New Roman" w:hAnsi="Calibri" w:cs="Calibri"/>
          <w:kern w:val="0"/>
          <w:sz w:val="21"/>
          <w:szCs w:val="21"/>
          <w:lang w:eastAsia="fr-BE"/>
          <w14:ligatures w14:val="none"/>
        </w:rPr>
        <w:t>] ;</w:t>
      </w:r>
    </w:p>
    <w:p w14:paraId="7CFBCA64"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62904C79"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292206477"/>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32"/>
      <w:r w:rsidR="005D72F2" w:rsidRPr="005D72F2">
        <w:rPr>
          <w:rFonts w:ascii="Calibri" w:eastAsia="Times New Roman" w:hAnsi="Calibri" w:cs="Calibri"/>
          <w:kern w:val="0"/>
          <w:sz w:val="21"/>
          <w:szCs w:val="21"/>
          <w:lang w:eastAsia="fr-BE"/>
          <w14:ligatures w14:val="none"/>
        </w:rPr>
        <w:t>Considérant</w:t>
      </w:r>
      <w:commentRangeEnd w:id="32"/>
      <w:r w:rsidR="005D72F2" w:rsidRPr="005D72F2">
        <w:rPr>
          <w:rFonts w:ascii="Times New Roman" w:eastAsia="Times New Roman" w:hAnsi="Times New Roman" w:cs="Times New Roman"/>
          <w:kern w:val="0"/>
          <w:sz w:val="16"/>
          <w:szCs w:val="16"/>
          <w:lang w:eastAsia="fr-BE"/>
          <w14:ligatures w14:val="none"/>
        </w:rPr>
        <w:commentReference w:id="32"/>
      </w:r>
      <w:r w:rsidR="005D72F2" w:rsidRPr="005D72F2">
        <w:rPr>
          <w:rFonts w:ascii="Calibri" w:eastAsia="Times New Roman" w:hAnsi="Calibri" w:cs="Calibri"/>
          <w:kern w:val="0"/>
          <w:sz w:val="21"/>
          <w:szCs w:val="21"/>
          <w:lang w:eastAsia="fr-BE"/>
          <w14:ligatures w14:val="none"/>
        </w:rPr>
        <w:t xml:space="preserve"> qu’il résulte de l’analyse de la régularité des offres que toutes les offres déposées sont régulières, excepté l’offre de </w:t>
      </w:r>
      <w:sdt>
        <w:sdtPr>
          <w:rPr>
            <w:rFonts w:ascii="Calibri" w:eastAsia="Times New Roman" w:hAnsi="Calibri" w:cs="Calibri"/>
            <w:kern w:val="0"/>
            <w:sz w:val="21"/>
            <w:szCs w:val="21"/>
            <w:lang w:eastAsia="fr-BE"/>
            <w14:ligatures w14:val="none"/>
          </w:rPr>
          <w:id w:val="-352341658"/>
          <w:placeholder>
            <w:docPart w:val="3105B70F812C4E1CB07393930C8E0EB1"/>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r w:rsidR="005D72F2" w:rsidRPr="005D72F2">
        <w:rPr>
          <w:rFonts w:ascii="Calibri" w:eastAsia="Times New Roman" w:hAnsi="Calibri" w:cs="Calibri"/>
          <w:kern w:val="0"/>
          <w:sz w:val="21"/>
          <w:szCs w:val="21"/>
          <w:lang w:eastAsia="fr-BE"/>
          <w14:ligatures w14:val="none"/>
        </w:rPr>
        <w:t xml:space="preserve"> qui soulève certaines questions ; </w:t>
      </w:r>
      <w:bookmarkStart w:id="33" w:name="_Hlk8308867"/>
      <w:r w:rsidR="005D72F2" w:rsidRPr="005D72F2">
        <w:rPr>
          <w:rFonts w:ascii="Calibri" w:eastAsia="Times New Roman" w:hAnsi="Calibri" w:cs="Calibri"/>
          <w:kern w:val="0"/>
          <w:sz w:val="21"/>
          <w:szCs w:val="21"/>
          <w:lang w:eastAsia="fr-BE"/>
          <w14:ligatures w14:val="none"/>
        </w:rPr>
        <w:t xml:space="preserve">qu’en effet, cette offre </w:t>
      </w:r>
      <w:sdt>
        <w:sdtPr>
          <w:rPr>
            <w:rFonts w:ascii="Calibri" w:eastAsia="Times New Roman" w:hAnsi="Calibri" w:cs="Calibri"/>
            <w:kern w:val="0"/>
            <w:sz w:val="21"/>
            <w:szCs w:val="21"/>
            <w:lang w:eastAsia="fr-BE"/>
            <w14:ligatures w14:val="none"/>
          </w:rPr>
          <w:id w:val="-1039511122"/>
          <w:placeholder>
            <w:docPart w:val="A09F67B8AE0B4A96B185AA4BAC111E38"/>
          </w:placeholder>
        </w:sdtPr>
        <w:sdtEndPr/>
        <w:sdtContent>
          <w:commentRangeStart w:id="34"/>
          <w:r w:rsidR="005D72F2" w:rsidRPr="005D72F2">
            <w:rPr>
              <w:rFonts w:ascii="Calibri" w:eastAsia="Times New Roman" w:hAnsi="Calibri" w:cs="Calibri"/>
              <w:kern w:val="0"/>
              <w:sz w:val="21"/>
              <w:szCs w:val="21"/>
              <w:highlight w:val="lightGray"/>
              <w:lang w:eastAsia="fr-BE"/>
              <w14:ligatures w14:val="none"/>
            </w:rPr>
            <w:t>[à compléter par : mentionner l’irrégularité relevée, analyser cette irrégularité au regard de la règlementation et statuer sur la régularité de l’offre]</w:t>
          </w:r>
          <w:commentRangeEnd w:id="34"/>
          <w:r w:rsidR="005D72F2" w:rsidRPr="005D72F2">
            <w:rPr>
              <w:rFonts w:ascii="Times New Roman" w:eastAsia="Times New Roman" w:hAnsi="Times New Roman" w:cs="Times New Roman"/>
              <w:kern w:val="0"/>
              <w:sz w:val="16"/>
              <w:szCs w:val="16"/>
              <w:lang w:eastAsia="fr-BE"/>
              <w14:ligatures w14:val="none"/>
            </w:rPr>
            <w:commentReference w:id="34"/>
          </w:r>
        </w:sdtContent>
      </w:sdt>
      <w:r w:rsidR="005D72F2" w:rsidRPr="005D72F2">
        <w:rPr>
          <w:rFonts w:ascii="Calibri" w:eastAsia="Times New Roman" w:hAnsi="Calibri" w:cs="Calibri"/>
          <w:kern w:val="0"/>
          <w:sz w:val="21"/>
          <w:szCs w:val="21"/>
          <w:lang w:eastAsia="fr-BE"/>
          <w14:ligatures w14:val="none"/>
        </w:rPr>
        <w:t xml:space="preserve">. </w:t>
      </w:r>
      <w:bookmarkEnd w:id="33"/>
    </w:p>
    <w:p w14:paraId="54D29865"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2E2D3DBF"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commentRangeStart w:id="35"/>
      <w:r w:rsidRPr="005D72F2">
        <w:rPr>
          <w:rFonts w:ascii="Calibri" w:eastAsia="Times New Roman" w:hAnsi="Calibri" w:cs="Calibri"/>
          <w:kern w:val="0"/>
          <w:sz w:val="21"/>
          <w:szCs w:val="21"/>
          <w:lang w:eastAsia="fr-BE"/>
          <w14:ligatures w14:val="none"/>
        </w:rPr>
        <w:t xml:space="preserve">Considérant que </w:t>
      </w:r>
      <w:sdt>
        <w:sdtPr>
          <w:rPr>
            <w:rFonts w:ascii="Calibri" w:eastAsia="Times New Roman" w:hAnsi="Calibri" w:cs="Calibri"/>
            <w:kern w:val="0"/>
            <w:sz w:val="21"/>
            <w:szCs w:val="21"/>
            <w:lang w:eastAsia="fr-BE"/>
            <w14:ligatures w14:val="none"/>
          </w:rPr>
          <w:id w:val="1281220917"/>
          <w:placeholder>
            <w:docPart w:val="875373244C6E4377B75118837715EEE3"/>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r w:rsidRPr="005D72F2">
        <w:rPr>
          <w:rFonts w:ascii="Calibri" w:eastAsia="Times New Roman" w:hAnsi="Calibri" w:cs="Calibri"/>
          <w:kern w:val="0"/>
          <w:sz w:val="21"/>
          <w:szCs w:val="21"/>
          <w:lang w:eastAsia="fr-BE"/>
          <w14:ligatures w14:val="none"/>
        </w:rPr>
        <w:t xml:space="preserve"> a été contacté en date du </w:t>
      </w:r>
      <w:sdt>
        <w:sdtPr>
          <w:rPr>
            <w:rFonts w:ascii="Calibri" w:eastAsia="Times New Roman" w:hAnsi="Calibri" w:cs="Calibri"/>
            <w:kern w:val="0"/>
            <w:sz w:val="21"/>
            <w:szCs w:val="21"/>
            <w:lang w:eastAsia="fr-BE"/>
            <w14:ligatures w14:val="none"/>
          </w:rPr>
          <w:id w:val="-1923936761"/>
          <w:placeholder>
            <w:docPart w:val="2A6C8469B52C4B498A47A851E1F9155F"/>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date]</w:t>
          </w:r>
        </w:sdtContent>
      </w:sdt>
      <w:r w:rsidRPr="005D72F2">
        <w:rPr>
          <w:rFonts w:ascii="Calibri" w:eastAsia="Times New Roman" w:hAnsi="Calibri" w:cs="Calibri"/>
          <w:kern w:val="0"/>
          <w:sz w:val="21"/>
          <w:szCs w:val="21"/>
          <w:lang w:eastAsia="fr-BE"/>
          <w14:ligatures w14:val="none"/>
        </w:rPr>
        <w:t xml:space="preserve"> par </w:t>
      </w:r>
      <w:sdt>
        <w:sdtPr>
          <w:rPr>
            <w:rFonts w:ascii="Calibri" w:eastAsia="Times New Roman" w:hAnsi="Calibri" w:cs="Calibri"/>
            <w:kern w:val="0"/>
            <w:sz w:val="21"/>
            <w:szCs w:val="21"/>
            <w:lang w:eastAsia="fr-BE"/>
            <w14:ligatures w14:val="none"/>
          </w:rPr>
          <w:id w:val="-559555562"/>
          <w:placeholder>
            <w:docPart w:val="745DCAC12429418F86153CE91A0EC185"/>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moyen de communication utilisé]</w:t>
          </w:r>
        </w:sdtContent>
      </w:sdt>
      <w:r w:rsidRPr="005D72F2">
        <w:rPr>
          <w:rFonts w:ascii="Calibri" w:eastAsia="Times New Roman" w:hAnsi="Calibri" w:cs="Calibri"/>
          <w:kern w:val="0"/>
          <w:sz w:val="21"/>
          <w:szCs w:val="21"/>
          <w:lang w:eastAsia="fr-BE"/>
          <w14:ligatures w14:val="none"/>
        </w:rPr>
        <w:t xml:space="preserve"> afin de régulariser son offre et qu’il :</w:t>
      </w:r>
    </w:p>
    <w:p w14:paraId="18A6A72C" w14:textId="77777777" w:rsidR="005D72F2" w:rsidRPr="005D72F2" w:rsidRDefault="00DC6F34" w:rsidP="005D72F2">
      <w:pPr>
        <w:spacing w:after="0" w:line="240" w:lineRule="auto"/>
        <w:ind w:left="284"/>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272235042"/>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a régularisé son offre en date du </w:t>
      </w:r>
      <w:sdt>
        <w:sdtPr>
          <w:rPr>
            <w:rFonts w:ascii="Calibri" w:eastAsia="Times New Roman" w:hAnsi="Calibri" w:cs="Calibri"/>
            <w:kern w:val="0"/>
            <w:sz w:val="21"/>
            <w:szCs w:val="21"/>
            <w:lang w:eastAsia="fr-BE"/>
            <w14:ligatures w14:val="none"/>
          </w:rPr>
          <w:id w:val="1828781716"/>
          <w:placeholder>
            <w:docPart w:val="C9B5B6C9850E4863B3415E97E565A4E7"/>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par : date]</w:t>
          </w:r>
          <w:r w:rsidR="005D72F2" w:rsidRPr="005D72F2">
            <w:rPr>
              <w:rFonts w:ascii="Calibri" w:eastAsia="Times New Roman" w:hAnsi="Calibri" w:cs="Calibri"/>
              <w:color w:val="808080"/>
              <w:kern w:val="0"/>
              <w:sz w:val="21"/>
              <w:szCs w:val="21"/>
              <w:highlight w:val="lightGray"/>
              <w:lang w:eastAsia="fr-BE"/>
              <w14:ligatures w14:val="none"/>
            </w:rPr>
            <w:t>.</w:t>
          </w:r>
        </w:sdtContent>
      </w:sdt>
    </w:p>
    <w:p w14:paraId="4FDC0B32" w14:textId="5CD93DD6" w:rsidR="005D72F2" w:rsidRPr="005D72F2" w:rsidRDefault="00DC6F34" w:rsidP="00EF47F4">
      <w:pPr>
        <w:spacing w:after="0" w:line="240" w:lineRule="auto"/>
        <w:ind w:left="284"/>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072657772"/>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n’a pas donné suite à la demande.</w:t>
      </w:r>
      <w:commentRangeEnd w:id="35"/>
      <w:r w:rsidR="00EF47F4">
        <w:rPr>
          <w:rStyle w:val="Marquedecommentaire"/>
          <w:rFonts w:ascii="Times New Roman" w:eastAsia="Times New Roman" w:hAnsi="Times New Roman" w:cs="Times New Roman"/>
          <w:kern w:val="0"/>
          <w:lang w:eastAsia="fr-BE"/>
          <w14:ligatures w14:val="none"/>
        </w:rPr>
        <w:commentReference w:id="35"/>
      </w:r>
    </w:p>
    <w:p w14:paraId="47A6641E"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555B9C67"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Considérant qu’en conclusion, les offres des soumissionnaires sélectionnés suivants ont été jugées régulières </w:t>
      </w:r>
      <w:r w:rsidRPr="005D72F2">
        <w:rPr>
          <w:rFonts w:ascii="Calibri" w:eastAsia="Times New Roman" w:hAnsi="Calibri" w:cs="Calibri"/>
          <w:color w:val="000000"/>
          <w:kern w:val="0"/>
          <w:sz w:val="21"/>
          <w:szCs w:val="21"/>
          <w:lang w:eastAsia="fr-BE"/>
          <w14:ligatures w14:val="none"/>
        </w:rPr>
        <w:t>et seront confrontées aux critères d’attribution :  </w:t>
      </w:r>
      <w:sdt>
        <w:sdtPr>
          <w:rPr>
            <w:rFonts w:ascii="Calibri" w:eastAsia="Times New Roman" w:hAnsi="Calibri" w:cs="Calibri"/>
            <w:kern w:val="0"/>
            <w:sz w:val="21"/>
            <w:szCs w:val="21"/>
            <w:lang w:eastAsia="fr-BE"/>
            <w14:ligatures w14:val="none"/>
          </w:rPr>
          <w:id w:val="-1516992033"/>
          <w:placeholder>
            <w:docPart w:val="BDFDD0494AC74A0AB92B5FDD60CFF72D"/>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p>
    <w:p w14:paraId="368BFC87" w14:textId="77777777" w:rsidR="005D72F2" w:rsidRPr="005D72F2" w:rsidRDefault="005D72F2" w:rsidP="005D72F2">
      <w:pPr>
        <w:spacing w:after="0" w:line="240" w:lineRule="auto"/>
        <w:ind w:left="577"/>
        <w:jc w:val="both"/>
        <w:rPr>
          <w:rFonts w:ascii="Calibri" w:eastAsia="Times New Roman" w:hAnsi="Calibri" w:cs="Calibri"/>
          <w:kern w:val="0"/>
          <w:sz w:val="21"/>
          <w:szCs w:val="21"/>
          <w:lang w:eastAsia="fr-BE"/>
          <w14:ligatures w14:val="none"/>
        </w:rPr>
      </w:pPr>
    </w:p>
    <w:p w14:paraId="33638A1B"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Qu’à l’inverse, les offres des soumissionnaires sélectionnés suivants ont été jugées comme étant affectées d’une irrégularité substantielle et sont dès lors écartées : </w:t>
      </w:r>
      <w:sdt>
        <w:sdtPr>
          <w:rPr>
            <w:rFonts w:ascii="Calibri" w:eastAsia="Times New Roman" w:hAnsi="Calibri" w:cs="Calibri"/>
            <w:kern w:val="0"/>
            <w:sz w:val="21"/>
            <w:szCs w:val="21"/>
            <w:lang w:eastAsia="fr-BE"/>
            <w14:ligatures w14:val="none"/>
          </w:rPr>
          <w:id w:val="970947573"/>
          <w:placeholder>
            <w:docPart w:val="75D6F6000F794D9B944C207C56928F46"/>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nom du soumissionnaire concerné]</w:t>
          </w:r>
        </w:sdtContent>
      </w:sdt>
    </w:p>
    <w:bookmarkEnd w:id="27"/>
    <w:p w14:paraId="0CB5F718"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3BD4F98F"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7476B25F" w14:textId="77777777" w:rsidR="005D72F2" w:rsidRPr="005D72F2" w:rsidRDefault="005D72F2" w:rsidP="005D72F2">
      <w:pPr>
        <w:spacing w:after="0" w:line="240" w:lineRule="auto"/>
        <w:ind w:left="709" w:hanging="709"/>
        <w:jc w:val="both"/>
        <w:rPr>
          <w:rFonts w:ascii="Calibri" w:eastAsia="Times New Roman" w:hAnsi="Calibri" w:cs="Calibri"/>
          <w:b/>
          <w:color w:val="0070C0"/>
          <w:kern w:val="0"/>
          <w:sz w:val="28"/>
          <w:szCs w:val="28"/>
          <w:lang w:eastAsia="fr-BE"/>
          <w14:ligatures w14:val="none"/>
        </w:rPr>
      </w:pPr>
      <w:r w:rsidRPr="005D72F2">
        <w:rPr>
          <w:rFonts w:ascii="Calibri" w:eastAsia="Times New Roman" w:hAnsi="Calibri" w:cs="Calibri"/>
          <w:b/>
          <w:color w:val="0070C0"/>
          <w:kern w:val="0"/>
          <w:sz w:val="28"/>
          <w:szCs w:val="28"/>
          <w:lang w:eastAsia="fr-BE"/>
          <w14:ligatures w14:val="none"/>
        </w:rPr>
        <w:t xml:space="preserve">III. </w:t>
      </w:r>
      <w:r w:rsidRPr="005D72F2">
        <w:rPr>
          <w:rFonts w:ascii="Calibri" w:eastAsia="Times New Roman" w:hAnsi="Calibri" w:cs="Calibri"/>
          <w:b/>
          <w:color w:val="0070C0"/>
          <w:kern w:val="0"/>
          <w:sz w:val="28"/>
          <w:szCs w:val="28"/>
          <w:lang w:eastAsia="fr-BE"/>
          <w14:ligatures w14:val="none"/>
        </w:rPr>
        <w:tab/>
        <w:t xml:space="preserve">Négociations </w:t>
      </w:r>
    </w:p>
    <w:p w14:paraId="08A5D509"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5CEA6ABF" w14:textId="2F4F0C4A"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609467869"/>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Considérant qu’aucune négociation </w:t>
      </w:r>
      <w:r w:rsidR="00492E3D">
        <w:rPr>
          <w:rFonts w:ascii="Calibri" w:eastAsia="Times New Roman" w:hAnsi="Calibri" w:cs="Calibri"/>
          <w:kern w:val="0"/>
          <w:sz w:val="21"/>
          <w:szCs w:val="21"/>
          <w:lang w:eastAsia="fr-BE"/>
          <w14:ligatures w14:val="none"/>
        </w:rPr>
        <w:t>n</w:t>
      </w:r>
      <w:r w:rsidR="005D72F2" w:rsidRPr="005D72F2">
        <w:rPr>
          <w:rFonts w:ascii="Calibri" w:eastAsia="Times New Roman" w:hAnsi="Calibri" w:cs="Calibri"/>
          <w:kern w:val="0"/>
          <w:sz w:val="21"/>
          <w:szCs w:val="21"/>
          <w:lang w:eastAsia="fr-BE"/>
          <w14:ligatures w14:val="none"/>
        </w:rPr>
        <w:t xml:space="preserve">’a été tenue avec les soumissionnaires. </w:t>
      </w:r>
      <w:sdt>
        <w:sdtPr>
          <w:rPr>
            <w:rFonts w:ascii="Calibri" w:eastAsia="Times New Roman" w:hAnsi="Calibri" w:cs="Calibri"/>
            <w:kern w:val="0"/>
            <w:sz w:val="21"/>
            <w:szCs w:val="21"/>
            <w:lang w:eastAsia="fr-BE"/>
            <w14:ligatures w14:val="none"/>
          </w:rPr>
          <w:id w:val="-365134935"/>
          <w:placeholder>
            <w:docPart w:val="1CEDCE021AF1473B80B43DA5AFC80B24"/>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par : préciser pourquoi le pouvoir adjudicateur a décidé de ne pas négocier]</w:t>
          </w:r>
        </w:sdtContent>
      </w:sdt>
    </w:p>
    <w:p w14:paraId="280E0F3C"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3E6B2F36" w14:textId="5E64F24B"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185017694"/>
          <w14:checkbox>
            <w14:checked w14:val="0"/>
            <w14:checkedState w14:val="2612" w14:font="MS Gothic"/>
            <w14:uncheckedState w14:val="2610" w14:font="MS Gothic"/>
          </w14:checkbox>
        </w:sdtPr>
        <w:sdtEndPr/>
        <w:sdtContent>
          <w:r w:rsidR="00A452E9">
            <w:rPr>
              <w:rFonts w:ascii="MS Gothic" w:eastAsia="MS Gothic" w:hAnsi="MS Gothic" w:cs="Calibri" w:hint="eastAsia"/>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36"/>
      <w:commentRangeStart w:id="37"/>
      <w:r w:rsidR="005D72F2" w:rsidRPr="005D72F2">
        <w:rPr>
          <w:rFonts w:ascii="Calibri" w:eastAsia="Times New Roman" w:hAnsi="Calibri" w:cs="Calibri"/>
          <w:kern w:val="0"/>
          <w:sz w:val="21"/>
          <w:szCs w:val="21"/>
          <w:lang w:eastAsia="fr-BE"/>
          <w14:ligatures w14:val="none"/>
        </w:rPr>
        <w:t>Considérant que le pouvoir adjudicateur a négocié avec les soumissionnaires suivants :</w:t>
      </w:r>
      <w:sdt>
        <w:sdtPr>
          <w:rPr>
            <w:rFonts w:ascii="Calibri" w:eastAsia="Times New Roman" w:hAnsi="Calibri" w:cs="Calibri"/>
            <w:kern w:val="0"/>
            <w:sz w:val="21"/>
            <w:szCs w:val="21"/>
            <w:lang w:eastAsia="fr-BE"/>
            <w14:ligatures w14:val="none"/>
          </w:rPr>
          <w:id w:val="1063910438"/>
          <w:placeholder>
            <w:docPart w:val="231D984E61D14D61A82FE5970B70000B"/>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par : noms]</w:t>
          </w:r>
        </w:sdtContent>
      </w:sdt>
      <w:r w:rsidR="005D72F2" w:rsidRPr="005D72F2">
        <w:rPr>
          <w:rFonts w:ascii="Calibri" w:eastAsia="Times New Roman" w:hAnsi="Calibri" w:cs="Calibri"/>
          <w:kern w:val="0"/>
          <w:sz w:val="21"/>
          <w:szCs w:val="21"/>
          <w:lang w:eastAsia="fr-BE"/>
          <w14:ligatures w14:val="none"/>
        </w:rPr>
        <w:t xml:space="preserve"> ; que les négociations ont porté sur </w:t>
      </w:r>
      <w:sdt>
        <w:sdtPr>
          <w:rPr>
            <w:rFonts w:ascii="Calibri" w:eastAsia="Times New Roman" w:hAnsi="Calibri" w:cs="Calibri"/>
            <w:kern w:val="0"/>
            <w:sz w:val="21"/>
            <w:szCs w:val="21"/>
            <w:lang w:eastAsia="fr-BE"/>
            <w14:ligatures w14:val="none"/>
          </w:rPr>
          <w:id w:val="339588125"/>
          <w:placeholder>
            <w:docPart w:val="AAF6D389A1764B1BAF2B12FAE0FE223E"/>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w:t>
          </w:r>
        </w:sdtContent>
      </w:sdt>
      <w:r w:rsidR="005D72F2" w:rsidRPr="005D72F2">
        <w:rPr>
          <w:rFonts w:ascii="Calibri" w:eastAsia="Times New Roman" w:hAnsi="Calibri" w:cs="Calibri"/>
          <w:kern w:val="0"/>
          <w:sz w:val="21"/>
          <w:szCs w:val="21"/>
          <w:lang w:eastAsia="fr-BE"/>
          <w14:ligatures w14:val="none"/>
        </w:rPr>
        <w:t xml:space="preserve"> ; </w:t>
      </w:r>
    </w:p>
    <w:p w14:paraId="30FF1039"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673EDBDB" w14:textId="7A8D8F7D" w:rsidR="00A452E9"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Considérant que les soumissionnaires suivants ont fait connaître leur nouvelle offre modifiée : </w:t>
      </w:r>
      <w:sdt>
        <w:sdtPr>
          <w:rPr>
            <w:rFonts w:ascii="Calibri" w:eastAsia="Times New Roman" w:hAnsi="Calibri" w:cs="Calibri"/>
            <w:kern w:val="0"/>
            <w:sz w:val="21"/>
            <w:szCs w:val="21"/>
            <w:lang w:eastAsia="fr-BE"/>
            <w14:ligatures w14:val="none"/>
          </w:rPr>
          <w:id w:val="-992474095"/>
          <w:placeholder>
            <w:docPart w:val="669B09FFD6C741C8AB91E54ADF6EB5D7"/>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noms]</w:t>
          </w:r>
        </w:sdtContent>
      </w:sdt>
      <w:r w:rsidRPr="005D72F2">
        <w:rPr>
          <w:rFonts w:ascii="Calibri" w:eastAsia="Times New Roman" w:hAnsi="Calibri" w:cs="Calibri"/>
          <w:kern w:val="0"/>
          <w:sz w:val="21"/>
          <w:szCs w:val="21"/>
          <w:lang w:eastAsia="fr-BE"/>
          <w14:ligatures w14:val="none"/>
        </w:rPr>
        <w:t xml:space="preserve"> ; que les soumissionnaires suivants ont quant à eux fait savoir qu’ils maintenaient leur offre </w:t>
      </w:r>
      <w:r w:rsidRPr="005D72F2">
        <w:rPr>
          <w:rFonts w:ascii="Calibri" w:eastAsia="Times New Roman" w:hAnsi="Calibri" w:cs="Calibri"/>
          <w:kern w:val="0"/>
          <w:sz w:val="21"/>
          <w:szCs w:val="21"/>
          <w:lang w:eastAsia="fr-BE"/>
          <w14:ligatures w14:val="none"/>
        </w:rPr>
        <w:lastRenderedPageBreak/>
        <w:t xml:space="preserve">initiale : </w:t>
      </w:r>
      <w:sdt>
        <w:sdtPr>
          <w:rPr>
            <w:rFonts w:ascii="Calibri" w:eastAsia="Times New Roman" w:hAnsi="Calibri" w:cs="Calibri"/>
            <w:kern w:val="0"/>
            <w:sz w:val="21"/>
            <w:szCs w:val="21"/>
            <w:lang w:eastAsia="fr-BE"/>
            <w14:ligatures w14:val="none"/>
          </w:rPr>
          <w:id w:val="-91856239"/>
          <w:placeholder>
            <w:docPart w:val="3713028673134B96B601EEA501C0DF19"/>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noms]</w:t>
          </w:r>
        </w:sdtContent>
      </w:sdt>
      <w:r w:rsidRPr="005D72F2">
        <w:rPr>
          <w:rFonts w:ascii="Calibri" w:eastAsia="Times New Roman" w:hAnsi="Calibri" w:cs="Calibri"/>
          <w:kern w:val="0"/>
          <w:sz w:val="21"/>
          <w:szCs w:val="21"/>
          <w:lang w:eastAsia="fr-BE"/>
          <w14:ligatures w14:val="none"/>
        </w:rPr>
        <w:t xml:space="preserve"> ; qu’au terme des négociations les soumissionnaires ont été invités à introduire leur dernière meilleure offre.</w:t>
      </w:r>
      <w:commentRangeEnd w:id="36"/>
      <w:r w:rsidR="00A452E9">
        <w:rPr>
          <w:rStyle w:val="Marquedecommentaire"/>
          <w:rFonts w:ascii="Times New Roman" w:eastAsia="Times New Roman" w:hAnsi="Times New Roman" w:cs="Times New Roman"/>
          <w:kern w:val="0"/>
          <w:lang w:eastAsia="fr-BE"/>
          <w14:ligatures w14:val="none"/>
        </w:rPr>
        <w:commentReference w:id="36"/>
      </w:r>
      <w:commentRangeEnd w:id="37"/>
      <w:r w:rsidR="00F460DA">
        <w:rPr>
          <w:rStyle w:val="Marquedecommentaire"/>
          <w:rFonts w:ascii="Times New Roman" w:eastAsia="Times New Roman" w:hAnsi="Times New Roman" w:cs="Times New Roman"/>
          <w:kern w:val="0"/>
          <w:lang w:eastAsia="fr-BE"/>
          <w14:ligatures w14:val="none"/>
        </w:rPr>
        <w:commentReference w:id="37"/>
      </w:r>
    </w:p>
    <w:p w14:paraId="51D35E92"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34DFE9B8"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0D161A27" w14:textId="77777777" w:rsidR="005D72F2" w:rsidRPr="005D72F2" w:rsidRDefault="005D72F2" w:rsidP="005D72F2">
      <w:pPr>
        <w:numPr>
          <w:ilvl w:val="0"/>
          <w:numId w:val="4"/>
        </w:numPr>
        <w:spacing w:after="0" w:line="240" w:lineRule="auto"/>
        <w:contextualSpacing/>
        <w:rPr>
          <w:rFonts w:ascii="Calibri" w:eastAsia="Times New Roman" w:hAnsi="Calibri" w:cs="Calibri"/>
          <w:b/>
          <w:color w:val="0070C0"/>
          <w:kern w:val="0"/>
          <w:sz w:val="28"/>
          <w:szCs w:val="28"/>
          <w:lang w:eastAsia="fr-BE"/>
          <w14:ligatures w14:val="none"/>
        </w:rPr>
      </w:pPr>
      <w:r w:rsidRPr="005D72F2">
        <w:rPr>
          <w:rFonts w:ascii="Calibri" w:eastAsia="Times New Roman" w:hAnsi="Calibri" w:cs="Calibri"/>
          <w:b/>
          <w:color w:val="0070C0"/>
          <w:kern w:val="0"/>
          <w:sz w:val="28"/>
          <w:szCs w:val="28"/>
          <w:lang w:eastAsia="fr-BE"/>
          <w14:ligatures w14:val="none"/>
        </w:rPr>
        <w:t>Critères d’attribution</w:t>
      </w:r>
    </w:p>
    <w:p w14:paraId="23F609A2" w14:textId="77777777" w:rsidR="005D72F2" w:rsidRPr="005D72F2" w:rsidRDefault="005D72F2" w:rsidP="005D72F2">
      <w:pPr>
        <w:spacing w:after="0" w:line="240" w:lineRule="auto"/>
        <w:rPr>
          <w:rFonts w:ascii="Calibri" w:eastAsia="Times New Roman" w:hAnsi="Calibri" w:cs="Calibri"/>
          <w:kern w:val="0"/>
          <w:sz w:val="21"/>
          <w:szCs w:val="21"/>
          <w:lang w:eastAsia="fr-BE"/>
          <w14:ligatures w14:val="none"/>
        </w:rPr>
      </w:pPr>
    </w:p>
    <w:p w14:paraId="30DC5FEC"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bookmarkStart w:id="38" w:name="_Hlk17195076"/>
    <w:p w14:paraId="1158B2EF"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043753000"/>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39"/>
      <w:r w:rsidR="005D72F2" w:rsidRPr="005D72F2">
        <w:rPr>
          <w:rFonts w:ascii="Calibri" w:eastAsia="Times New Roman" w:hAnsi="Calibri" w:cs="Calibri"/>
          <w:kern w:val="0"/>
          <w:sz w:val="21"/>
          <w:szCs w:val="21"/>
          <w:lang w:eastAsia="fr-BE"/>
          <w14:ligatures w14:val="none"/>
        </w:rPr>
        <w:t>Considérant</w:t>
      </w:r>
      <w:commentRangeEnd w:id="39"/>
      <w:r w:rsidR="005D72F2" w:rsidRPr="005D72F2">
        <w:rPr>
          <w:rFonts w:ascii="Times New Roman" w:eastAsia="Times New Roman" w:hAnsi="Times New Roman" w:cs="Times New Roman"/>
          <w:kern w:val="0"/>
          <w:sz w:val="16"/>
          <w:szCs w:val="16"/>
          <w:lang w:eastAsia="fr-BE"/>
          <w14:ligatures w14:val="none"/>
        </w:rPr>
        <w:commentReference w:id="39"/>
      </w:r>
      <w:r w:rsidR="005D72F2" w:rsidRPr="005D72F2">
        <w:rPr>
          <w:rFonts w:ascii="Calibri" w:eastAsia="Times New Roman" w:hAnsi="Calibri" w:cs="Calibri"/>
          <w:kern w:val="0"/>
          <w:sz w:val="21"/>
          <w:szCs w:val="21"/>
          <w:lang w:eastAsia="fr-BE"/>
          <w14:ligatures w14:val="none"/>
        </w:rPr>
        <w:t xml:space="preserve"> que, seules les offres finales et régulières des soumissionnaires sélectionnés ont été analysée</w:t>
      </w:r>
      <w:bookmarkEnd w:id="38"/>
      <w:r w:rsidR="005D72F2" w:rsidRPr="005D72F2">
        <w:rPr>
          <w:rFonts w:ascii="Calibri" w:eastAsia="Times New Roman" w:hAnsi="Calibri" w:cs="Calibri"/>
          <w:kern w:val="0"/>
          <w:sz w:val="21"/>
          <w:szCs w:val="21"/>
          <w:lang w:eastAsia="fr-BE"/>
          <w14:ligatures w14:val="none"/>
        </w:rPr>
        <w:t>s ;</w:t>
      </w:r>
    </w:p>
    <w:p w14:paraId="12D53845" w14:textId="77777777" w:rsidR="005D72F2" w:rsidRPr="005D72F2" w:rsidRDefault="005D72F2" w:rsidP="005D72F2">
      <w:pPr>
        <w:spacing w:after="0" w:line="240" w:lineRule="auto"/>
        <w:jc w:val="both"/>
        <w:rPr>
          <w:rFonts w:ascii="Calibri" w:eastAsia="Times New Roman" w:hAnsi="Calibri" w:cs="Calibri"/>
          <w:kern w:val="0"/>
          <w:sz w:val="21"/>
          <w:szCs w:val="21"/>
          <w:highlight w:val="lightGray"/>
          <w:lang w:eastAsia="fr-BE"/>
          <w14:ligatures w14:val="none"/>
        </w:rPr>
      </w:pPr>
    </w:p>
    <w:p w14:paraId="18DC6072"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531068194"/>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Considérant que seules les offres régulières des soumissionnaires sélectionnés ont été analysées ; </w:t>
      </w:r>
    </w:p>
    <w:p w14:paraId="596CC3CA"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3C9FF613" w14:textId="77777777" w:rsidR="005D72F2" w:rsidRPr="005D72F2" w:rsidRDefault="00DC6F34" w:rsidP="005D72F2">
      <w:pPr>
        <w:spacing w:after="0" w:line="240" w:lineRule="auto"/>
        <w:jc w:val="both"/>
        <w:rPr>
          <w:rFonts w:ascii="Calibri" w:eastAsia="Times New Roman" w:hAnsi="Calibri" w:cs="Calibri"/>
          <w:kern w:val="0"/>
          <w:sz w:val="21"/>
          <w:szCs w:val="21"/>
          <w:highlight w:val="lightGray"/>
          <w:lang w:eastAsia="fr-BE"/>
          <w14:ligatures w14:val="none"/>
        </w:rPr>
      </w:pPr>
      <w:sdt>
        <w:sdtPr>
          <w:rPr>
            <w:rFonts w:ascii="Calibri" w:eastAsia="Times New Roman" w:hAnsi="Calibri" w:cs="Calibri"/>
            <w:kern w:val="0"/>
            <w:sz w:val="21"/>
            <w:szCs w:val="21"/>
            <w:lang w:eastAsia="fr-BE"/>
            <w14:ligatures w14:val="none"/>
          </w:rPr>
          <w:id w:val="1844664472"/>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40"/>
      <w:r w:rsidR="005D72F2" w:rsidRPr="005D72F2">
        <w:rPr>
          <w:rFonts w:ascii="Calibri" w:eastAsia="Times New Roman" w:hAnsi="Calibri" w:cs="Calibri"/>
          <w:kern w:val="0"/>
          <w:sz w:val="21"/>
          <w:szCs w:val="21"/>
          <w:lang w:eastAsia="fr-BE"/>
          <w14:ligatures w14:val="none"/>
        </w:rPr>
        <w:t>Considérant</w:t>
      </w:r>
      <w:commentRangeEnd w:id="40"/>
      <w:r w:rsidR="005D72F2" w:rsidRPr="005D72F2">
        <w:rPr>
          <w:rFonts w:ascii="Times New Roman" w:eastAsia="Times New Roman" w:hAnsi="Times New Roman" w:cs="Times New Roman"/>
          <w:kern w:val="0"/>
          <w:sz w:val="16"/>
          <w:szCs w:val="16"/>
          <w:lang w:eastAsia="fr-BE"/>
          <w14:ligatures w14:val="none"/>
        </w:rPr>
        <w:commentReference w:id="40"/>
      </w:r>
      <w:r w:rsidR="005D72F2" w:rsidRPr="005D72F2">
        <w:rPr>
          <w:rFonts w:ascii="Calibri" w:eastAsia="Times New Roman" w:hAnsi="Calibri" w:cs="Calibri"/>
          <w:kern w:val="0"/>
          <w:sz w:val="21"/>
          <w:szCs w:val="21"/>
          <w:lang w:eastAsia="fr-BE"/>
          <w14:ligatures w14:val="none"/>
        </w:rPr>
        <w:t xml:space="preserve"> qu’en application de l’article 81 de la loi du 17 juin 2016 précitée, le cahier spécial des charges stipule au point </w:t>
      </w:r>
      <w:sdt>
        <w:sdtPr>
          <w:rPr>
            <w:rFonts w:ascii="Calibri" w:eastAsia="Times New Roman" w:hAnsi="Calibri" w:cs="Calibri"/>
            <w:kern w:val="0"/>
            <w:sz w:val="21"/>
            <w:szCs w:val="21"/>
            <w:lang w:eastAsia="fr-BE"/>
            <w14:ligatures w14:val="none"/>
          </w:rPr>
          <w:id w:val="-1666856558"/>
          <w:placeholder>
            <w:docPart w:val="4B8D708E44D44160B6B3C832D9254DC6"/>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w:t>
          </w:r>
        </w:sdtContent>
      </w:sdt>
      <w:r w:rsidR="005D72F2" w:rsidRPr="005D72F2">
        <w:rPr>
          <w:rFonts w:ascii="Calibri" w:eastAsia="Times New Roman" w:hAnsi="Calibri" w:cs="Calibri"/>
          <w:kern w:val="0"/>
          <w:sz w:val="21"/>
          <w:szCs w:val="21"/>
          <w:lang w:eastAsia="fr-BE"/>
          <w14:ligatures w14:val="none"/>
        </w:rPr>
        <w:t xml:space="preserve"> que le seul critère d’attribution est </w:t>
      </w:r>
      <w:sdt>
        <w:sdtPr>
          <w:rPr>
            <w:rFonts w:ascii="Calibri" w:eastAsia="Times New Roman" w:hAnsi="Calibri" w:cs="Calibri"/>
            <w:kern w:val="0"/>
            <w:sz w:val="21"/>
            <w:szCs w:val="21"/>
            <w:lang w:eastAsia="fr-BE"/>
            <w14:ligatures w14:val="none"/>
          </w:rPr>
          <w:id w:val="-1362827102"/>
          <w:placeholder>
            <w:docPart w:val="046F8989F5C248A6BB64355677A2EAC3"/>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par : « le prix » ou « le coût » en fonction de la réalité de votre marché]</w:t>
          </w:r>
        </w:sdtContent>
      </w:sdt>
      <w:r w:rsidR="005D72F2" w:rsidRPr="005D72F2">
        <w:rPr>
          <w:rFonts w:ascii="Calibri" w:eastAsia="Times New Roman" w:hAnsi="Calibri" w:cs="Calibri"/>
          <w:kern w:val="0"/>
          <w:sz w:val="21"/>
          <w:szCs w:val="21"/>
          <w:lang w:eastAsia="fr-BE"/>
          <w14:ligatures w14:val="none"/>
        </w:rPr>
        <w:t xml:space="preserve">; que le classement des soumissionnaires est le suivant : </w:t>
      </w:r>
    </w:p>
    <w:p w14:paraId="5FAFFAA3"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tbl>
      <w:tblPr>
        <w:tblStyle w:val="Grilledutableau"/>
        <w:tblW w:w="9072" w:type="dxa"/>
        <w:tblLook w:val="04A0" w:firstRow="1" w:lastRow="0" w:firstColumn="1" w:lastColumn="0" w:noHBand="0" w:noVBand="1"/>
      </w:tblPr>
      <w:tblGrid>
        <w:gridCol w:w="757"/>
        <w:gridCol w:w="3916"/>
        <w:gridCol w:w="4399"/>
      </w:tblGrid>
      <w:tr w:rsidR="005D72F2" w:rsidRPr="005D72F2" w14:paraId="393BFDB4" w14:textId="77777777" w:rsidTr="00405FA8">
        <w:trPr>
          <w:trHeight w:val="451"/>
        </w:trPr>
        <w:tc>
          <w:tcPr>
            <w:tcW w:w="757" w:type="dxa"/>
            <w:tcBorders>
              <w:top w:val="nil"/>
              <w:left w:val="nil"/>
            </w:tcBorders>
            <w:vAlign w:val="center"/>
          </w:tcPr>
          <w:p w14:paraId="7D2F20D8" w14:textId="77777777" w:rsidR="005D72F2" w:rsidRPr="005D72F2" w:rsidRDefault="005D72F2" w:rsidP="005D72F2">
            <w:pPr>
              <w:jc w:val="both"/>
              <w:rPr>
                <w:rFonts w:ascii="Calibri" w:eastAsia="Times New Roman" w:hAnsi="Calibri" w:cs="Calibri"/>
                <w:sz w:val="21"/>
                <w:szCs w:val="21"/>
                <w:lang w:eastAsia="fr-BE"/>
              </w:rPr>
            </w:pPr>
            <w:bookmarkStart w:id="41" w:name="_Hlk10714765"/>
          </w:p>
        </w:tc>
        <w:tc>
          <w:tcPr>
            <w:tcW w:w="3916" w:type="dxa"/>
            <w:vAlign w:val="center"/>
          </w:tcPr>
          <w:p w14:paraId="140BF250"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Soumissionnaires</w:t>
            </w:r>
          </w:p>
        </w:tc>
        <w:tc>
          <w:tcPr>
            <w:tcW w:w="4399" w:type="dxa"/>
            <w:vAlign w:val="center"/>
          </w:tcPr>
          <w:p w14:paraId="295B93A6" w14:textId="77777777" w:rsidR="005D72F2" w:rsidRPr="005D72F2" w:rsidRDefault="00DC6F34" w:rsidP="005D72F2">
            <w:pPr>
              <w:jc w:val="center"/>
              <w:rPr>
                <w:rFonts w:ascii="Calibri" w:eastAsia="Times New Roman" w:hAnsi="Calibri" w:cs="Calibri"/>
                <w:b/>
                <w:sz w:val="21"/>
                <w:szCs w:val="21"/>
                <w:lang w:eastAsia="fr-BE"/>
              </w:rPr>
            </w:pPr>
            <w:sdt>
              <w:sdtPr>
                <w:rPr>
                  <w:rFonts w:ascii="Calibri" w:eastAsia="Times New Roman" w:hAnsi="Calibri" w:cs="Calibri"/>
                  <w:b/>
                  <w:sz w:val="21"/>
                  <w:szCs w:val="21"/>
                  <w:lang w:eastAsia="fr-BE"/>
                </w:rPr>
                <w:id w:val="595683038"/>
                <w:placeholder>
                  <w:docPart w:val="C4D92F1027C44381825BAA5D47F5C247"/>
                </w:placeholder>
              </w:sdtPr>
              <w:sdtEndPr/>
              <w:sdtContent>
                <w:sdt>
                  <w:sdtPr>
                    <w:rPr>
                      <w:rFonts w:ascii="Calibri" w:eastAsia="Times New Roman" w:hAnsi="Calibri" w:cs="Calibri"/>
                      <w:sz w:val="21"/>
                      <w:szCs w:val="21"/>
                    </w:rPr>
                    <w:id w:val="-1950078559"/>
                    <w:placeholder>
                      <w:docPart w:val="86AC09BDB9644880A2D59A04853FF52A"/>
                    </w:placeholder>
                    <w:showingPlcHdr/>
                    <w:comboBox>
                      <w:listItem w:value="Choisissez un élément."/>
                      <w:listItem w:displayText="Le prix" w:value="Le prix"/>
                      <w:listItem w:displayText="Le coût" w:value="Le coût"/>
                    </w:comboBox>
                  </w:sdtPr>
                  <w:sdtEndPr/>
                  <w:sdtContent>
                    <w:r w:rsidR="005D72F2" w:rsidRPr="005D72F2">
                      <w:rPr>
                        <w:rFonts w:ascii="Calibri" w:eastAsia="Times New Roman" w:hAnsi="Calibri" w:cs="Calibri"/>
                        <w:color w:val="808080"/>
                        <w:sz w:val="21"/>
                        <w:szCs w:val="21"/>
                        <w:lang w:eastAsia="fr-BE"/>
                      </w:rPr>
                      <w:t>Choisissez un élément.</w:t>
                    </w:r>
                  </w:sdtContent>
                </w:sdt>
                <w:r w:rsidR="005D72F2" w:rsidRPr="005D72F2">
                  <w:rPr>
                    <w:rFonts w:ascii="Calibri" w:eastAsia="Times New Roman" w:hAnsi="Calibri" w:cs="Calibri"/>
                    <w:b/>
                    <w:sz w:val="21"/>
                    <w:szCs w:val="21"/>
                  </w:rPr>
                  <w:t xml:space="preserve"> TVAC</w:t>
                </w:r>
              </w:sdtContent>
            </w:sdt>
          </w:p>
        </w:tc>
      </w:tr>
      <w:tr w:rsidR="005D72F2" w:rsidRPr="005D72F2" w14:paraId="7BB3535E" w14:textId="77777777" w:rsidTr="00405FA8">
        <w:trPr>
          <w:trHeight w:val="451"/>
        </w:trPr>
        <w:tc>
          <w:tcPr>
            <w:tcW w:w="757" w:type="dxa"/>
            <w:vAlign w:val="center"/>
          </w:tcPr>
          <w:p w14:paraId="4D80B749" w14:textId="77777777" w:rsidR="005D72F2" w:rsidRPr="005D72F2" w:rsidRDefault="005D72F2" w:rsidP="005D72F2">
            <w:pPr>
              <w:jc w:val="both"/>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1</w:t>
            </w:r>
          </w:p>
        </w:tc>
        <w:tc>
          <w:tcPr>
            <w:tcW w:w="3916" w:type="dxa"/>
            <w:vAlign w:val="center"/>
          </w:tcPr>
          <w:p w14:paraId="5E043DA4" w14:textId="77777777" w:rsidR="005D72F2" w:rsidRPr="005D72F2" w:rsidRDefault="005D72F2" w:rsidP="005D72F2">
            <w:pPr>
              <w:jc w:val="both"/>
              <w:rPr>
                <w:rFonts w:ascii="Calibri" w:eastAsia="Times New Roman" w:hAnsi="Calibri" w:cs="Calibri"/>
                <w:sz w:val="21"/>
                <w:szCs w:val="21"/>
                <w:lang w:eastAsia="fr-BE"/>
              </w:rPr>
            </w:pPr>
          </w:p>
        </w:tc>
        <w:tc>
          <w:tcPr>
            <w:tcW w:w="4399" w:type="dxa"/>
            <w:vAlign w:val="center"/>
          </w:tcPr>
          <w:p w14:paraId="63BD996A" w14:textId="77777777" w:rsidR="005D72F2" w:rsidRPr="005D72F2" w:rsidRDefault="005D72F2" w:rsidP="005D72F2">
            <w:pPr>
              <w:jc w:val="both"/>
              <w:rPr>
                <w:rFonts w:ascii="Calibri" w:eastAsia="Times New Roman" w:hAnsi="Calibri" w:cs="Calibri"/>
                <w:sz w:val="21"/>
                <w:szCs w:val="21"/>
                <w:lang w:eastAsia="fr-BE"/>
              </w:rPr>
            </w:pPr>
          </w:p>
        </w:tc>
      </w:tr>
      <w:tr w:rsidR="005D72F2" w:rsidRPr="005D72F2" w14:paraId="1451A837" w14:textId="77777777" w:rsidTr="00405FA8">
        <w:trPr>
          <w:trHeight w:val="451"/>
        </w:trPr>
        <w:tc>
          <w:tcPr>
            <w:tcW w:w="757" w:type="dxa"/>
            <w:vAlign w:val="center"/>
          </w:tcPr>
          <w:p w14:paraId="29923184" w14:textId="77777777" w:rsidR="005D72F2" w:rsidRPr="005D72F2" w:rsidRDefault="005D72F2" w:rsidP="005D72F2">
            <w:pPr>
              <w:jc w:val="both"/>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2</w:t>
            </w:r>
          </w:p>
        </w:tc>
        <w:tc>
          <w:tcPr>
            <w:tcW w:w="3916" w:type="dxa"/>
            <w:vAlign w:val="center"/>
          </w:tcPr>
          <w:p w14:paraId="68824BE0" w14:textId="77777777" w:rsidR="005D72F2" w:rsidRPr="005D72F2" w:rsidRDefault="005D72F2" w:rsidP="005D72F2">
            <w:pPr>
              <w:jc w:val="both"/>
              <w:rPr>
                <w:rFonts w:ascii="Calibri" w:eastAsia="Times New Roman" w:hAnsi="Calibri" w:cs="Calibri"/>
                <w:sz w:val="21"/>
                <w:szCs w:val="21"/>
                <w:lang w:eastAsia="fr-BE"/>
              </w:rPr>
            </w:pPr>
          </w:p>
        </w:tc>
        <w:tc>
          <w:tcPr>
            <w:tcW w:w="4399" w:type="dxa"/>
            <w:vAlign w:val="center"/>
          </w:tcPr>
          <w:p w14:paraId="69A5AFAE" w14:textId="77777777" w:rsidR="005D72F2" w:rsidRPr="005D72F2" w:rsidRDefault="005D72F2" w:rsidP="005D72F2">
            <w:pPr>
              <w:jc w:val="both"/>
              <w:rPr>
                <w:rFonts w:ascii="Calibri" w:eastAsia="Times New Roman" w:hAnsi="Calibri" w:cs="Calibri"/>
                <w:sz w:val="21"/>
                <w:szCs w:val="21"/>
                <w:lang w:eastAsia="fr-BE"/>
              </w:rPr>
            </w:pPr>
          </w:p>
        </w:tc>
      </w:tr>
      <w:tr w:rsidR="005D72F2" w:rsidRPr="005D72F2" w14:paraId="22460218" w14:textId="77777777" w:rsidTr="00405FA8">
        <w:trPr>
          <w:trHeight w:val="470"/>
        </w:trPr>
        <w:tc>
          <w:tcPr>
            <w:tcW w:w="757" w:type="dxa"/>
            <w:vAlign w:val="center"/>
          </w:tcPr>
          <w:p w14:paraId="1BAEFF14" w14:textId="77777777" w:rsidR="005D72F2" w:rsidRPr="005D72F2" w:rsidRDefault="005D72F2" w:rsidP="005D72F2">
            <w:pPr>
              <w:jc w:val="both"/>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3</w:t>
            </w:r>
          </w:p>
        </w:tc>
        <w:tc>
          <w:tcPr>
            <w:tcW w:w="3916" w:type="dxa"/>
            <w:vAlign w:val="center"/>
          </w:tcPr>
          <w:p w14:paraId="237C657A" w14:textId="77777777" w:rsidR="005D72F2" w:rsidRPr="005D72F2" w:rsidRDefault="005D72F2" w:rsidP="005D72F2">
            <w:pPr>
              <w:jc w:val="both"/>
              <w:rPr>
                <w:rFonts w:ascii="Calibri" w:eastAsia="Times New Roman" w:hAnsi="Calibri" w:cs="Calibri"/>
                <w:sz w:val="21"/>
                <w:szCs w:val="21"/>
                <w:lang w:eastAsia="fr-BE"/>
              </w:rPr>
            </w:pPr>
          </w:p>
        </w:tc>
        <w:tc>
          <w:tcPr>
            <w:tcW w:w="4399" w:type="dxa"/>
            <w:vAlign w:val="center"/>
          </w:tcPr>
          <w:p w14:paraId="764DD089" w14:textId="77777777" w:rsidR="005D72F2" w:rsidRPr="005D72F2" w:rsidRDefault="005D72F2" w:rsidP="005D72F2">
            <w:pPr>
              <w:jc w:val="both"/>
              <w:rPr>
                <w:rFonts w:ascii="Calibri" w:eastAsia="Times New Roman" w:hAnsi="Calibri" w:cs="Calibri"/>
                <w:sz w:val="21"/>
                <w:szCs w:val="21"/>
                <w:lang w:eastAsia="fr-BE"/>
              </w:rPr>
            </w:pPr>
          </w:p>
        </w:tc>
      </w:tr>
      <w:bookmarkEnd w:id="41"/>
    </w:tbl>
    <w:p w14:paraId="72CB22F7"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76094C2C"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2078777017"/>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42"/>
      <w:r w:rsidR="005D72F2" w:rsidRPr="005D72F2">
        <w:rPr>
          <w:rFonts w:ascii="Calibri" w:eastAsia="Times New Roman" w:hAnsi="Calibri" w:cs="Calibri"/>
          <w:kern w:val="0"/>
          <w:sz w:val="21"/>
          <w:szCs w:val="21"/>
          <w:lang w:eastAsia="fr-BE"/>
          <w14:ligatures w14:val="none"/>
        </w:rPr>
        <w:t>Considérant</w:t>
      </w:r>
      <w:commentRangeEnd w:id="42"/>
      <w:r w:rsidR="005D72F2" w:rsidRPr="005D72F2">
        <w:rPr>
          <w:rFonts w:ascii="Times New Roman" w:eastAsia="Times New Roman" w:hAnsi="Times New Roman" w:cs="Times New Roman"/>
          <w:kern w:val="0"/>
          <w:sz w:val="16"/>
          <w:szCs w:val="16"/>
          <w:lang w:eastAsia="fr-BE"/>
          <w14:ligatures w14:val="none"/>
        </w:rPr>
        <w:commentReference w:id="42"/>
      </w:r>
      <w:r w:rsidR="005D72F2" w:rsidRPr="005D72F2">
        <w:rPr>
          <w:rFonts w:ascii="Calibri" w:eastAsia="Times New Roman" w:hAnsi="Calibri" w:cs="Calibri"/>
          <w:kern w:val="0"/>
          <w:sz w:val="21"/>
          <w:szCs w:val="21"/>
          <w:lang w:eastAsia="fr-BE"/>
          <w14:ligatures w14:val="none"/>
        </w:rPr>
        <w:t xml:space="preserve"> qu’en application de l’article 81 de la loi du 17 juin 2016 précitée, le cahier spécial des charges stipule au point </w:t>
      </w:r>
      <w:sdt>
        <w:sdtPr>
          <w:rPr>
            <w:rFonts w:ascii="Calibri" w:eastAsia="Times New Roman" w:hAnsi="Calibri" w:cs="Calibri"/>
            <w:kern w:val="0"/>
            <w:sz w:val="21"/>
            <w:szCs w:val="21"/>
            <w:lang w:eastAsia="fr-BE"/>
            <w14:ligatures w14:val="none"/>
          </w:rPr>
          <w:id w:val="-215433935"/>
          <w:placeholder>
            <w:docPart w:val="158A47F217B14B43864F44521C590E84"/>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w:t>
          </w:r>
        </w:sdtContent>
      </w:sdt>
      <w:r w:rsidR="005D72F2" w:rsidRPr="005D72F2">
        <w:rPr>
          <w:rFonts w:ascii="Calibri" w:eastAsia="Times New Roman" w:hAnsi="Calibri" w:cs="Calibri"/>
          <w:kern w:val="0"/>
          <w:sz w:val="21"/>
          <w:szCs w:val="21"/>
          <w:lang w:eastAsia="fr-BE"/>
          <w14:ligatures w14:val="none"/>
        </w:rPr>
        <w:t xml:space="preserve">, les critères d’attribution choisis pour déterminer l’offre économiquement la plus avantageuse ; que ces critères sont : </w:t>
      </w:r>
      <w:sdt>
        <w:sdtPr>
          <w:rPr>
            <w:rFonts w:ascii="Calibri" w:eastAsia="Times New Roman" w:hAnsi="Calibri" w:cs="Calibri"/>
            <w:kern w:val="0"/>
            <w:sz w:val="21"/>
            <w:szCs w:val="21"/>
            <w:lang w:eastAsia="fr-BE"/>
            <w14:ligatures w14:val="none"/>
          </w:rPr>
          <w:id w:val="1836723611"/>
          <w:placeholder>
            <w:docPart w:val="EC1BAF7A3FCB4697B7E0462A746FC913"/>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par : les critères d’attribution indiqués dans votre CSC]</w:t>
          </w:r>
        </w:sdtContent>
      </w:sdt>
      <w:r w:rsidR="005D72F2" w:rsidRPr="005D72F2">
        <w:rPr>
          <w:rFonts w:ascii="Calibri" w:eastAsia="Times New Roman" w:hAnsi="Calibri" w:cs="Calibri"/>
          <w:kern w:val="0"/>
          <w:sz w:val="21"/>
          <w:szCs w:val="21"/>
          <w:lang w:eastAsia="fr-BE"/>
          <w14:ligatures w14:val="none"/>
        </w:rPr>
        <w:t> ;</w:t>
      </w:r>
    </w:p>
    <w:p w14:paraId="5DBC2A4B"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16AF7842"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u w:val="single"/>
          <w:lang w:eastAsia="fr-BE"/>
          <w14:ligatures w14:val="none"/>
        </w:rPr>
        <w:t xml:space="preserve">Quant au critère n°1 – </w:t>
      </w:r>
      <w:sdt>
        <w:sdtPr>
          <w:rPr>
            <w:rFonts w:ascii="Calibri" w:eastAsia="Times New Roman" w:hAnsi="Calibri" w:cs="Calibri"/>
            <w:kern w:val="0"/>
            <w:sz w:val="21"/>
            <w:szCs w:val="21"/>
            <w:u w:val="single"/>
            <w:lang w:eastAsia="fr-BE"/>
            <w14:ligatures w14:val="none"/>
          </w:rPr>
          <w:id w:val="-1159919183"/>
          <w:placeholder>
            <w:docPart w:val="A0D4F59FC0B245CAA1A27654FE7E1D8B"/>
          </w:placeholder>
          <w:showingPlcHdr/>
        </w:sdtPr>
        <w:sdtEndPr/>
        <w:sdtContent>
          <w:r w:rsidRPr="005D72F2">
            <w:rPr>
              <w:rFonts w:ascii="Calibri" w:eastAsia="Times New Roman" w:hAnsi="Calibri" w:cs="Calibri"/>
              <w:kern w:val="0"/>
              <w:sz w:val="21"/>
              <w:szCs w:val="21"/>
              <w:highlight w:val="lightGray"/>
              <w:u w:val="single"/>
              <w:lang w:eastAsia="fr-BE"/>
              <w14:ligatures w14:val="none"/>
            </w:rPr>
            <w:t>[à compléter par : « Prix » ou « Coût » en fonction de la réalité de votre marché]</w:t>
          </w:r>
        </w:sdtContent>
      </w:sdt>
      <w:r w:rsidRPr="005D72F2">
        <w:rPr>
          <w:rFonts w:ascii="Calibri" w:eastAsia="Times New Roman" w:hAnsi="Calibri" w:cs="Calibri"/>
          <w:kern w:val="0"/>
          <w:sz w:val="21"/>
          <w:szCs w:val="21"/>
          <w:u w:val="single"/>
          <w:lang w:eastAsia="fr-BE"/>
          <w14:ligatures w14:val="none"/>
        </w:rPr>
        <w:t xml:space="preserve"> </w:t>
      </w:r>
      <w:sdt>
        <w:sdtPr>
          <w:rPr>
            <w:rFonts w:ascii="Calibri" w:eastAsia="Times New Roman" w:hAnsi="Calibri" w:cs="Calibri"/>
            <w:kern w:val="0"/>
            <w:sz w:val="21"/>
            <w:szCs w:val="21"/>
            <w:u w:val="single"/>
            <w:lang w:eastAsia="fr-BE"/>
            <w14:ligatures w14:val="none"/>
          </w:rPr>
          <w:id w:val="-137341781"/>
          <w:placeholder>
            <w:docPart w:val="549D1534712544399CC371CC4C781C41"/>
          </w:placeholder>
          <w:showingPlcHdr/>
        </w:sdtPr>
        <w:sdtEndPr>
          <w:rPr>
            <w:u w:val="none"/>
          </w:rPr>
        </w:sdtEndPr>
        <w:sdtContent>
          <w:r w:rsidRPr="005D72F2">
            <w:rPr>
              <w:rFonts w:ascii="Calibri" w:eastAsia="Times New Roman" w:hAnsi="Calibri" w:cs="Calibri"/>
              <w:kern w:val="0"/>
              <w:sz w:val="21"/>
              <w:szCs w:val="21"/>
              <w:highlight w:val="lightGray"/>
              <w:lang w:eastAsia="fr-BE"/>
              <w14:ligatures w14:val="none"/>
            </w:rPr>
            <w:t>[à compléter par : la pondération affectée à ce critère]</w:t>
          </w:r>
        </w:sdtContent>
      </w:sdt>
    </w:p>
    <w:p w14:paraId="64A53CDD"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p>
    <w:p w14:paraId="321CCFAA"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Considérant que, conformément à l’article 29, al.3 de l’arrêté royal du 18 avril 2017 rendu applicable par le cahier spécial des charges, l’évaluation du montant des offres se fait taxe sur la valeur ajoutée comprise lorsque la TVA engendre un coût pour le pouvoir adjudicateur ; que la méthode de calcul fixée dans les documents du marché pour l’évaluation du critère prix est :</w:t>
      </w:r>
      <w:sdt>
        <w:sdtPr>
          <w:rPr>
            <w:rFonts w:ascii="Calibri" w:eastAsia="Times New Roman" w:hAnsi="Calibri" w:cs="Calibri"/>
            <w:kern w:val="0"/>
            <w:sz w:val="21"/>
            <w:szCs w:val="21"/>
            <w:lang w:eastAsia="fr-BE"/>
            <w14:ligatures w14:val="none"/>
          </w:rPr>
          <w:id w:val="-1891877400"/>
          <w:placeholder>
            <w:docPart w:val="393D183E7CC443A2A12E9160DBCB1073"/>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la formule de votre CSC]</w:t>
          </w:r>
        </w:sdtContent>
      </w:sdt>
      <w:r w:rsidRPr="005D72F2">
        <w:rPr>
          <w:rFonts w:ascii="Calibri" w:eastAsia="Times New Roman" w:hAnsi="Calibri" w:cs="Calibri"/>
          <w:kern w:val="0"/>
          <w:sz w:val="21"/>
          <w:szCs w:val="21"/>
          <w:lang w:eastAsia="fr-BE"/>
          <w14:ligatures w14:val="none"/>
        </w:rPr>
        <w:t> ;</w:t>
      </w:r>
    </w:p>
    <w:p w14:paraId="16577D62"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p>
    <w:p w14:paraId="3571DD29"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Considérant qu’au terme de la comparaison effectuée entre les soumissionnaires pour le critère n°1, les cotations suivantes sont attribuées :</w:t>
      </w:r>
    </w:p>
    <w:p w14:paraId="6C3E4F73"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p>
    <w:tbl>
      <w:tblPr>
        <w:tblStyle w:val="Grilledutableau"/>
        <w:tblW w:w="0" w:type="auto"/>
        <w:tblInd w:w="279" w:type="dxa"/>
        <w:tblLook w:val="04A0" w:firstRow="1" w:lastRow="0" w:firstColumn="1" w:lastColumn="0" w:noHBand="0" w:noVBand="1"/>
      </w:tblPr>
      <w:tblGrid>
        <w:gridCol w:w="624"/>
        <w:gridCol w:w="3917"/>
        <w:gridCol w:w="3260"/>
        <w:gridCol w:w="987"/>
      </w:tblGrid>
      <w:tr w:rsidR="005D72F2" w:rsidRPr="005D72F2" w14:paraId="71EBA99D" w14:textId="77777777" w:rsidTr="00405FA8">
        <w:trPr>
          <w:trHeight w:val="451"/>
        </w:trPr>
        <w:tc>
          <w:tcPr>
            <w:tcW w:w="624" w:type="dxa"/>
            <w:tcBorders>
              <w:top w:val="nil"/>
              <w:left w:val="nil"/>
            </w:tcBorders>
            <w:vAlign w:val="center"/>
          </w:tcPr>
          <w:p w14:paraId="2D7ADBA6" w14:textId="77777777" w:rsidR="005D72F2" w:rsidRPr="005D72F2" w:rsidRDefault="005D72F2" w:rsidP="005D72F2">
            <w:pPr>
              <w:ind w:left="284"/>
              <w:jc w:val="both"/>
              <w:rPr>
                <w:rFonts w:ascii="Calibri" w:eastAsia="Times New Roman" w:hAnsi="Calibri" w:cs="Calibri"/>
                <w:sz w:val="21"/>
                <w:szCs w:val="21"/>
                <w:lang w:eastAsia="fr-BE"/>
              </w:rPr>
            </w:pPr>
          </w:p>
        </w:tc>
        <w:tc>
          <w:tcPr>
            <w:tcW w:w="3917" w:type="dxa"/>
            <w:vAlign w:val="center"/>
          </w:tcPr>
          <w:p w14:paraId="5D49464C"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Soumissionnaires</w:t>
            </w:r>
          </w:p>
        </w:tc>
        <w:sdt>
          <w:sdtPr>
            <w:rPr>
              <w:rFonts w:ascii="Calibri" w:eastAsia="Times New Roman" w:hAnsi="Calibri" w:cs="Calibri"/>
              <w:b/>
              <w:sz w:val="21"/>
              <w:szCs w:val="21"/>
              <w:lang w:eastAsia="fr-BE"/>
            </w:rPr>
            <w:id w:val="-517620405"/>
            <w:placeholder>
              <w:docPart w:val="C7D2F51EF4614058B4CAD9087E3259B4"/>
            </w:placeholder>
          </w:sdtPr>
          <w:sdtEndPr/>
          <w:sdtContent>
            <w:tc>
              <w:tcPr>
                <w:tcW w:w="3260" w:type="dxa"/>
                <w:vAlign w:val="center"/>
              </w:tcPr>
              <w:p w14:paraId="5F1AA707" w14:textId="77777777" w:rsidR="005D72F2" w:rsidRPr="005D72F2" w:rsidRDefault="00DC6F34" w:rsidP="005D72F2">
                <w:pPr>
                  <w:jc w:val="center"/>
                  <w:rPr>
                    <w:rFonts w:ascii="Calibri" w:eastAsia="Times New Roman" w:hAnsi="Calibri" w:cs="Calibri"/>
                    <w:b/>
                    <w:sz w:val="21"/>
                    <w:szCs w:val="21"/>
                    <w:lang w:eastAsia="fr-BE"/>
                  </w:rPr>
                </w:pPr>
                <w:sdt>
                  <w:sdtPr>
                    <w:rPr>
                      <w:rFonts w:ascii="Calibri" w:eastAsia="Times New Roman" w:hAnsi="Calibri" w:cs="Calibri"/>
                      <w:b/>
                      <w:sz w:val="21"/>
                      <w:szCs w:val="21"/>
                      <w:lang w:eastAsia="fr-BE"/>
                    </w:rPr>
                    <w:id w:val="1731813591"/>
                    <w:placeholder>
                      <w:docPart w:val="7D2C1F09185C48D6A3076B008DE0CABD"/>
                    </w:placeholder>
                  </w:sdtPr>
                  <w:sdtEndPr/>
                  <w:sdtContent>
                    <w:sdt>
                      <w:sdtPr>
                        <w:rPr>
                          <w:rFonts w:ascii="Calibri" w:eastAsia="Times New Roman" w:hAnsi="Calibri" w:cs="Calibri"/>
                          <w:sz w:val="21"/>
                          <w:szCs w:val="21"/>
                        </w:rPr>
                        <w:id w:val="1628356651"/>
                        <w:placeholder>
                          <w:docPart w:val="F0FFB6DD47864724AD3E0EA173308056"/>
                        </w:placeholder>
                        <w:showingPlcHdr/>
                        <w:comboBox>
                          <w:listItem w:value="Choisissez un élément."/>
                          <w:listItem w:displayText="Le prix" w:value="Le prix"/>
                          <w:listItem w:displayText="Le coût" w:value="Le coût"/>
                        </w:comboBox>
                      </w:sdtPr>
                      <w:sdtEndPr/>
                      <w:sdtContent>
                        <w:r w:rsidR="005D72F2" w:rsidRPr="005D72F2">
                          <w:rPr>
                            <w:rFonts w:ascii="Calibri" w:eastAsia="Times New Roman" w:hAnsi="Calibri" w:cs="Calibri"/>
                            <w:color w:val="808080"/>
                            <w:sz w:val="21"/>
                            <w:szCs w:val="21"/>
                            <w:lang w:eastAsia="fr-BE"/>
                          </w:rPr>
                          <w:t>Choisissez un élément.</w:t>
                        </w:r>
                      </w:sdtContent>
                    </w:sdt>
                    <w:r w:rsidR="005D72F2" w:rsidRPr="005D72F2">
                      <w:rPr>
                        <w:rFonts w:ascii="Calibri" w:eastAsia="Times New Roman" w:hAnsi="Calibri" w:cs="Calibri"/>
                        <w:b/>
                        <w:sz w:val="21"/>
                        <w:szCs w:val="21"/>
                      </w:rPr>
                      <w:t xml:space="preserve"> TVAC</w:t>
                    </w:r>
                  </w:sdtContent>
                </w:sdt>
              </w:p>
            </w:tc>
          </w:sdtContent>
        </w:sdt>
        <w:tc>
          <w:tcPr>
            <w:tcW w:w="987" w:type="dxa"/>
            <w:vAlign w:val="center"/>
          </w:tcPr>
          <w:p w14:paraId="1C869415" w14:textId="77777777" w:rsidR="005D72F2" w:rsidRPr="005D72F2" w:rsidRDefault="005D72F2" w:rsidP="005D72F2">
            <w:pPr>
              <w:ind w:left="12"/>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 xml:space="preserve">Points </w:t>
            </w:r>
          </w:p>
        </w:tc>
      </w:tr>
      <w:tr w:rsidR="005D72F2" w:rsidRPr="005D72F2" w14:paraId="2B7E9A79" w14:textId="77777777" w:rsidTr="00405FA8">
        <w:trPr>
          <w:trHeight w:val="451"/>
        </w:trPr>
        <w:tc>
          <w:tcPr>
            <w:tcW w:w="624" w:type="dxa"/>
            <w:vAlign w:val="center"/>
          </w:tcPr>
          <w:p w14:paraId="78D6F0E1" w14:textId="77777777" w:rsidR="005D72F2" w:rsidRPr="005D72F2" w:rsidRDefault="005D72F2" w:rsidP="005D72F2">
            <w:pPr>
              <w:ind w:left="284"/>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1</w:t>
            </w:r>
          </w:p>
        </w:tc>
        <w:tc>
          <w:tcPr>
            <w:tcW w:w="3917" w:type="dxa"/>
            <w:vAlign w:val="center"/>
          </w:tcPr>
          <w:p w14:paraId="68E3E9E3" w14:textId="77777777" w:rsidR="005D72F2" w:rsidRPr="005D72F2" w:rsidRDefault="005D72F2" w:rsidP="005D72F2">
            <w:pPr>
              <w:ind w:left="284"/>
              <w:jc w:val="both"/>
              <w:rPr>
                <w:rFonts w:ascii="Calibri" w:eastAsia="Times New Roman" w:hAnsi="Calibri" w:cs="Calibri"/>
                <w:sz w:val="21"/>
                <w:szCs w:val="21"/>
                <w:lang w:eastAsia="fr-BE"/>
              </w:rPr>
            </w:pPr>
          </w:p>
        </w:tc>
        <w:tc>
          <w:tcPr>
            <w:tcW w:w="3260" w:type="dxa"/>
          </w:tcPr>
          <w:p w14:paraId="0A9096F0" w14:textId="77777777" w:rsidR="005D72F2" w:rsidRPr="005D72F2" w:rsidRDefault="005D72F2" w:rsidP="005D72F2">
            <w:pPr>
              <w:ind w:left="284"/>
              <w:jc w:val="both"/>
              <w:rPr>
                <w:rFonts w:ascii="Calibri" w:eastAsia="Times New Roman" w:hAnsi="Calibri" w:cs="Calibri"/>
                <w:sz w:val="21"/>
                <w:szCs w:val="21"/>
                <w:lang w:eastAsia="fr-BE"/>
              </w:rPr>
            </w:pPr>
          </w:p>
        </w:tc>
        <w:tc>
          <w:tcPr>
            <w:tcW w:w="987" w:type="dxa"/>
            <w:vAlign w:val="center"/>
          </w:tcPr>
          <w:p w14:paraId="67FB371F" w14:textId="77777777" w:rsidR="005D72F2" w:rsidRPr="005D72F2" w:rsidRDefault="005D72F2" w:rsidP="005D72F2">
            <w:pPr>
              <w:ind w:left="284"/>
              <w:jc w:val="both"/>
              <w:rPr>
                <w:rFonts w:ascii="Calibri" w:eastAsia="Times New Roman" w:hAnsi="Calibri" w:cs="Calibri"/>
                <w:sz w:val="21"/>
                <w:szCs w:val="21"/>
                <w:lang w:eastAsia="fr-BE"/>
              </w:rPr>
            </w:pPr>
          </w:p>
        </w:tc>
      </w:tr>
      <w:tr w:rsidR="005D72F2" w:rsidRPr="005D72F2" w14:paraId="475AFEBB" w14:textId="77777777" w:rsidTr="00405FA8">
        <w:trPr>
          <w:trHeight w:val="451"/>
        </w:trPr>
        <w:tc>
          <w:tcPr>
            <w:tcW w:w="624" w:type="dxa"/>
            <w:vAlign w:val="center"/>
          </w:tcPr>
          <w:p w14:paraId="32F8D140" w14:textId="77777777" w:rsidR="005D72F2" w:rsidRPr="005D72F2" w:rsidRDefault="005D72F2" w:rsidP="005D72F2">
            <w:pPr>
              <w:ind w:left="284"/>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2</w:t>
            </w:r>
          </w:p>
        </w:tc>
        <w:tc>
          <w:tcPr>
            <w:tcW w:w="3917" w:type="dxa"/>
            <w:vAlign w:val="center"/>
          </w:tcPr>
          <w:p w14:paraId="0E804E0F" w14:textId="77777777" w:rsidR="005D72F2" w:rsidRPr="005D72F2" w:rsidRDefault="005D72F2" w:rsidP="005D72F2">
            <w:pPr>
              <w:ind w:left="284"/>
              <w:jc w:val="both"/>
              <w:rPr>
                <w:rFonts w:ascii="Calibri" w:eastAsia="Times New Roman" w:hAnsi="Calibri" w:cs="Calibri"/>
                <w:sz w:val="21"/>
                <w:szCs w:val="21"/>
                <w:lang w:eastAsia="fr-BE"/>
              </w:rPr>
            </w:pPr>
          </w:p>
        </w:tc>
        <w:tc>
          <w:tcPr>
            <w:tcW w:w="3260" w:type="dxa"/>
          </w:tcPr>
          <w:p w14:paraId="6B3F45B3" w14:textId="77777777" w:rsidR="005D72F2" w:rsidRPr="005D72F2" w:rsidRDefault="005D72F2" w:rsidP="005D72F2">
            <w:pPr>
              <w:ind w:left="284"/>
              <w:jc w:val="both"/>
              <w:rPr>
                <w:rFonts w:ascii="Calibri" w:eastAsia="Times New Roman" w:hAnsi="Calibri" w:cs="Calibri"/>
                <w:sz w:val="21"/>
                <w:szCs w:val="21"/>
                <w:lang w:eastAsia="fr-BE"/>
              </w:rPr>
            </w:pPr>
          </w:p>
        </w:tc>
        <w:tc>
          <w:tcPr>
            <w:tcW w:w="987" w:type="dxa"/>
            <w:vAlign w:val="center"/>
          </w:tcPr>
          <w:p w14:paraId="7561E354" w14:textId="77777777" w:rsidR="005D72F2" w:rsidRPr="005D72F2" w:rsidRDefault="005D72F2" w:rsidP="005D72F2">
            <w:pPr>
              <w:ind w:left="284"/>
              <w:jc w:val="both"/>
              <w:rPr>
                <w:rFonts w:ascii="Calibri" w:eastAsia="Times New Roman" w:hAnsi="Calibri" w:cs="Calibri"/>
                <w:sz w:val="21"/>
                <w:szCs w:val="21"/>
                <w:lang w:eastAsia="fr-BE"/>
              </w:rPr>
            </w:pPr>
          </w:p>
        </w:tc>
      </w:tr>
      <w:tr w:rsidR="005D72F2" w:rsidRPr="005D72F2" w14:paraId="4C875A6E" w14:textId="77777777" w:rsidTr="00405FA8">
        <w:trPr>
          <w:trHeight w:val="470"/>
        </w:trPr>
        <w:tc>
          <w:tcPr>
            <w:tcW w:w="624" w:type="dxa"/>
            <w:vAlign w:val="center"/>
          </w:tcPr>
          <w:p w14:paraId="08EB3776" w14:textId="77777777" w:rsidR="005D72F2" w:rsidRPr="005D72F2" w:rsidRDefault="005D72F2" w:rsidP="005D72F2">
            <w:pPr>
              <w:ind w:left="284"/>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3</w:t>
            </w:r>
          </w:p>
        </w:tc>
        <w:tc>
          <w:tcPr>
            <w:tcW w:w="3917" w:type="dxa"/>
            <w:vAlign w:val="center"/>
          </w:tcPr>
          <w:p w14:paraId="42BB5015" w14:textId="77777777" w:rsidR="005D72F2" w:rsidRPr="005D72F2" w:rsidRDefault="005D72F2" w:rsidP="005D72F2">
            <w:pPr>
              <w:ind w:left="284"/>
              <w:jc w:val="both"/>
              <w:rPr>
                <w:rFonts w:ascii="Calibri" w:eastAsia="Times New Roman" w:hAnsi="Calibri" w:cs="Calibri"/>
                <w:sz w:val="21"/>
                <w:szCs w:val="21"/>
                <w:lang w:eastAsia="fr-BE"/>
              </w:rPr>
            </w:pPr>
          </w:p>
        </w:tc>
        <w:tc>
          <w:tcPr>
            <w:tcW w:w="3260" w:type="dxa"/>
          </w:tcPr>
          <w:p w14:paraId="26FC0188" w14:textId="77777777" w:rsidR="005D72F2" w:rsidRPr="005D72F2" w:rsidRDefault="005D72F2" w:rsidP="005D72F2">
            <w:pPr>
              <w:ind w:left="284"/>
              <w:jc w:val="both"/>
              <w:rPr>
                <w:rFonts w:ascii="Calibri" w:eastAsia="Times New Roman" w:hAnsi="Calibri" w:cs="Calibri"/>
                <w:sz w:val="21"/>
                <w:szCs w:val="21"/>
                <w:lang w:eastAsia="fr-BE"/>
              </w:rPr>
            </w:pPr>
          </w:p>
        </w:tc>
        <w:tc>
          <w:tcPr>
            <w:tcW w:w="987" w:type="dxa"/>
            <w:vAlign w:val="center"/>
          </w:tcPr>
          <w:p w14:paraId="2CD39852" w14:textId="77777777" w:rsidR="005D72F2" w:rsidRPr="005D72F2" w:rsidRDefault="005D72F2" w:rsidP="005D72F2">
            <w:pPr>
              <w:ind w:left="284"/>
              <w:jc w:val="both"/>
              <w:rPr>
                <w:rFonts w:ascii="Calibri" w:eastAsia="Times New Roman" w:hAnsi="Calibri" w:cs="Calibri"/>
                <w:sz w:val="21"/>
                <w:szCs w:val="21"/>
                <w:lang w:eastAsia="fr-BE"/>
              </w:rPr>
            </w:pPr>
          </w:p>
        </w:tc>
      </w:tr>
    </w:tbl>
    <w:p w14:paraId="7FA5033A"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7879BD08" w14:textId="77777777" w:rsidR="005D72F2" w:rsidRPr="005D72F2" w:rsidRDefault="005D72F2" w:rsidP="005D72F2">
      <w:pPr>
        <w:spacing w:after="0" w:line="240" w:lineRule="auto"/>
        <w:ind w:left="284"/>
        <w:jc w:val="both"/>
        <w:rPr>
          <w:rFonts w:ascii="Calibri" w:eastAsia="Times New Roman" w:hAnsi="Calibri" w:cs="Calibri"/>
          <w:kern w:val="0"/>
          <w:sz w:val="21"/>
          <w:szCs w:val="21"/>
          <w:u w:val="single"/>
          <w:lang w:eastAsia="fr-BE"/>
          <w14:ligatures w14:val="none"/>
        </w:rPr>
      </w:pPr>
      <w:r w:rsidRPr="005D72F2">
        <w:rPr>
          <w:rFonts w:ascii="Calibri" w:eastAsia="Times New Roman" w:hAnsi="Calibri" w:cs="Calibri"/>
          <w:kern w:val="0"/>
          <w:sz w:val="21"/>
          <w:szCs w:val="21"/>
          <w:u w:val="single"/>
          <w:lang w:eastAsia="fr-BE"/>
          <w14:ligatures w14:val="none"/>
        </w:rPr>
        <w:t xml:space="preserve">Quant au critère n°2 – </w:t>
      </w:r>
      <w:sdt>
        <w:sdtPr>
          <w:rPr>
            <w:rFonts w:ascii="Calibri" w:eastAsia="Times New Roman" w:hAnsi="Calibri" w:cs="Calibri"/>
            <w:kern w:val="0"/>
            <w:sz w:val="21"/>
            <w:szCs w:val="21"/>
            <w:u w:val="single"/>
            <w:lang w:eastAsia="fr-BE"/>
            <w14:ligatures w14:val="none"/>
          </w:rPr>
          <w:id w:val="-660235229"/>
          <w:placeholder>
            <w:docPart w:val="8529CC9A14704C86A0A48A56B10EAB68"/>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objet du critère 2]</w:t>
          </w:r>
        </w:sdtContent>
      </w:sdt>
      <w:r w:rsidRPr="005D72F2">
        <w:rPr>
          <w:rFonts w:ascii="Calibri" w:eastAsia="Times New Roman" w:hAnsi="Calibri" w:cs="Calibri"/>
          <w:kern w:val="0"/>
          <w:sz w:val="21"/>
          <w:szCs w:val="21"/>
          <w:u w:val="single"/>
          <w:lang w:eastAsia="fr-BE"/>
          <w14:ligatures w14:val="none"/>
        </w:rPr>
        <w:t xml:space="preserve"> </w:t>
      </w:r>
      <w:sdt>
        <w:sdtPr>
          <w:rPr>
            <w:rFonts w:ascii="Calibri" w:eastAsia="Times New Roman" w:hAnsi="Calibri" w:cs="Calibri"/>
            <w:kern w:val="0"/>
            <w:sz w:val="21"/>
            <w:szCs w:val="21"/>
            <w:u w:val="single"/>
            <w:lang w:eastAsia="fr-BE"/>
            <w14:ligatures w14:val="none"/>
          </w:rPr>
          <w:id w:val="1175080026"/>
          <w:placeholder>
            <w:docPart w:val="CFBE5D96CE604F46B7DDFC48B8501C29"/>
          </w:placeholder>
          <w:showingPlcHdr/>
        </w:sdtPr>
        <w:sdtEndPr/>
        <w:sdtContent>
          <w:r w:rsidRPr="005D72F2">
            <w:rPr>
              <w:rFonts w:ascii="Calibri" w:eastAsia="Times New Roman" w:hAnsi="Calibri" w:cs="Calibri"/>
              <w:kern w:val="0"/>
              <w:sz w:val="21"/>
              <w:szCs w:val="21"/>
              <w:highlight w:val="lightGray"/>
              <w:u w:val="single"/>
              <w:lang w:eastAsia="fr-BE"/>
              <w14:ligatures w14:val="none"/>
            </w:rPr>
            <w:t>[à compléter par : pondération affectée à ce critère]</w:t>
          </w:r>
        </w:sdtContent>
      </w:sdt>
    </w:p>
    <w:p w14:paraId="7155CA93"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p>
    <w:p w14:paraId="03494E2F"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Considérant </w:t>
      </w:r>
      <w:commentRangeStart w:id="43"/>
      <w:sdt>
        <w:sdtPr>
          <w:rPr>
            <w:rFonts w:ascii="Calibri" w:eastAsia="Times New Roman" w:hAnsi="Calibri" w:cs="Calibri"/>
            <w:kern w:val="0"/>
            <w:sz w:val="21"/>
            <w:szCs w:val="21"/>
            <w:lang w:eastAsia="fr-BE"/>
            <w14:ligatures w14:val="none"/>
          </w:rPr>
          <w:id w:val="-1345785112"/>
          <w:placeholder>
            <w:docPart w:val="623C86C001F3493E805039989B64525D"/>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les motifs de classement sur base du deuxième critère]</w:t>
          </w:r>
        </w:sdtContent>
      </w:sdt>
      <w:r w:rsidRPr="005D72F2">
        <w:rPr>
          <w:rFonts w:ascii="Calibri" w:eastAsia="Times New Roman" w:hAnsi="Calibri" w:cs="Calibri"/>
          <w:kern w:val="0"/>
          <w:sz w:val="21"/>
          <w:szCs w:val="21"/>
          <w:lang w:eastAsia="fr-BE"/>
          <w14:ligatures w14:val="none"/>
        </w:rPr>
        <w:t>.</w:t>
      </w:r>
      <w:commentRangeEnd w:id="43"/>
      <w:r w:rsidRPr="005D72F2">
        <w:rPr>
          <w:rFonts w:ascii="Times New Roman" w:eastAsia="Times New Roman" w:hAnsi="Times New Roman" w:cs="Times New Roman"/>
          <w:kern w:val="0"/>
          <w:sz w:val="16"/>
          <w:szCs w:val="16"/>
          <w:lang w:eastAsia="fr-BE"/>
          <w14:ligatures w14:val="none"/>
        </w:rPr>
        <w:commentReference w:id="43"/>
      </w:r>
    </w:p>
    <w:p w14:paraId="2E492064"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p>
    <w:p w14:paraId="466C6277"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Considérant qu’au terme de la comparaison effectuée entre les soumissionnaires pour le critère n°2, les cotations suivantes sont attribuées :</w:t>
      </w:r>
    </w:p>
    <w:p w14:paraId="470A3A4F"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tbl>
      <w:tblPr>
        <w:tblStyle w:val="Grilledutableau"/>
        <w:tblW w:w="0" w:type="auto"/>
        <w:tblInd w:w="279" w:type="dxa"/>
        <w:tblLook w:val="04A0" w:firstRow="1" w:lastRow="0" w:firstColumn="1" w:lastColumn="0" w:noHBand="0" w:noVBand="1"/>
      </w:tblPr>
      <w:tblGrid>
        <w:gridCol w:w="714"/>
        <w:gridCol w:w="5103"/>
        <w:gridCol w:w="2966"/>
      </w:tblGrid>
      <w:tr w:rsidR="005D72F2" w:rsidRPr="005D72F2" w14:paraId="049A78B4" w14:textId="77777777" w:rsidTr="00405FA8">
        <w:trPr>
          <w:trHeight w:val="451"/>
        </w:trPr>
        <w:tc>
          <w:tcPr>
            <w:tcW w:w="714" w:type="dxa"/>
            <w:tcBorders>
              <w:top w:val="nil"/>
              <w:left w:val="nil"/>
            </w:tcBorders>
            <w:vAlign w:val="center"/>
          </w:tcPr>
          <w:p w14:paraId="6E6BC2B0" w14:textId="77777777" w:rsidR="005D72F2" w:rsidRPr="005D72F2" w:rsidRDefault="005D72F2" w:rsidP="005D72F2">
            <w:pPr>
              <w:jc w:val="both"/>
              <w:rPr>
                <w:rFonts w:ascii="Calibri" w:eastAsia="Times New Roman" w:hAnsi="Calibri" w:cs="Calibri"/>
                <w:sz w:val="21"/>
                <w:szCs w:val="21"/>
                <w:lang w:eastAsia="fr-BE"/>
              </w:rPr>
            </w:pPr>
          </w:p>
        </w:tc>
        <w:tc>
          <w:tcPr>
            <w:tcW w:w="5103" w:type="dxa"/>
            <w:vAlign w:val="center"/>
          </w:tcPr>
          <w:p w14:paraId="3718B98C"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Soumissionnaires</w:t>
            </w:r>
          </w:p>
        </w:tc>
        <w:tc>
          <w:tcPr>
            <w:tcW w:w="2966" w:type="dxa"/>
            <w:vAlign w:val="center"/>
          </w:tcPr>
          <w:p w14:paraId="4A930102"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 xml:space="preserve">Points </w:t>
            </w:r>
          </w:p>
        </w:tc>
      </w:tr>
      <w:tr w:rsidR="005D72F2" w:rsidRPr="005D72F2" w14:paraId="1EEF1293" w14:textId="77777777" w:rsidTr="00405FA8">
        <w:trPr>
          <w:trHeight w:val="451"/>
        </w:trPr>
        <w:tc>
          <w:tcPr>
            <w:tcW w:w="714" w:type="dxa"/>
            <w:vAlign w:val="center"/>
          </w:tcPr>
          <w:p w14:paraId="3515561A"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1</w:t>
            </w:r>
          </w:p>
        </w:tc>
        <w:tc>
          <w:tcPr>
            <w:tcW w:w="5103" w:type="dxa"/>
            <w:vAlign w:val="center"/>
          </w:tcPr>
          <w:p w14:paraId="0E94EC94" w14:textId="77777777" w:rsidR="005D72F2" w:rsidRPr="005D72F2" w:rsidRDefault="005D72F2" w:rsidP="005D72F2">
            <w:pPr>
              <w:jc w:val="both"/>
              <w:rPr>
                <w:rFonts w:ascii="Calibri" w:eastAsia="Times New Roman" w:hAnsi="Calibri" w:cs="Calibri"/>
                <w:sz w:val="21"/>
                <w:szCs w:val="21"/>
                <w:lang w:eastAsia="fr-BE"/>
              </w:rPr>
            </w:pPr>
          </w:p>
        </w:tc>
        <w:tc>
          <w:tcPr>
            <w:tcW w:w="2966" w:type="dxa"/>
            <w:vAlign w:val="center"/>
          </w:tcPr>
          <w:p w14:paraId="0244A809" w14:textId="77777777" w:rsidR="005D72F2" w:rsidRPr="005D72F2" w:rsidRDefault="005D72F2" w:rsidP="005D72F2">
            <w:pPr>
              <w:jc w:val="both"/>
              <w:rPr>
                <w:rFonts w:ascii="Calibri" w:eastAsia="Times New Roman" w:hAnsi="Calibri" w:cs="Calibri"/>
                <w:sz w:val="21"/>
                <w:szCs w:val="21"/>
                <w:lang w:eastAsia="fr-BE"/>
              </w:rPr>
            </w:pPr>
          </w:p>
        </w:tc>
      </w:tr>
      <w:tr w:rsidR="005D72F2" w:rsidRPr="005D72F2" w14:paraId="7075AE5D" w14:textId="77777777" w:rsidTr="00405FA8">
        <w:trPr>
          <w:trHeight w:val="451"/>
        </w:trPr>
        <w:tc>
          <w:tcPr>
            <w:tcW w:w="714" w:type="dxa"/>
            <w:vAlign w:val="center"/>
          </w:tcPr>
          <w:p w14:paraId="54A858CF"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2</w:t>
            </w:r>
          </w:p>
        </w:tc>
        <w:tc>
          <w:tcPr>
            <w:tcW w:w="5103" w:type="dxa"/>
            <w:vAlign w:val="center"/>
          </w:tcPr>
          <w:p w14:paraId="5963F203" w14:textId="77777777" w:rsidR="005D72F2" w:rsidRPr="005D72F2" w:rsidRDefault="005D72F2" w:rsidP="005D72F2">
            <w:pPr>
              <w:jc w:val="both"/>
              <w:rPr>
                <w:rFonts w:ascii="Calibri" w:eastAsia="Times New Roman" w:hAnsi="Calibri" w:cs="Calibri"/>
                <w:sz w:val="21"/>
                <w:szCs w:val="21"/>
                <w:lang w:eastAsia="fr-BE"/>
              </w:rPr>
            </w:pPr>
          </w:p>
        </w:tc>
        <w:tc>
          <w:tcPr>
            <w:tcW w:w="2966" w:type="dxa"/>
            <w:vAlign w:val="center"/>
          </w:tcPr>
          <w:p w14:paraId="6A483DBF" w14:textId="77777777" w:rsidR="005D72F2" w:rsidRPr="005D72F2" w:rsidRDefault="005D72F2" w:rsidP="005D72F2">
            <w:pPr>
              <w:jc w:val="both"/>
              <w:rPr>
                <w:rFonts w:ascii="Calibri" w:eastAsia="Times New Roman" w:hAnsi="Calibri" w:cs="Calibri"/>
                <w:sz w:val="21"/>
                <w:szCs w:val="21"/>
                <w:lang w:eastAsia="fr-BE"/>
              </w:rPr>
            </w:pPr>
          </w:p>
        </w:tc>
      </w:tr>
      <w:tr w:rsidR="005D72F2" w:rsidRPr="005D72F2" w14:paraId="4AAE3FC6" w14:textId="77777777" w:rsidTr="00405FA8">
        <w:trPr>
          <w:trHeight w:val="470"/>
        </w:trPr>
        <w:tc>
          <w:tcPr>
            <w:tcW w:w="714" w:type="dxa"/>
            <w:vAlign w:val="center"/>
          </w:tcPr>
          <w:p w14:paraId="6DAF07CA"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3</w:t>
            </w:r>
          </w:p>
        </w:tc>
        <w:tc>
          <w:tcPr>
            <w:tcW w:w="5103" w:type="dxa"/>
            <w:vAlign w:val="center"/>
          </w:tcPr>
          <w:p w14:paraId="6ECAC0B3" w14:textId="77777777" w:rsidR="005D72F2" w:rsidRPr="005D72F2" w:rsidRDefault="005D72F2" w:rsidP="005D72F2">
            <w:pPr>
              <w:jc w:val="both"/>
              <w:rPr>
                <w:rFonts w:ascii="Calibri" w:eastAsia="Times New Roman" w:hAnsi="Calibri" w:cs="Calibri"/>
                <w:sz w:val="21"/>
                <w:szCs w:val="21"/>
                <w:lang w:eastAsia="fr-BE"/>
              </w:rPr>
            </w:pPr>
          </w:p>
        </w:tc>
        <w:tc>
          <w:tcPr>
            <w:tcW w:w="2966" w:type="dxa"/>
            <w:vAlign w:val="center"/>
          </w:tcPr>
          <w:p w14:paraId="734F77A7" w14:textId="77777777" w:rsidR="005D72F2" w:rsidRPr="005D72F2" w:rsidRDefault="005D72F2" w:rsidP="005D72F2">
            <w:pPr>
              <w:jc w:val="both"/>
              <w:rPr>
                <w:rFonts w:ascii="Calibri" w:eastAsia="Times New Roman" w:hAnsi="Calibri" w:cs="Calibri"/>
                <w:sz w:val="21"/>
                <w:szCs w:val="21"/>
                <w:lang w:eastAsia="fr-BE"/>
              </w:rPr>
            </w:pPr>
          </w:p>
        </w:tc>
      </w:tr>
    </w:tbl>
    <w:p w14:paraId="19D15D62"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0FF832E6" w14:textId="5781795A" w:rsidR="005D72F2" w:rsidRPr="005D72F2" w:rsidRDefault="005D72F2" w:rsidP="005D72F2">
      <w:pPr>
        <w:spacing w:after="0" w:line="240" w:lineRule="auto"/>
        <w:ind w:left="284"/>
        <w:jc w:val="both"/>
        <w:rPr>
          <w:rFonts w:ascii="Calibri" w:eastAsia="Times New Roman" w:hAnsi="Calibri" w:cs="Calibri"/>
          <w:kern w:val="0"/>
          <w:sz w:val="21"/>
          <w:szCs w:val="21"/>
          <w:u w:val="single"/>
          <w:lang w:eastAsia="fr-BE"/>
          <w14:ligatures w14:val="none"/>
        </w:rPr>
      </w:pPr>
      <w:commentRangeStart w:id="44"/>
      <w:r w:rsidRPr="005D72F2">
        <w:rPr>
          <w:rFonts w:ascii="Calibri" w:eastAsia="Times New Roman" w:hAnsi="Calibri" w:cs="Calibri"/>
          <w:noProof/>
          <w:kern w:val="0"/>
          <w:sz w:val="21"/>
          <w:szCs w:val="21"/>
          <w:u w:val="single"/>
          <w:lang w:eastAsia="fr-BE"/>
          <w14:ligatures w14:val="none"/>
        </w:rPr>
        <w:drawing>
          <wp:inline distT="0" distB="0" distL="0" distR="0" wp14:anchorId="24F5AB88" wp14:editId="5FBFADF5">
            <wp:extent cx="187325" cy="275590"/>
            <wp:effectExtent l="0" t="0" r="3175" b="0"/>
            <wp:docPr id="211955146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325" cy="275590"/>
                    </a:xfrm>
                    <a:prstGeom prst="rect">
                      <a:avLst/>
                    </a:prstGeom>
                    <a:noFill/>
                    <a:ln>
                      <a:noFill/>
                    </a:ln>
                  </pic:spPr>
                </pic:pic>
              </a:graphicData>
            </a:graphic>
          </wp:inline>
        </w:drawing>
      </w:r>
      <w:r w:rsidRPr="005D72F2">
        <w:rPr>
          <w:rFonts w:ascii="Calibri" w:eastAsia="Times New Roman" w:hAnsi="Calibri" w:cs="Calibri"/>
          <w:kern w:val="0"/>
          <w:sz w:val="21"/>
          <w:szCs w:val="21"/>
          <w:u w:val="single"/>
          <w:lang w:eastAsia="fr-BE"/>
          <w14:ligatures w14:val="none"/>
        </w:rPr>
        <w:t xml:space="preserve">Quant au critère n°… - </w:t>
      </w:r>
      <w:sdt>
        <w:sdtPr>
          <w:rPr>
            <w:rFonts w:ascii="Calibri" w:eastAsia="Times New Roman" w:hAnsi="Calibri" w:cs="Calibri"/>
            <w:kern w:val="0"/>
            <w:sz w:val="21"/>
            <w:szCs w:val="21"/>
            <w:u w:val="single"/>
            <w:lang w:eastAsia="fr-BE"/>
            <w14:ligatures w14:val="none"/>
          </w:rPr>
          <w:id w:val="-811556664"/>
          <w:placeholder>
            <w:docPart w:val="1A3D2C146DCF46E29BC6134FAC0E35F6"/>
          </w:placeholder>
          <w:showingPlcHdr/>
        </w:sdtPr>
        <w:sdtEndPr/>
        <w:sdtContent>
          <w:r w:rsidRPr="005D72F2">
            <w:rPr>
              <w:rFonts w:ascii="Calibri" w:eastAsia="Times New Roman" w:hAnsi="Calibri" w:cs="Calibri"/>
              <w:kern w:val="0"/>
              <w:sz w:val="21"/>
              <w:szCs w:val="21"/>
              <w:highlight w:val="lightGray"/>
              <w:u w:val="single"/>
              <w:lang w:eastAsia="fr-BE"/>
              <w14:ligatures w14:val="none"/>
            </w:rPr>
            <w:t>[à compléter par : objet du critère]</w:t>
          </w:r>
        </w:sdtContent>
      </w:sdt>
      <w:r w:rsidRPr="005D72F2">
        <w:rPr>
          <w:rFonts w:ascii="Calibri" w:eastAsia="Times New Roman" w:hAnsi="Calibri" w:cs="Calibri"/>
          <w:kern w:val="0"/>
          <w:sz w:val="21"/>
          <w:szCs w:val="21"/>
          <w:u w:val="single"/>
          <w:lang w:eastAsia="fr-BE"/>
          <w14:ligatures w14:val="none"/>
        </w:rPr>
        <w:t xml:space="preserve"> </w:t>
      </w:r>
      <w:sdt>
        <w:sdtPr>
          <w:rPr>
            <w:rFonts w:ascii="Calibri" w:eastAsia="Times New Roman" w:hAnsi="Calibri" w:cs="Calibri"/>
            <w:kern w:val="0"/>
            <w:sz w:val="21"/>
            <w:szCs w:val="21"/>
            <w:u w:val="single"/>
            <w:lang w:eastAsia="fr-BE"/>
            <w14:ligatures w14:val="none"/>
          </w:rPr>
          <w:id w:val="-196549130"/>
          <w:placeholder>
            <w:docPart w:val="AA7A20E86CF34463A8D14C1949E3D8A7"/>
          </w:placeholder>
          <w:showingPlcHdr/>
        </w:sdtPr>
        <w:sdtEndPr/>
        <w:sdtContent>
          <w:r w:rsidRPr="005D72F2">
            <w:rPr>
              <w:rFonts w:ascii="Calibri" w:eastAsia="Times New Roman" w:hAnsi="Calibri" w:cs="Calibri"/>
              <w:kern w:val="0"/>
              <w:sz w:val="21"/>
              <w:szCs w:val="21"/>
              <w:highlight w:val="lightGray"/>
              <w:u w:val="single"/>
              <w:lang w:eastAsia="fr-BE"/>
              <w14:ligatures w14:val="none"/>
            </w:rPr>
            <w:t>[à compléter par : pondération affectée à ce critère]</w:t>
          </w:r>
        </w:sdtContent>
      </w:sdt>
    </w:p>
    <w:p w14:paraId="3FC5612B" w14:textId="77777777" w:rsidR="005D72F2" w:rsidRPr="005D72F2" w:rsidRDefault="005D72F2" w:rsidP="005D72F2">
      <w:pPr>
        <w:spacing w:after="0" w:line="240" w:lineRule="auto"/>
        <w:jc w:val="both"/>
        <w:rPr>
          <w:rFonts w:ascii="Calibri" w:eastAsia="Times New Roman" w:hAnsi="Calibri" w:cs="Calibri"/>
          <w:kern w:val="0"/>
          <w:sz w:val="21"/>
          <w:szCs w:val="21"/>
          <w:highlight w:val="yellow"/>
          <w:lang w:eastAsia="fr-BE"/>
          <w14:ligatures w14:val="none"/>
        </w:rPr>
      </w:pPr>
    </w:p>
    <w:sdt>
      <w:sdtPr>
        <w:rPr>
          <w:rFonts w:ascii="Calibri" w:eastAsia="Times New Roman" w:hAnsi="Calibri" w:cs="Calibri"/>
          <w:kern w:val="0"/>
          <w:sz w:val="21"/>
          <w:szCs w:val="21"/>
          <w:lang w:eastAsia="fr-BE"/>
          <w14:ligatures w14:val="none"/>
        </w:rPr>
        <w:id w:val="397567628"/>
        <w:placeholder>
          <w:docPart w:val="A4CB8EC8A5254921B17269BA760B0221"/>
        </w:placeholder>
      </w:sdtPr>
      <w:sdtEndPr/>
      <w:sdtContent>
        <w:p w14:paraId="122D90A1" w14:textId="77777777" w:rsidR="005D72F2" w:rsidRPr="005D72F2" w:rsidRDefault="005D72F2" w:rsidP="005D72F2">
          <w:pPr>
            <w:spacing w:after="0" w:line="240" w:lineRule="auto"/>
            <w:ind w:left="284"/>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highlight w:val="lightGray"/>
              <w:lang w:eastAsia="fr-BE"/>
              <w14:ligatures w14:val="none"/>
            </w:rPr>
            <w:t>[à compléter par : les motifs de classement sur base du critère et conclure par un tableau de classement pour ce critère]</w:t>
          </w:r>
          <w:commentRangeEnd w:id="44"/>
          <w:r w:rsidRPr="005D72F2">
            <w:rPr>
              <w:rFonts w:ascii="Times New Roman" w:eastAsia="Times New Roman" w:hAnsi="Times New Roman" w:cs="Times New Roman"/>
              <w:kern w:val="0"/>
              <w:sz w:val="16"/>
              <w:szCs w:val="16"/>
              <w:lang w:eastAsia="fr-BE"/>
              <w14:ligatures w14:val="none"/>
            </w:rPr>
            <w:commentReference w:id="44"/>
          </w:r>
        </w:p>
      </w:sdtContent>
    </w:sdt>
    <w:p w14:paraId="79123A70" w14:textId="77777777" w:rsidR="005D72F2" w:rsidRPr="005D72F2" w:rsidRDefault="005D72F2" w:rsidP="005D72F2">
      <w:pPr>
        <w:spacing w:after="0" w:line="240" w:lineRule="auto"/>
        <w:ind w:left="284"/>
        <w:jc w:val="both"/>
        <w:rPr>
          <w:rFonts w:ascii="Calibri" w:eastAsia="Times New Roman" w:hAnsi="Calibri" w:cs="Calibri"/>
          <w:kern w:val="0"/>
          <w:sz w:val="21"/>
          <w:szCs w:val="21"/>
          <w:u w:val="single"/>
          <w:lang w:eastAsia="fr-BE"/>
          <w14:ligatures w14:val="none"/>
        </w:rPr>
      </w:pPr>
    </w:p>
    <w:p w14:paraId="4B58E59B" w14:textId="213DA7CC" w:rsidR="005D72F2" w:rsidRPr="005D72F2" w:rsidRDefault="005D72F2" w:rsidP="005D72F2">
      <w:pPr>
        <w:spacing w:after="0" w:line="240" w:lineRule="auto"/>
        <w:ind w:left="284"/>
        <w:jc w:val="both"/>
        <w:rPr>
          <w:rFonts w:ascii="Calibri" w:eastAsia="Times New Roman" w:hAnsi="Calibri" w:cs="Calibri"/>
          <w:kern w:val="0"/>
          <w:sz w:val="21"/>
          <w:szCs w:val="21"/>
          <w:u w:val="single"/>
          <w:lang w:eastAsia="fr-BE"/>
          <w14:ligatures w14:val="none"/>
        </w:rPr>
      </w:pPr>
      <w:commentRangeStart w:id="45"/>
      <w:r w:rsidRPr="005D72F2">
        <w:rPr>
          <w:rFonts w:ascii="Calibri" w:eastAsia="Times New Roman" w:hAnsi="Calibri" w:cs="Calibri"/>
          <w:noProof/>
          <w:kern w:val="0"/>
          <w:sz w:val="21"/>
          <w:szCs w:val="21"/>
          <w:u w:val="single"/>
          <w:lang w:eastAsia="fr-BE"/>
          <w14:ligatures w14:val="none"/>
        </w:rPr>
        <w:drawing>
          <wp:inline distT="0" distB="0" distL="0" distR="0" wp14:anchorId="7FC23C1F" wp14:editId="39FFB132">
            <wp:extent cx="187325" cy="275590"/>
            <wp:effectExtent l="0" t="0" r="3175" b="0"/>
            <wp:docPr id="11800414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325" cy="275590"/>
                    </a:xfrm>
                    <a:prstGeom prst="rect">
                      <a:avLst/>
                    </a:prstGeom>
                    <a:noFill/>
                    <a:ln>
                      <a:noFill/>
                    </a:ln>
                  </pic:spPr>
                </pic:pic>
              </a:graphicData>
            </a:graphic>
          </wp:inline>
        </w:drawing>
      </w:r>
      <w:r w:rsidRPr="005D72F2">
        <w:rPr>
          <w:rFonts w:ascii="Calibri" w:eastAsia="Times New Roman" w:hAnsi="Calibri" w:cs="Calibri"/>
          <w:kern w:val="0"/>
          <w:sz w:val="21"/>
          <w:szCs w:val="21"/>
          <w:u w:val="single"/>
          <w:lang w:eastAsia="fr-BE"/>
          <w14:ligatures w14:val="none"/>
        </w:rPr>
        <w:t xml:space="preserve">Quant au critère n°… - </w:t>
      </w:r>
      <w:sdt>
        <w:sdtPr>
          <w:rPr>
            <w:rFonts w:ascii="Calibri" w:eastAsia="Times New Roman" w:hAnsi="Calibri" w:cs="Calibri"/>
            <w:kern w:val="0"/>
            <w:sz w:val="21"/>
            <w:szCs w:val="21"/>
            <w:u w:val="single"/>
            <w:lang w:eastAsia="fr-BE"/>
            <w14:ligatures w14:val="none"/>
          </w:rPr>
          <w:id w:val="-251047670"/>
          <w:placeholder>
            <w:docPart w:val="5A258E8EE1B544F0B70AF297E2C472ED"/>
          </w:placeholder>
          <w:showingPlcHdr/>
        </w:sdtPr>
        <w:sdtEndPr/>
        <w:sdtContent>
          <w:r w:rsidRPr="005D72F2">
            <w:rPr>
              <w:rFonts w:ascii="Calibri" w:eastAsia="Times New Roman" w:hAnsi="Calibri" w:cs="Calibri"/>
              <w:kern w:val="0"/>
              <w:sz w:val="21"/>
              <w:szCs w:val="21"/>
              <w:highlight w:val="lightGray"/>
              <w:u w:val="single"/>
              <w:lang w:eastAsia="fr-BE"/>
              <w14:ligatures w14:val="none"/>
            </w:rPr>
            <w:t>[à compléter par : objet du critère]</w:t>
          </w:r>
        </w:sdtContent>
      </w:sdt>
      <w:r w:rsidRPr="005D72F2">
        <w:rPr>
          <w:rFonts w:ascii="Calibri" w:eastAsia="Times New Roman" w:hAnsi="Calibri" w:cs="Calibri"/>
          <w:kern w:val="0"/>
          <w:sz w:val="21"/>
          <w:szCs w:val="21"/>
          <w:u w:val="single"/>
          <w:lang w:eastAsia="fr-BE"/>
          <w14:ligatures w14:val="none"/>
        </w:rPr>
        <w:t xml:space="preserve"> </w:t>
      </w:r>
      <w:sdt>
        <w:sdtPr>
          <w:rPr>
            <w:rFonts w:ascii="Calibri" w:eastAsia="Times New Roman" w:hAnsi="Calibri" w:cs="Calibri"/>
            <w:kern w:val="0"/>
            <w:sz w:val="21"/>
            <w:szCs w:val="21"/>
            <w:u w:val="single"/>
            <w:lang w:eastAsia="fr-BE"/>
            <w14:ligatures w14:val="none"/>
          </w:rPr>
          <w:id w:val="825935503"/>
          <w:placeholder>
            <w:docPart w:val="C9678ABE70B2409988751EE19BE16FF2"/>
          </w:placeholder>
          <w:showingPlcHdr/>
        </w:sdtPr>
        <w:sdtEndPr/>
        <w:sdtContent>
          <w:r w:rsidRPr="005D72F2">
            <w:rPr>
              <w:rFonts w:ascii="Calibri" w:eastAsia="Times New Roman" w:hAnsi="Calibri" w:cs="Calibri"/>
              <w:kern w:val="0"/>
              <w:sz w:val="21"/>
              <w:szCs w:val="21"/>
              <w:highlight w:val="lightGray"/>
              <w:u w:val="single"/>
              <w:lang w:eastAsia="fr-BE"/>
              <w14:ligatures w14:val="none"/>
            </w:rPr>
            <w:t>[à compléter par : pondération affectée à ce critère]</w:t>
          </w:r>
        </w:sdtContent>
      </w:sdt>
    </w:p>
    <w:p w14:paraId="2C6D3C28" w14:textId="77777777" w:rsidR="005D72F2" w:rsidRPr="005D72F2" w:rsidRDefault="005D72F2" w:rsidP="005D72F2">
      <w:pPr>
        <w:spacing w:after="0" w:line="240" w:lineRule="auto"/>
        <w:jc w:val="both"/>
        <w:rPr>
          <w:rFonts w:ascii="Calibri" w:eastAsia="Times New Roman" w:hAnsi="Calibri" w:cs="Calibri"/>
          <w:kern w:val="0"/>
          <w:sz w:val="21"/>
          <w:szCs w:val="21"/>
          <w:highlight w:val="yellow"/>
          <w:lang w:eastAsia="fr-BE"/>
          <w14:ligatures w14:val="none"/>
        </w:rPr>
      </w:pPr>
    </w:p>
    <w:sdt>
      <w:sdtPr>
        <w:rPr>
          <w:rFonts w:ascii="Calibri" w:eastAsia="Times New Roman" w:hAnsi="Calibri" w:cs="Calibri"/>
          <w:kern w:val="0"/>
          <w:sz w:val="21"/>
          <w:szCs w:val="21"/>
          <w:lang w:eastAsia="fr-BE"/>
          <w14:ligatures w14:val="none"/>
        </w:rPr>
        <w:id w:val="-907766761"/>
        <w:placeholder>
          <w:docPart w:val="DB8FC8BD2D51491597C19A3F18F13692"/>
        </w:placeholder>
      </w:sdtPr>
      <w:sdtEndPr/>
      <w:sdtContent>
        <w:p w14:paraId="7582A80B" w14:textId="7E1BC842" w:rsidR="005D72F2" w:rsidRPr="003C2F44" w:rsidRDefault="005D72F2" w:rsidP="003C2F44">
          <w:pPr>
            <w:spacing w:after="0" w:line="240" w:lineRule="auto"/>
            <w:ind w:left="284"/>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highlight w:val="lightGray"/>
              <w:lang w:eastAsia="fr-BE"/>
              <w14:ligatures w14:val="none"/>
            </w:rPr>
            <w:t>[à compléter par : les motifs de classement sur base du critère et conclure par un tableau de classement pour ce critère]</w:t>
          </w:r>
          <w:commentRangeEnd w:id="45"/>
          <w:r w:rsidRPr="005D72F2">
            <w:rPr>
              <w:rFonts w:ascii="Times New Roman" w:eastAsia="Times New Roman" w:hAnsi="Times New Roman" w:cs="Times New Roman"/>
              <w:kern w:val="0"/>
              <w:sz w:val="16"/>
              <w:szCs w:val="16"/>
              <w:lang w:eastAsia="fr-BE"/>
              <w14:ligatures w14:val="none"/>
            </w:rPr>
            <w:commentReference w:id="45"/>
          </w:r>
        </w:p>
      </w:sdtContent>
    </w:sdt>
    <w:p w14:paraId="30759D44" w14:textId="77777777" w:rsidR="005D72F2" w:rsidRPr="005D72F2" w:rsidRDefault="005D72F2" w:rsidP="005D72F2">
      <w:pPr>
        <w:spacing w:after="0" w:line="240" w:lineRule="auto"/>
        <w:ind w:left="284"/>
        <w:jc w:val="both"/>
        <w:rPr>
          <w:rFonts w:ascii="Calibri" w:eastAsia="Times New Roman" w:hAnsi="Calibri" w:cs="Calibri"/>
          <w:kern w:val="0"/>
          <w:sz w:val="21"/>
          <w:szCs w:val="21"/>
          <w:u w:val="single"/>
          <w:lang w:eastAsia="fr-BE"/>
          <w14:ligatures w14:val="none"/>
        </w:rPr>
      </w:pPr>
    </w:p>
    <w:p w14:paraId="2B1F0981"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Considérant que, sur la base des cotes attribuées pour chaque critère d’attribution examiné ci-dessus, le classement final est le suivant :</w:t>
      </w:r>
    </w:p>
    <w:p w14:paraId="60BC5E7F"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tbl>
      <w:tblPr>
        <w:tblStyle w:val="Grilledutableau"/>
        <w:tblW w:w="9072" w:type="dxa"/>
        <w:tblInd w:w="-5" w:type="dxa"/>
        <w:tblLook w:val="04A0" w:firstRow="1" w:lastRow="0" w:firstColumn="1" w:lastColumn="0" w:noHBand="0" w:noVBand="1"/>
      </w:tblPr>
      <w:tblGrid>
        <w:gridCol w:w="473"/>
        <w:gridCol w:w="4210"/>
        <w:gridCol w:w="1134"/>
        <w:gridCol w:w="1134"/>
        <w:gridCol w:w="1134"/>
        <w:gridCol w:w="987"/>
      </w:tblGrid>
      <w:tr w:rsidR="005D72F2" w:rsidRPr="005D72F2" w14:paraId="24C60DEF" w14:textId="77777777" w:rsidTr="00405FA8">
        <w:trPr>
          <w:trHeight w:val="641"/>
        </w:trPr>
        <w:tc>
          <w:tcPr>
            <w:tcW w:w="473" w:type="dxa"/>
            <w:tcBorders>
              <w:top w:val="nil"/>
              <w:left w:val="nil"/>
            </w:tcBorders>
            <w:vAlign w:val="center"/>
          </w:tcPr>
          <w:p w14:paraId="358216AA" w14:textId="77777777" w:rsidR="005D72F2" w:rsidRPr="005D72F2" w:rsidRDefault="005D72F2" w:rsidP="005D72F2">
            <w:pPr>
              <w:jc w:val="both"/>
              <w:rPr>
                <w:rFonts w:ascii="Calibri" w:eastAsia="Times New Roman" w:hAnsi="Calibri" w:cs="Calibri"/>
                <w:sz w:val="21"/>
                <w:szCs w:val="21"/>
                <w:lang w:eastAsia="fr-BE"/>
              </w:rPr>
            </w:pPr>
          </w:p>
        </w:tc>
        <w:tc>
          <w:tcPr>
            <w:tcW w:w="4210" w:type="dxa"/>
            <w:vAlign w:val="center"/>
          </w:tcPr>
          <w:p w14:paraId="5AAC3A25"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Soumissionnaires</w:t>
            </w:r>
          </w:p>
        </w:tc>
        <w:tc>
          <w:tcPr>
            <w:tcW w:w="1134" w:type="dxa"/>
            <w:vAlign w:val="center"/>
          </w:tcPr>
          <w:p w14:paraId="1C3F74BC"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Points critère 1</w:t>
            </w:r>
          </w:p>
        </w:tc>
        <w:tc>
          <w:tcPr>
            <w:tcW w:w="1134" w:type="dxa"/>
            <w:vAlign w:val="center"/>
          </w:tcPr>
          <w:p w14:paraId="496E1B3A"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Points critère 2</w:t>
            </w:r>
          </w:p>
        </w:tc>
        <w:tc>
          <w:tcPr>
            <w:tcW w:w="1134" w:type="dxa"/>
            <w:vAlign w:val="center"/>
          </w:tcPr>
          <w:p w14:paraId="20174C20"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Points critère 3</w:t>
            </w:r>
          </w:p>
        </w:tc>
        <w:tc>
          <w:tcPr>
            <w:tcW w:w="987" w:type="dxa"/>
            <w:vAlign w:val="center"/>
          </w:tcPr>
          <w:p w14:paraId="38D0291D"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TOTAL</w:t>
            </w:r>
          </w:p>
        </w:tc>
      </w:tr>
      <w:tr w:rsidR="005D72F2" w:rsidRPr="005D72F2" w14:paraId="128EA645" w14:textId="77777777" w:rsidTr="00405FA8">
        <w:trPr>
          <w:trHeight w:val="641"/>
        </w:trPr>
        <w:tc>
          <w:tcPr>
            <w:tcW w:w="473" w:type="dxa"/>
            <w:vAlign w:val="center"/>
          </w:tcPr>
          <w:p w14:paraId="5D115FD7"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1</w:t>
            </w:r>
          </w:p>
        </w:tc>
        <w:tc>
          <w:tcPr>
            <w:tcW w:w="4210" w:type="dxa"/>
            <w:vAlign w:val="center"/>
          </w:tcPr>
          <w:p w14:paraId="7E96A906" w14:textId="77777777" w:rsidR="005D72F2" w:rsidRPr="005D72F2" w:rsidRDefault="005D72F2" w:rsidP="005D72F2">
            <w:pPr>
              <w:jc w:val="center"/>
              <w:rPr>
                <w:rFonts w:ascii="Calibri" w:eastAsia="Times New Roman" w:hAnsi="Calibri" w:cs="Calibri"/>
                <w:sz w:val="21"/>
                <w:szCs w:val="21"/>
                <w:lang w:eastAsia="fr-BE"/>
              </w:rPr>
            </w:pPr>
          </w:p>
        </w:tc>
        <w:tc>
          <w:tcPr>
            <w:tcW w:w="1134" w:type="dxa"/>
            <w:vAlign w:val="center"/>
          </w:tcPr>
          <w:p w14:paraId="74DF36EC" w14:textId="77777777" w:rsidR="005D72F2" w:rsidRPr="005D72F2" w:rsidRDefault="005D72F2" w:rsidP="005D72F2">
            <w:pPr>
              <w:jc w:val="center"/>
              <w:rPr>
                <w:rFonts w:ascii="Calibri" w:eastAsia="Times New Roman" w:hAnsi="Calibri" w:cs="Calibri"/>
                <w:sz w:val="21"/>
                <w:szCs w:val="21"/>
                <w:lang w:eastAsia="fr-BE"/>
              </w:rPr>
            </w:pPr>
          </w:p>
        </w:tc>
        <w:tc>
          <w:tcPr>
            <w:tcW w:w="1134" w:type="dxa"/>
            <w:vAlign w:val="center"/>
          </w:tcPr>
          <w:p w14:paraId="324B03BB" w14:textId="77777777" w:rsidR="005D72F2" w:rsidRPr="005D72F2" w:rsidRDefault="005D72F2" w:rsidP="005D72F2">
            <w:pPr>
              <w:jc w:val="center"/>
              <w:rPr>
                <w:rFonts w:ascii="Calibri" w:eastAsia="Times New Roman" w:hAnsi="Calibri" w:cs="Calibri"/>
                <w:sz w:val="21"/>
                <w:szCs w:val="21"/>
                <w:lang w:eastAsia="fr-BE"/>
              </w:rPr>
            </w:pPr>
          </w:p>
        </w:tc>
        <w:tc>
          <w:tcPr>
            <w:tcW w:w="1134" w:type="dxa"/>
            <w:vAlign w:val="center"/>
          </w:tcPr>
          <w:p w14:paraId="02DAEA7D" w14:textId="77777777" w:rsidR="005D72F2" w:rsidRPr="005D72F2" w:rsidRDefault="005D72F2" w:rsidP="005D72F2">
            <w:pPr>
              <w:jc w:val="center"/>
              <w:rPr>
                <w:rFonts w:ascii="Calibri" w:eastAsia="Times New Roman" w:hAnsi="Calibri" w:cs="Calibri"/>
                <w:sz w:val="21"/>
                <w:szCs w:val="21"/>
                <w:lang w:eastAsia="fr-BE"/>
              </w:rPr>
            </w:pPr>
          </w:p>
        </w:tc>
        <w:tc>
          <w:tcPr>
            <w:tcW w:w="987" w:type="dxa"/>
            <w:vAlign w:val="center"/>
          </w:tcPr>
          <w:p w14:paraId="236270D0" w14:textId="77777777" w:rsidR="005D72F2" w:rsidRPr="005D72F2" w:rsidRDefault="005D72F2" w:rsidP="005D72F2">
            <w:pPr>
              <w:jc w:val="center"/>
              <w:rPr>
                <w:rFonts w:ascii="Calibri" w:eastAsia="Times New Roman" w:hAnsi="Calibri" w:cs="Calibri"/>
                <w:sz w:val="21"/>
                <w:szCs w:val="21"/>
                <w:lang w:eastAsia="fr-BE"/>
              </w:rPr>
            </w:pPr>
          </w:p>
        </w:tc>
      </w:tr>
      <w:tr w:rsidR="005D72F2" w:rsidRPr="005D72F2" w14:paraId="7BA6B4AD" w14:textId="77777777" w:rsidTr="00405FA8">
        <w:trPr>
          <w:trHeight w:val="641"/>
        </w:trPr>
        <w:tc>
          <w:tcPr>
            <w:tcW w:w="473" w:type="dxa"/>
            <w:vAlign w:val="center"/>
          </w:tcPr>
          <w:p w14:paraId="058D7338"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2</w:t>
            </w:r>
          </w:p>
        </w:tc>
        <w:tc>
          <w:tcPr>
            <w:tcW w:w="4210" w:type="dxa"/>
            <w:vAlign w:val="center"/>
          </w:tcPr>
          <w:p w14:paraId="1E89F021" w14:textId="77777777" w:rsidR="005D72F2" w:rsidRPr="005D72F2" w:rsidRDefault="005D72F2" w:rsidP="005D72F2">
            <w:pPr>
              <w:jc w:val="center"/>
              <w:rPr>
                <w:rFonts w:ascii="Calibri" w:eastAsia="Times New Roman" w:hAnsi="Calibri" w:cs="Calibri"/>
                <w:sz w:val="21"/>
                <w:szCs w:val="21"/>
                <w:lang w:eastAsia="fr-BE"/>
              </w:rPr>
            </w:pPr>
          </w:p>
        </w:tc>
        <w:tc>
          <w:tcPr>
            <w:tcW w:w="1134" w:type="dxa"/>
            <w:vAlign w:val="center"/>
          </w:tcPr>
          <w:p w14:paraId="2CCDF217" w14:textId="77777777" w:rsidR="005D72F2" w:rsidRPr="005D72F2" w:rsidRDefault="005D72F2" w:rsidP="005D72F2">
            <w:pPr>
              <w:jc w:val="center"/>
              <w:rPr>
                <w:rFonts w:ascii="Calibri" w:eastAsia="Times New Roman" w:hAnsi="Calibri" w:cs="Calibri"/>
                <w:sz w:val="21"/>
                <w:szCs w:val="21"/>
                <w:lang w:eastAsia="fr-BE"/>
              </w:rPr>
            </w:pPr>
          </w:p>
        </w:tc>
        <w:tc>
          <w:tcPr>
            <w:tcW w:w="1134" w:type="dxa"/>
            <w:vAlign w:val="center"/>
          </w:tcPr>
          <w:p w14:paraId="73CD167F" w14:textId="77777777" w:rsidR="005D72F2" w:rsidRPr="005D72F2" w:rsidRDefault="005D72F2" w:rsidP="005D72F2">
            <w:pPr>
              <w:jc w:val="center"/>
              <w:rPr>
                <w:rFonts w:ascii="Calibri" w:eastAsia="Times New Roman" w:hAnsi="Calibri" w:cs="Calibri"/>
                <w:sz w:val="21"/>
                <w:szCs w:val="21"/>
                <w:lang w:eastAsia="fr-BE"/>
              </w:rPr>
            </w:pPr>
          </w:p>
        </w:tc>
        <w:tc>
          <w:tcPr>
            <w:tcW w:w="1134" w:type="dxa"/>
            <w:vAlign w:val="center"/>
          </w:tcPr>
          <w:p w14:paraId="1DE5048B" w14:textId="77777777" w:rsidR="005D72F2" w:rsidRPr="005D72F2" w:rsidRDefault="005D72F2" w:rsidP="005D72F2">
            <w:pPr>
              <w:jc w:val="center"/>
              <w:rPr>
                <w:rFonts w:ascii="Calibri" w:eastAsia="Times New Roman" w:hAnsi="Calibri" w:cs="Calibri"/>
                <w:sz w:val="21"/>
                <w:szCs w:val="21"/>
                <w:lang w:eastAsia="fr-BE"/>
              </w:rPr>
            </w:pPr>
          </w:p>
        </w:tc>
        <w:tc>
          <w:tcPr>
            <w:tcW w:w="987" w:type="dxa"/>
            <w:vAlign w:val="center"/>
          </w:tcPr>
          <w:p w14:paraId="75EC0C74" w14:textId="77777777" w:rsidR="005D72F2" w:rsidRPr="005D72F2" w:rsidRDefault="005D72F2" w:rsidP="005D72F2">
            <w:pPr>
              <w:jc w:val="center"/>
              <w:rPr>
                <w:rFonts w:ascii="Calibri" w:eastAsia="Times New Roman" w:hAnsi="Calibri" w:cs="Calibri"/>
                <w:sz w:val="21"/>
                <w:szCs w:val="21"/>
                <w:lang w:eastAsia="fr-BE"/>
              </w:rPr>
            </w:pPr>
          </w:p>
        </w:tc>
      </w:tr>
      <w:tr w:rsidR="005D72F2" w:rsidRPr="005D72F2" w14:paraId="230492C3" w14:textId="77777777" w:rsidTr="00405FA8">
        <w:trPr>
          <w:trHeight w:val="668"/>
        </w:trPr>
        <w:tc>
          <w:tcPr>
            <w:tcW w:w="473" w:type="dxa"/>
            <w:vAlign w:val="center"/>
          </w:tcPr>
          <w:p w14:paraId="456E3879" w14:textId="77777777" w:rsidR="005D72F2" w:rsidRPr="005D72F2" w:rsidRDefault="005D72F2" w:rsidP="005D72F2">
            <w:pPr>
              <w:jc w:val="center"/>
              <w:rPr>
                <w:rFonts w:ascii="Calibri" w:eastAsia="Times New Roman" w:hAnsi="Calibri" w:cs="Calibri"/>
                <w:b/>
                <w:sz w:val="21"/>
                <w:szCs w:val="21"/>
                <w:lang w:eastAsia="fr-BE"/>
              </w:rPr>
            </w:pPr>
            <w:r w:rsidRPr="005D72F2">
              <w:rPr>
                <w:rFonts w:ascii="Calibri" w:eastAsia="Times New Roman" w:hAnsi="Calibri" w:cs="Calibri"/>
                <w:b/>
                <w:sz w:val="21"/>
                <w:szCs w:val="21"/>
                <w:lang w:eastAsia="fr-BE"/>
              </w:rPr>
              <w:t>3</w:t>
            </w:r>
          </w:p>
        </w:tc>
        <w:tc>
          <w:tcPr>
            <w:tcW w:w="4210" w:type="dxa"/>
            <w:vAlign w:val="center"/>
          </w:tcPr>
          <w:p w14:paraId="30795BE4" w14:textId="77777777" w:rsidR="005D72F2" w:rsidRPr="005D72F2" w:rsidRDefault="005D72F2" w:rsidP="005D72F2">
            <w:pPr>
              <w:jc w:val="center"/>
              <w:rPr>
                <w:rFonts w:ascii="Calibri" w:eastAsia="Times New Roman" w:hAnsi="Calibri" w:cs="Calibri"/>
                <w:sz w:val="21"/>
                <w:szCs w:val="21"/>
                <w:lang w:eastAsia="fr-BE"/>
              </w:rPr>
            </w:pPr>
          </w:p>
        </w:tc>
        <w:tc>
          <w:tcPr>
            <w:tcW w:w="1134" w:type="dxa"/>
            <w:vAlign w:val="center"/>
          </w:tcPr>
          <w:p w14:paraId="3AC6FCD1" w14:textId="77777777" w:rsidR="005D72F2" w:rsidRPr="005D72F2" w:rsidRDefault="005D72F2" w:rsidP="005D72F2">
            <w:pPr>
              <w:jc w:val="center"/>
              <w:rPr>
                <w:rFonts w:ascii="Calibri" w:eastAsia="Times New Roman" w:hAnsi="Calibri" w:cs="Calibri"/>
                <w:sz w:val="21"/>
                <w:szCs w:val="21"/>
                <w:lang w:eastAsia="fr-BE"/>
              </w:rPr>
            </w:pPr>
          </w:p>
        </w:tc>
        <w:tc>
          <w:tcPr>
            <w:tcW w:w="1134" w:type="dxa"/>
            <w:vAlign w:val="center"/>
          </w:tcPr>
          <w:p w14:paraId="7EDDA03C" w14:textId="77777777" w:rsidR="005D72F2" w:rsidRPr="005D72F2" w:rsidRDefault="005D72F2" w:rsidP="005D72F2">
            <w:pPr>
              <w:jc w:val="center"/>
              <w:rPr>
                <w:rFonts w:ascii="Calibri" w:eastAsia="Times New Roman" w:hAnsi="Calibri" w:cs="Calibri"/>
                <w:sz w:val="21"/>
                <w:szCs w:val="21"/>
                <w:lang w:eastAsia="fr-BE"/>
              </w:rPr>
            </w:pPr>
          </w:p>
        </w:tc>
        <w:tc>
          <w:tcPr>
            <w:tcW w:w="1134" w:type="dxa"/>
            <w:vAlign w:val="center"/>
          </w:tcPr>
          <w:p w14:paraId="1759147C" w14:textId="77777777" w:rsidR="005D72F2" w:rsidRPr="005D72F2" w:rsidRDefault="005D72F2" w:rsidP="005D72F2">
            <w:pPr>
              <w:jc w:val="center"/>
              <w:rPr>
                <w:rFonts w:ascii="Calibri" w:eastAsia="Times New Roman" w:hAnsi="Calibri" w:cs="Calibri"/>
                <w:sz w:val="21"/>
                <w:szCs w:val="21"/>
                <w:lang w:eastAsia="fr-BE"/>
              </w:rPr>
            </w:pPr>
          </w:p>
        </w:tc>
        <w:tc>
          <w:tcPr>
            <w:tcW w:w="987" w:type="dxa"/>
            <w:vAlign w:val="center"/>
          </w:tcPr>
          <w:p w14:paraId="4F73A818" w14:textId="77777777" w:rsidR="005D72F2" w:rsidRPr="005D72F2" w:rsidRDefault="005D72F2" w:rsidP="005D72F2">
            <w:pPr>
              <w:jc w:val="center"/>
              <w:rPr>
                <w:rFonts w:ascii="Calibri" w:eastAsia="Times New Roman" w:hAnsi="Calibri" w:cs="Calibri"/>
                <w:sz w:val="21"/>
                <w:szCs w:val="21"/>
                <w:lang w:eastAsia="fr-BE"/>
              </w:rPr>
            </w:pPr>
          </w:p>
        </w:tc>
      </w:tr>
    </w:tbl>
    <w:p w14:paraId="017F07DA"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015CF4D7" w14:textId="77777777" w:rsidR="005D72F2" w:rsidRPr="005D72F2" w:rsidRDefault="005D72F2" w:rsidP="005D72F2">
      <w:pPr>
        <w:spacing w:after="0" w:line="240" w:lineRule="auto"/>
        <w:contextualSpacing/>
        <w:jc w:val="both"/>
        <w:rPr>
          <w:rFonts w:ascii="Calibri" w:eastAsia="Times New Roman" w:hAnsi="Calibri" w:cs="Calibri"/>
          <w:b/>
          <w:kern w:val="0"/>
          <w:sz w:val="21"/>
          <w:szCs w:val="21"/>
          <w:lang w:eastAsia="fr-BE"/>
          <w14:ligatures w14:val="none"/>
        </w:rPr>
      </w:pPr>
    </w:p>
    <w:p w14:paraId="662989E3" w14:textId="77777777" w:rsidR="005D72F2" w:rsidRPr="005D72F2" w:rsidRDefault="005D72F2" w:rsidP="005D72F2">
      <w:pPr>
        <w:spacing w:after="0" w:line="240" w:lineRule="auto"/>
        <w:ind w:left="709" w:hanging="709"/>
        <w:contextualSpacing/>
        <w:jc w:val="both"/>
        <w:rPr>
          <w:rFonts w:ascii="Calibri" w:eastAsia="Times New Roman" w:hAnsi="Calibri" w:cs="Calibri"/>
          <w:b/>
          <w:color w:val="0070C0"/>
          <w:kern w:val="0"/>
          <w:sz w:val="28"/>
          <w:szCs w:val="28"/>
          <w:lang w:eastAsia="fr-BE"/>
          <w14:ligatures w14:val="none"/>
        </w:rPr>
      </w:pPr>
      <w:r w:rsidRPr="005D72F2">
        <w:rPr>
          <w:rFonts w:ascii="Calibri" w:eastAsia="Times New Roman" w:hAnsi="Calibri" w:cs="Calibri"/>
          <w:b/>
          <w:color w:val="0070C0"/>
          <w:kern w:val="0"/>
          <w:sz w:val="28"/>
          <w:szCs w:val="28"/>
          <w:lang w:eastAsia="fr-BE"/>
          <w14:ligatures w14:val="none"/>
        </w:rPr>
        <w:t xml:space="preserve">V. Vérification de la déclaration implicite sur l’honneur </w:t>
      </w:r>
    </w:p>
    <w:p w14:paraId="629BAE20" w14:textId="77777777" w:rsidR="005D72F2" w:rsidRPr="005D72F2" w:rsidRDefault="005D72F2" w:rsidP="005D72F2">
      <w:pPr>
        <w:spacing w:after="0" w:line="240" w:lineRule="auto"/>
        <w:jc w:val="both"/>
        <w:rPr>
          <w:rFonts w:ascii="Calibri" w:eastAsia="Times New Roman" w:hAnsi="Calibri" w:cs="Calibri"/>
          <w:kern w:val="0"/>
          <w:sz w:val="21"/>
          <w:szCs w:val="21"/>
          <w:highlight w:val="lightGray"/>
          <w:lang w:eastAsia="fr-BE"/>
          <w14:ligatures w14:val="none"/>
        </w:rPr>
      </w:pPr>
    </w:p>
    <w:p w14:paraId="0973FF5C" w14:textId="77777777" w:rsidR="005D72F2" w:rsidRPr="005D72F2" w:rsidRDefault="005D72F2" w:rsidP="005D72F2">
      <w:pPr>
        <w:spacing w:after="0" w:line="240" w:lineRule="auto"/>
        <w:jc w:val="both"/>
        <w:rPr>
          <w:rFonts w:ascii="Calibri" w:eastAsia="Times New Roman" w:hAnsi="Calibri" w:cs="Calibri"/>
          <w:kern w:val="0"/>
          <w:sz w:val="21"/>
          <w:szCs w:val="21"/>
          <w:highlight w:val="lightGray"/>
          <w:lang w:eastAsia="fr-BE"/>
          <w14:ligatures w14:val="none"/>
        </w:rPr>
      </w:pPr>
    </w:p>
    <w:p w14:paraId="421817F5"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Considérant que le CSC prévoit que la déclaration implicite sur l’honneur vaut pour </w:t>
      </w:r>
      <w:sdt>
        <w:sdtPr>
          <w:rPr>
            <w:rFonts w:ascii="Calibri" w:eastAsia="Times New Roman" w:hAnsi="Calibri" w:cs="Calibri"/>
            <w:kern w:val="0"/>
            <w:sz w:val="21"/>
            <w:szCs w:val="21"/>
            <w:lang w:eastAsia="fr-BE"/>
            <w14:ligatures w14:val="none"/>
          </w:rPr>
          <w:id w:val="781537310"/>
          <w:placeholder>
            <w:docPart w:val="C30E32EC59494021B8889B1A84A07AAA"/>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recopier ce qui est indiqué dans votre CSC à ce sujet]</w:t>
          </w:r>
        </w:sdtContent>
      </w:sdt>
      <w:r w:rsidRPr="005D72F2">
        <w:rPr>
          <w:rFonts w:ascii="Calibri" w:eastAsia="Times New Roman" w:hAnsi="Calibri" w:cs="Calibri"/>
          <w:kern w:val="0"/>
          <w:sz w:val="21"/>
          <w:szCs w:val="21"/>
          <w:lang w:eastAsia="fr-BE"/>
          <w14:ligatures w14:val="none"/>
        </w:rPr>
        <w:t>;</w:t>
      </w:r>
    </w:p>
    <w:p w14:paraId="315BD9F0"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2BC48E0D"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Que pour ce qui concerne les </w:t>
      </w:r>
      <w:r w:rsidRPr="005D72F2">
        <w:rPr>
          <w:rFonts w:ascii="Calibri" w:eastAsia="Times New Roman" w:hAnsi="Calibri" w:cs="Calibri"/>
          <w:b/>
          <w:kern w:val="0"/>
          <w:sz w:val="21"/>
          <w:szCs w:val="21"/>
          <w:lang w:eastAsia="fr-BE"/>
          <w14:ligatures w14:val="none"/>
        </w:rPr>
        <w:t>motifs relatifs aux dettes fiscales et sociales</w:t>
      </w:r>
      <w:r w:rsidRPr="005D72F2">
        <w:rPr>
          <w:rFonts w:ascii="Calibri" w:eastAsia="Times New Roman" w:hAnsi="Calibri" w:cs="Calibri"/>
          <w:kern w:val="0"/>
          <w:sz w:val="21"/>
          <w:szCs w:val="21"/>
          <w:lang w:eastAsia="fr-BE"/>
          <w14:ligatures w14:val="none"/>
        </w:rPr>
        <w:t xml:space="preserve">, la vérification a déjà été effectuée par le pouvoir adjudicateur dans le chef de tous les soumissionnaires ; </w:t>
      </w:r>
    </w:p>
    <w:p w14:paraId="2E8A559A"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0C02B65C"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Que pour les motifs d’exclusion obligatoires </w:t>
      </w:r>
      <w:commentRangeStart w:id="46"/>
      <w:r w:rsidRPr="005D72F2">
        <w:rPr>
          <w:rFonts w:ascii="Calibri" w:eastAsia="Times New Roman" w:hAnsi="Calibri" w:cs="Calibri"/>
          <w:kern w:val="0"/>
          <w:sz w:val="21"/>
          <w:szCs w:val="21"/>
          <w:lang w:eastAsia="fr-BE"/>
          <w14:ligatures w14:val="none"/>
        </w:rPr>
        <w:t xml:space="preserve">et les motifs d’exclusion facultatifs </w:t>
      </w:r>
      <w:commentRangeEnd w:id="46"/>
      <w:r w:rsidRPr="005D72F2">
        <w:rPr>
          <w:rFonts w:ascii="Times New Roman" w:eastAsia="Times New Roman" w:hAnsi="Times New Roman" w:cs="Times New Roman"/>
          <w:kern w:val="0"/>
          <w:sz w:val="16"/>
          <w:szCs w:val="16"/>
          <w:lang w:eastAsia="fr-BE"/>
          <w14:ligatures w14:val="none"/>
        </w:rPr>
        <w:commentReference w:id="46"/>
      </w:r>
      <w:r w:rsidRPr="005D72F2">
        <w:rPr>
          <w:rFonts w:ascii="Calibri" w:eastAsia="Times New Roman" w:hAnsi="Calibri" w:cs="Calibri"/>
          <w:kern w:val="0"/>
          <w:sz w:val="21"/>
          <w:szCs w:val="21"/>
          <w:lang w:eastAsia="fr-BE"/>
          <w14:ligatures w14:val="none"/>
        </w:rPr>
        <w:t>l’effectivité de cette déclaration implicite sur l’honneur n’est vérifiée que dans le chef de l’adjudicataire pressenti ;</w:t>
      </w:r>
    </w:p>
    <w:p w14:paraId="5F1AB0DA"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1DFF7556"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6C452B6C"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Considérant que sur la base du classement des soumissionnaires tel qu’établi ci-avant, l’adjudicataire pressenti est </w:t>
      </w:r>
      <w:sdt>
        <w:sdtPr>
          <w:rPr>
            <w:rFonts w:ascii="Calibri" w:eastAsia="Times New Roman" w:hAnsi="Calibri" w:cs="Calibri"/>
            <w:kern w:val="0"/>
            <w:sz w:val="21"/>
            <w:szCs w:val="21"/>
            <w:lang w:eastAsia="fr-BE"/>
            <w14:ligatures w14:val="none"/>
          </w:rPr>
          <w:id w:val="1153570693"/>
          <w:placeholder>
            <w:docPart w:val="23F193A6FC9B4DC29F76F9E7226EEB6E"/>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 par : nom]</w:t>
          </w:r>
        </w:sdtContent>
      </w:sdt>
      <w:r w:rsidRPr="005D72F2">
        <w:rPr>
          <w:rFonts w:ascii="Calibri" w:eastAsia="Times New Roman" w:hAnsi="Calibri" w:cs="Calibri"/>
          <w:kern w:val="0"/>
          <w:sz w:val="21"/>
          <w:szCs w:val="21"/>
          <w:lang w:eastAsia="fr-BE"/>
          <w14:ligatures w14:val="none"/>
        </w:rPr>
        <w:t>.</w:t>
      </w:r>
    </w:p>
    <w:p w14:paraId="349FBD81" w14:textId="77777777" w:rsidR="005D72F2" w:rsidRPr="005D72F2" w:rsidRDefault="005D72F2" w:rsidP="005D72F2">
      <w:pPr>
        <w:spacing w:after="0" w:line="240" w:lineRule="auto"/>
        <w:rPr>
          <w:rFonts w:ascii="Calibri" w:eastAsia="Times New Roman" w:hAnsi="Calibri" w:cs="Calibri"/>
          <w:kern w:val="0"/>
          <w:sz w:val="21"/>
          <w:szCs w:val="21"/>
          <w:lang w:eastAsia="fr-BE"/>
          <w14:ligatures w14:val="none"/>
        </w:rPr>
      </w:pPr>
    </w:p>
    <w:p w14:paraId="6F35CDA9"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Considérant que le pouvoir adjudicateur a procédé à la vérification des </w:t>
      </w:r>
      <w:r w:rsidRPr="005D72F2">
        <w:rPr>
          <w:rFonts w:ascii="Calibri" w:eastAsia="Times New Roman" w:hAnsi="Calibri" w:cs="Calibri"/>
          <w:b/>
          <w:kern w:val="0"/>
          <w:sz w:val="21"/>
          <w:szCs w:val="21"/>
          <w:lang w:eastAsia="fr-BE"/>
          <w14:ligatures w14:val="none"/>
        </w:rPr>
        <w:t>motifs d’exclusion obligatoires</w:t>
      </w:r>
      <w:r w:rsidRPr="005D72F2">
        <w:rPr>
          <w:rFonts w:ascii="Calibri" w:eastAsia="Times New Roman" w:hAnsi="Calibri" w:cs="Calibri"/>
          <w:kern w:val="0"/>
          <w:sz w:val="21"/>
          <w:szCs w:val="21"/>
          <w:lang w:eastAsia="fr-BE"/>
          <w14:ligatures w14:val="none"/>
        </w:rPr>
        <w:t xml:space="preserve"> au sens de l’article 67 de la loi du 17 juin 2016 précitée et de l’article 61 de l’arrêté royal du 18 avril 2017 en réclamant à l’adjudicataire pressenti un extrait de casier judiciaire récent sur la base de l’article 73, §3 de la loi ;</w:t>
      </w:r>
    </w:p>
    <w:p w14:paraId="7E1FB763"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21CB5FDB"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571893835"/>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Que l’adjudicataire pressenti </w:t>
      </w:r>
      <w:proofErr w:type="gramStart"/>
      <w:r w:rsidR="005D72F2" w:rsidRPr="005D72F2">
        <w:rPr>
          <w:rFonts w:ascii="Calibri" w:eastAsia="Times New Roman" w:hAnsi="Calibri" w:cs="Calibri"/>
          <w:kern w:val="0"/>
          <w:sz w:val="21"/>
          <w:szCs w:val="21"/>
          <w:lang w:eastAsia="fr-BE"/>
          <w14:ligatures w14:val="none"/>
        </w:rPr>
        <w:t>a</w:t>
      </w:r>
      <w:proofErr w:type="gramEnd"/>
      <w:r w:rsidR="005D72F2" w:rsidRPr="005D72F2">
        <w:rPr>
          <w:rFonts w:ascii="Calibri" w:eastAsia="Times New Roman" w:hAnsi="Calibri" w:cs="Calibri"/>
          <w:kern w:val="0"/>
          <w:sz w:val="21"/>
          <w:szCs w:val="21"/>
          <w:lang w:eastAsia="fr-BE"/>
          <w14:ligatures w14:val="none"/>
        </w:rPr>
        <w:t xml:space="preserve"> transmis son extrait de casier judiciaire endéans le délai imparti et qu’il ressort de sa lecture que l’adjudicataire pressenti ne se trouve pas dans l’un des cas d’exclusion repris à l’article 67 de la loi et l’article de l’arrêté royal ;</w:t>
      </w:r>
    </w:p>
    <w:p w14:paraId="12291706"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4D64F913"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251042156"/>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Que le pouvoir adjudicateur n’a pas reçu le document demandé endéans le délai imparti, malgré les rappels effectués en date du </w:t>
      </w:r>
      <w:sdt>
        <w:sdtPr>
          <w:rPr>
            <w:rFonts w:ascii="Calibri" w:eastAsia="Times New Roman" w:hAnsi="Calibri" w:cs="Calibri"/>
            <w:kern w:val="0"/>
            <w:sz w:val="21"/>
            <w:szCs w:val="21"/>
            <w:lang w:eastAsia="fr-BE"/>
            <w14:ligatures w14:val="none"/>
          </w:rPr>
          <w:id w:val="-2104717048"/>
          <w:placeholder>
            <w:docPart w:val="C58D27B6BB8E43528A61A00CB39AE9E7"/>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w:t>
          </w:r>
        </w:sdtContent>
      </w:sdt>
      <w:r w:rsidR="005D72F2" w:rsidRPr="005D72F2">
        <w:rPr>
          <w:rFonts w:ascii="Calibri" w:eastAsia="Times New Roman" w:hAnsi="Calibri" w:cs="Calibri"/>
          <w:kern w:val="0"/>
          <w:sz w:val="21"/>
          <w:szCs w:val="21"/>
          <w:lang w:eastAsia="fr-BE"/>
          <w14:ligatures w14:val="none"/>
        </w:rPr>
        <w:t xml:space="preserve">; que le pouvoir adjudicateur n’a eu d’autres choix que d’inviter le soumissionnaire suivant classé en ordre utile, à savoir </w:t>
      </w:r>
      <w:sdt>
        <w:sdtPr>
          <w:rPr>
            <w:rFonts w:ascii="Calibri" w:eastAsia="Times New Roman" w:hAnsi="Calibri" w:cs="Calibri"/>
            <w:kern w:val="0"/>
            <w:sz w:val="21"/>
            <w:szCs w:val="21"/>
            <w:lang w:eastAsia="fr-BE"/>
            <w14:ligatures w14:val="none"/>
          </w:rPr>
          <w:id w:val="1720397459"/>
          <w:placeholder>
            <w:docPart w:val="44F841BF1B874D3B8B57C44D3DEE5C74"/>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w:t>
          </w:r>
        </w:sdtContent>
      </w:sdt>
      <w:r w:rsidR="005D72F2" w:rsidRPr="005D72F2">
        <w:rPr>
          <w:rFonts w:ascii="Calibri" w:eastAsia="Times New Roman" w:hAnsi="Calibri" w:cs="Calibri"/>
          <w:kern w:val="0"/>
          <w:sz w:val="21"/>
          <w:szCs w:val="21"/>
          <w:lang w:eastAsia="fr-BE"/>
          <w14:ligatures w14:val="none"/>
        </w:rPr>
        <w:t>, à produire son casier judiciaire ; que ce dernier démontre respecter les motifs d’exclusion obligatoires.</w:t>
      </w:r>
    </w:p>
    <w:p w14:paraId="35B43B13"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5E4B1454"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3537153"/>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Qu’il </w:t>
      </w:r>
      <w:proofErr w:type="gramStart"/>
      <w:r w:rsidR="005D72F2" w:rsidRPr="005D72F2">
        <w:rPr>
          <w:rFonts w:ascii="Calibri" w:eastAsia="Times New Roman" w:hAnsi="Calibri" w:cs="Calibri"/>
          <w:kern w:val="0"/>
          <w:sz w:val="21"/>
          <w:szCs w:val="21"/>
          <w:lang w:eastAsia="fr-BE"/>
          <w14:ligatures w14:val="none"/>
        </w:rPr>
        <w:t>apparaît</w:t>
      </w:r>
      <w:proofErr w:type="gramEnd"/>
      <w:r w:rsidR="005D72F2" w:rsidRPr="005D72F2">
        <w:rPr>
          <w:rFonts w:ascii="Calibri" w:eastAsia="Times New Roman" w:hAnsi="Calibri" w:cs="Calibri"/>
          <w:kern w:val="0"/>
          <w:sz w:val="21"/>
          <w:szCs w:val="21"/>
          <w:lang w:eastAsia="fr-BE"/>
          <w14:ligatures w14:val="none"/>
        </w:rPr>
        <w:t xml:space="preserve"> que l’adjudicataire pressenti se trouve dans l’un des cas d’exclusion repris à l’article 67 de la loi et à l’article 61 de l’arrêté royal ; que le pouvoir adjudicateur a invité le soumissionnaire suivant classé en ordre utile, à savoir </w:t>
      </w:r>
      <w:sdt>
        <w:sdtPr>
          <w:rPr>
            <w:rFonts w:ascii="Calibri" w:eastAsia="Times New Roman" w:hAnsi="Calibri" w:cs="Calibri"/>
            <w:kern w:val="0"/>
            <w:sz w:val="21"/>
            <w:szCs w:val="21"/>
            <w:lang w:eastAsia="fr-BE"/>
            <w14:ligatures w14:val="none"/>
          </w:rPr>
          <w:id w:val="1308818901"/>
          <w:placeholder>
            <w:docPart w:val="7EF36BF0EA7E4ECAA0DFA5E22D16CD2D"/>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w:t>
          </w:r>
        </w:sdtContent>
      </w:sdt>
      <w:r w:rsidR="005D72F2" w:rsidRPr="005D72F2">
        <w:rPr>
          <w:rFonts w:ascii="Calibri" w:eastAsia="Times New Roman" w:hAnsi="Calibri" w:cs="Calibri"/>
          <w:kern w:val="0"/>
          <w:sz w:val="21"/>
          <w:szCs w:val="21"/>
          <w:lang w:eastAsia="fr-BE"/>
          <w14:ligatures w14:val="none"/>
        </w:rPr>
        <w:t>, à produire son casier judiciaire ; que ce dernier démontre respecter les motifs d’exclusion obligatoires.</w:t>
      </w:r>
    </w:p>
    <w:p w14:paraId="0157BED9"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 </w:t>
      </w:r>
    </w:p>
    <w:p w14:paraId="1E4146A1" w14:textId="77777777" w:rsidR="005D72F2" w:rsidRPr="005D72F2" w:rsidRDefault="00DC6F34" w:rsidP="005D72F2">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160585145"/>
          <w14:checkbox>
            <w14:checked w14:val="0"/>
            <w14:checkedState w14:val="2612" w14:font="MS Gothic"/>
            <w14:uncheckedState w14:val="2610" w14:font="MS Gothic"/>
          </w14:checkbox>
        </w:sdtPr>
        <w:sdtEndPr/>
        <w:sdtContent>
          <w:r w:rsidR="005D72F2" w:rsidRPr="005D72F2">
            <w:rPr>
              <w:rFonts w:ascii="Segoe UI Symbol" w:eastAsia="Times New Roman" w:hAnsi="Segoe UI Symbol" w:cs="Segoe UI Symbol"/>
              <w:kern w:val="0"/>
              <w:sz w:val="21"/>
              <w:szCs w:val="21"/>
              <w:lang w:eastAsia="fr-BE"/>
              <w14:ligatures w14:val="none"/>
            </w:rPr>
            <w:t>☐</w:t>
          </w:r>
        </w:sdtContent>
      </w:sdt>
      <w:r w:rsidR="005D72F2" w:rsidRPr="005D72F2">
        <w:rPr>
          <w:rFonts w:ascii="Calibri" w:eastAsia="Times New Roman" w:hAnsi="Calibri" w:cs="Calibri"/>
          <w:kern w:val="0"/>
          <w:sz w:val="21"/>
          <w:szCs w:val="21"/>
          <w:lang w:eastAsia="fr-BE"/>
          <w14:ligatures w14:val="none"/>
        </w:rPr>
        <w:t xml:space="preserve"> </w:t>
      </w:r>
      <w:commentRangeStart w:id="47"/>
      <w:r w:rsidR="005D72F2" w:rsidRPr="005D72F2">
        <w:rPr>
          <w:rFonts w:ascii="Calibri" w:eastAsia="Times New Roman" w:hAnsi="Calibri" w:cs="Calibri"/>
          <w:kern w:val="0"/>
          <w:sz w:val="21"/>
          <w:szCs w:val="21"/>
          <w:lang w:eastAsia="fr-BE"/>
          <w14:ligatures w14:val="none"/>
        </w:rPr>
        <w:t>Considérant</w:t>
      </w:r>
      <w:commentRangeEnd w:id="47"/>
      <w:r w:rsidR="005D72F2" w:rsidRPr="005D72F2">
        <w:rPr>
          <w:rFonts w:ascii="Times New Roman" w:eastAsia="Times New Roman" w:hAnsi="Times New Roman" w:cs="Times New Roman"/>
          <w:kern w:val="0"/>
          <w:sz w:val="16"/>
          <w:szCs w:val="16"/>
          <w:lang w:eastAsia="fr-BE"/>
          <w14:ligatures w14:val="none"/>
        </w:rPr>
        <w:commentReference w:id="47"/>
      </w:r>
      <w:r w:rsidR="005D72F2" w:rsidRPr="005D72F2">
        <w:rPr>
          <w:rFonts w:ascii="Calibri" w:eastAsia="Times New Roman" w:hAnsi="Calibri" w:cs="Calibri"/>
          <w:kern w:val="0"/>
          <w:sz w:val="21"/>
          <w:szCs w:val="21"/>
          <w:lang w:eastAsia="fr-BE"/>
          <w14:ligatures w14:val="none"/>
        </w:rPr>
        <w:t xml:space="preserve"> que les </w:t>
      </w:r>
      <w:r w:rsidR="005D72F2" w:rsidRPr="005D72F2">
        <w:rPr>
          <w:rFonts w:ascii="Calibri" w:eastAsia="Times New Roman" w:hAnsi="Calibri" w:cs="Calibri"/>
          <w:b/>
          <w:kern w:val="0"/>
          <w:sz w:val="21"/>
          <w:szCs w:val="21"/>
          <w:lang w:eastAsia="fr-BE"/>
          <w14:ligatures w14:val="none"/>
        </w:rPr>
        <w:t>motifs d’exclusion facultatifs</w:t>
      </w:r>
      <w:r w:rsidR="005D72F2" w:rsidRPr="005D72F2">
        <w:rPr>
          <w:rFonts w:ascii="Calibri" w:eastAsia="Times New Roman" w:hAnsi="Calibri" w:cs="Calibri"/>
          <w:kern w:val="0"/>
          <w:sz w:val="21"/>
          <w:szCs w:val="21"/>
          <w:lang w:eastAsia="fr-BE"/>
          <w14:ligatures w14:val="none"/>
        </w:rPr>
        <w:t xml:space="preserve"> au sens de l’article 69 de la loi du 17 juin 2016 précitée, vérifiables via </w:t>
      </w:r>
      <w:proofErr w:type="spellStart"/>
      <w:r w:rsidR="005D72F2" w:rsidRPr="005D72F2">
        <w:rPr>
          <w:rFonts w:ascii="Calibri" w:eastAsia="Times New Roman" w:hAnsi="Calibri" w:cs="Calibri"/>
          <w:kern w:val="0"/>
          <w:sz w:val="21"/>
          <w:szCs w:val="21"/>
          <w:lang w:eastAsia="fr-BE"/>
          <w14:ligatures w14:val="none"/>
        </w:rPr>
        <w:t>télémarc</w:t>
      </w:r>
      <w:proofErr w:type="spellEnd"/>
      <w:r w:rsidR="005D72F2" w:rsidRPr="005D72F2">
        <w:rPr>
          <w:rFonts w:ascii="Calibri" w:eastAsia="Times New Roman" w:hAnsi="Calibri" w:cs="Calibri"/>
          <w:kern w:val="0"/>
          <w:sz w:val="21"/>
          <w:szCs w:val="21"/>
          <w:lang w:eastAsia="fr-BE"/>
          <w14:ligatures w14:val="none"/>
        </w:rPr>
        <w:t xml:space="preserve">, ou via d’autres applications électroniques équivalentes et accessibles gratuitement dans d’autres Etats membres, ont été vérifiés dans le chef de l’adjudicataire pressenti en date du </w:t>
      </w:r>
      <w:sdt>
        <w:sdtPr>
          <w:rPr>
            <w:rFonts w:ascii="Calibri" w:eastAsia="Times New Roman" w:hAnsi="Calibri" w:cs="Calibri"/>
            <w:kern w:val="0"/>
            <w:sz w:val="21"/>
            <w:szCs w:val="21"/>
            <w:lang w:eastAsia="fr-BE"/>
            <w14:ligatures w14:val="none"/>
          </w:rPr>
          <w:id w:val="208691161"/>
          <w:placeholder>
            <w:docPart w:val="B4BBB8A9E6404CCEBCEDD1893D8ACD06"/>
          </w:placeholder>
          <w:showingPlcHdr/>
        </w:sdtPr>
        <w:sdtEndPr/>
        <w:sdtContent>
          <w:r w:rsidR="005D72F2" w:rsidRPr="005D72F2">
            <w:rPr>
              <w:rFonts w:ascii="Calibri" w:eastAsia="Times New Roman" w:hAnsi="Calibri" w:cs="Calibri"/>
              <w:kern w:val="0"/>
              <w:sz w:val="21"/>
              <w:szCs w:val="21"/>
              <w:highlight w:val="lightGray"/>
              <w:lang w:eastAsia="fr-BE"/>
              <w14:ligatures w14:val="none"/>
            </w:rPr>
            <w:t>[à compléter par : date]</w:t>
          </w:r>
          <w:r w:rsidR="005D72F2" w:rsidRPr="005D72F2">
            <w:rPr>
              <w:rFonts w:ascii="Calibri" w:eastAsia="Times New Roman" w:hAnsi="Calibri" w:cs="Calibri"/>
              <w:color w:val="808080"/>
              <w:kern w:val="0"/>
              <w:sz w:val="21"/>
              <w:szCs w:val="21"/>
              <w:highlight w:val="lightGray"/>
              <w:lang w:eastAsia="fr-BE"/>
              <w14:ligatures w14:val="none"/>
            </w:rPr>
            <w:t>.</w:t>
          </w:r>
        </w:sdtContent>
      </w:sdt>
      <w:r w:rsidR="005D72F2" w:rsidRPr="005D72F2">
        <w:rPr>
          <w:rFonts w:ascii="Calibri" w:eastAsia="Times New Roman" w:hAnsi="Calibri" w:cs="Calibri"/>
          <w:kern w:val="0"/>
          <w:sz w:val="21"/>
          <w:szCs w:val="21"/>
          <w:lang w:eastAsia="fr-BE"/>
          <w14:ligatures w14:val="none"/>
        </w:rPr>
        <w:t> , à l’instar des autres soumissionnaires ; que le pouvoir adjudicateur a constaté que l’adjudicataire pressenti ne se trouve ni dans une situation de faillite, ni d’insolvabilité, ni de concordat préventif (situation analogue à la faillite), ni de biens administrés ni de cessation d’activité ; que le pouvoir adjudicateur n’a pas été en mesure d’établir l’existence d’un autre motif d’exclusion facultatif dans le chef de l’adjudicataire pressenti ;</w:t>
      </w:r>
    </w:p>
    <w:p w14:paraId="493F4004"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1A87C145"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Considérant que l’adjudicataire pressenti ne se trouve dans aucun cas d’exclusion.</w:t>
      </w:r>
    </w:p>
    <w:p w14:paraId="650E2DC2" w14:textId="77777777" w:rsidR="005D72F2" w:rsidRPr="005D72F2" w:rsidRDefault="005D72F2" w:rsidP="005D72F2">
      <w:pPr>
        <w:spacing w:after="0" w:line="240" w:lineRule="auto"/>
        <w:contextualSpacing/>
        <w:jc w:val="both"/>
        <w:rPr>
          <w:rFonts w:ascii="Calibri" w:eastAsia="Times New Roman" w:hAnsi="Calibri" w:cs="Calibri"/>
          <w:kern w:val="0"/>
          <w:sz w:val="21"/>
          <w:szCs w:val="21"/>
          <w:lang w:eastAsia="fr-BE"/>
          <w14:ligatures w14:val="none"/>
        </w:rPr>
      </w:pPr>
    </w:p>
    <w:p w14:paraId="6BFE666E" w14:textId="77777777" w:rsidR="005D72F2" w:rsidRPr="005D72F2" w:rsidRDefault="005D72F2" w:rsidP="005D72F2">
      <w:pPr>
        <w:spacing w:after="0" w:line="240" w:lineRule="auto"/>
        <w:ind w:left="1080"/>
        <w:contextualSpacing/>
        <w:jc w:val="both"/>
        <w:rPr>
          <w:rFonts w:ascii="Calibri" w:eastAsia="Times New Roman" w:hAnsi="Calibri" w:cs="Calibri"/>
          <w:kern w:val="0"/>
          <w:sz w:val="21"/>
          <w:szCs w:val="21"/>
          <w:lang w:eastAsia="fr-BE"/>
          <w14:ligatures w14:val="none"/>
        </w:rPr>
      </w:pPr>
    </w:p>
    <w:p w14:paraId="19AC8CF0" w14:textId="77777777" w:rsidR="005D72F2" w:rsidRPr="005D72F2" w:rsidRDefault="005D72F2" w:rsidP="005D72F2">
      <w:pPr>
        <w:tabs>
          <w:tab w:val="left" w:pos="709"/>
        </w:tabs>
        <w:spacing w:after="0" w:line="240" w:lineRule="auto"/>
        <w:ind w:left="709" w:hanging="709"/>
        <w:jc w:val="both"/>
        <w:rPr>
          <w:rFonts w:ascii="Calibri" w:eastAsia="Times New Roman" w:hAnsi="Calibri" w:cs="Calibri"/>
          <w:b/>
          <w:color w:val="0070C0"/>
          <w:kern w:val="0"/>
          <w:sz w:val="28"/>
          <w:szCs w:val="28"/>
          <w:lang w:eastAsia="fr-BE"/>
          <w14:ligatures w14:val="none"/>
        </w:rPr>
      </w:pPr>
      <w:r w:rsidRPr="005D72F2">
        <w:rPr>
          <w:rFonts w:ascii="Calibri" w:eastAsia="Times New Roman" w:hAnsi="Calibri" w:cs="Calibri"/>
          <w:b/>
          <w:color w:val="0070C0"/>
          <w:kern w:val="0"/>
          <w:sz w:val="28"/>
          <w:szCs w:val="28"/>
          <w:lang w:eastAsia="fr-BE"/>
          <w14:ligatures w14:val="none"/>
        </w:rPr>
        <w:t>VI. Attribution</w:t>
      </w:r>
    </w:p>
    <w:p w14:paraId="0BA79A26"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37D157CE" w14:textId="77777777" w:rsidR="005D72F2" w:rsidRPr="005D72F2" w:rsidRDefault="005D72F2" w:rsidP="005D72F2">
      <w:pPr>
        <w:spacing w:after="0" w:line="240" w:lineRule="auto"/>
        <w:jc w:val="center"/>
        <w:rPr>
          <w:rFonts w:ascii="Calibri" w:eastAsia="Times New Roman" w:hAnsi="Calibri" w:cs="Calibri"/>
          <w:b/>
          <w:kern w:val="0"/>
          <w:sz w:val="21"/>
          <w:szCs w:val="21"/>
          <w:lang w:eastAsia="fr-BE"/>
          <w14:ligatures w14:val="none"/>
        </w:rPr>
      </w:pPr>
      <w:r w:rsidRPr="005D72F2">
        <w:rPr>
          <w:rFonts w:ascii="Calibri" w:eastAsia="Times New Roman" w:hAnsi="Calibri" w:cs="Calibri"/>
          <w:b/>
          <w:kern w:val="0"/>
          <w:sz w:val="21"/>
          <w:szCs w:val="21"/>
          <w:lang w:eastAsia="fr-BE"/>
          <w14:ligatures w14:val="none"/>
        </w:rPr>
        <w:t>DECIDE</w:t>
      </w:r>
    </w:p>
    <w:p w14:paraId="752255EB"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414721A4"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D’attribuer le marché à </w:t>
      </w:r>
      <w:sdt>
        <w:sdtPr>
          <w:rPr>
            <w:rFonts w:ascii="Calibri" w:eastAsia="Times New Roman" w:hAnsi="Calibri" w:cs="Calibri"/>
            <w:kern w:val="0"/>
            <w:sz w:val="21"/>
            <w:szCs w:val="21"/>
            <w:lang w:eastAsia="fr-BE"/>
            <w14:ligatures w14:val="none"/>
          </w:rPr>
          <w:id w:val="1295025860"/>
          <w:placeholder>
            <w:docPart w:val="37AD9D1E7ED3402E9546666AA2031A23"/>
          </w:placeholder>
          <w:showingPlcHdr/>
        </w:sdtPr>
        <w:sdtEndPr/>
        <w:sdtContent>
          <w:r w:rsidRPr="005D72F2">
            <w:rPr>
              <w:rFonts w:ascii="Calibri" w:eastAsia="Times New Roman" w:hAnsi="Calibri" w:cs="Calibri"/>
              <w:kern w:val="0"/>
              <w:sz w:val="21"/>
              <w:szCs w:val="21"/>
              <w:highlight w:val="lightGray"/>
              <w:lang w:eastAsia="fr-BE"/>
              <w14:ligatures w14:val="none"/>
            </w:rPr>
            <w:t xml:space="preserve">[à compléter] </w:t>
          </w:r>
        </w:sdtContent>
      </w:sdt>
      <w:r w:rsidRPr="005D72F2">
        <w:rPr>
          <w:rFonts w:ascii="Calibri" w:eastAsia="Times New Roman" w:hAnsi="Calibri" w:cs="Calibri"/>
          <w:kern w:val="0"/>
          <w:sz w:val="21"/>
          <w:szCs w:val="21"/>
          <w:lang w:eastAsia="fr-BE"/>
          <w14:ligatures w14:val="none"/>
        </w:rPr>
        <w:t xml:space="preserve"> pour le montant de </w:t>
      </w:r>
      <w:sdt>
        <w:sdtPr>
          <w:rPr>
            <w:rFonts w:ascii="Calibri" w:eastAsia="Times New Roman" w:hAnsi="Calibri" w:cs="Calibri"/>
            <w:kern w:val="0"/>
            <w:sz w:val="21"/>
            <w:szCs w:val="21"/>
            <w:lang w:eastAsia="fr-BE"/>
            <w14:ligatures w14:val="none"/>
          </w:rPr>
          <w:id w:val="87349180"/>
          <w:placeholder>
            <w:docPart w:val="AEC99264F9DD46F1A8A6C868BB713FEC"/>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w:t>
          </w:r>
        </w:sdtContent>
      </w:sdt>
      <w:r w:rsidRPr="005D72F2">
        <w:rPr>
          <w:rFonts w:ascii="Calibri" w:eastAsia="Times New Roman" w:hAnsi="Calibri" w:cs="Calibri"/>
          <w:kern w:val="0"/>
          <w:sz w:val="21"/>
          <w:szCs w:val="21"/>
          <w:lang w:eastAsia="fr-BE"/>
          <w14:ligatures w14:val="none"/>
        </w:rPr>
        <w:t xml:space="preserve"> hors TVA, soit </w:t>
      </w:r>
      <w:sdt>
        <w:sdtPr>
          <w:rPr>
            <w:rFonts w:ascii="Calibri" w:eastAsia="Times New Roman" w:hAnsi="Calibri" w:cs="Calibri"/>
            <w:kern w:val="0"/>
            <w:sz w:val="21"/>
            <w:szCs w:val="21"/>
            <w:lang w:eastAsia="fr-BE"/>
            <w14:ligatures w14:val="none"/>
          </w:rPr>
          <w:id w:val="1030459594"/>
          <w:placeholder>
            <w:docPart w:val="992894E6B0264E3E8C7F6EEA1369CF78"/>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w:t>
          </w:r>
        </w:sdtContent>
      </w:sdt>
      <w:r w:rsidRPr="005D72F2">
        <w:rPr>
          <w:rFonts w:ascii="Calibri" w:eastAsia="Times New Roman" w:hAnsi="Calibri" w:cs="Calibri"/>
          <w:kern w:val="0"/>
          <w:sz w:val="21"/>
          <w:szCs w:val="21"/>
          <w:lang w:eastAsia="fr-BE"/>
          <w14:ligatures w14:val="none"/>
        </w:rPr>
        <w:t xml:space="preserve"> TVA comprise.</w:t>
      </w:r>
    </w:p>
    <w:p w14:paraId="60E2616D"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67C06C0F"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Fait à </w:t>
      </w:r>
      <w:sdt>
        <w:sdtPr>
          <w:rPr>
            <w:rFonts w:ascii="Calibri" w:eastAsia="Times New Roman" w:hAnsi="Calibri" w:cs="Calibri"/>
            <w:kern w:val="0"/>
            <w:sz w:val="21"/>
            <w:szCs w:val="21"/>
            <w:lang w:eastAsia="fr-BE"/>
            <w14:ligatures w14:val="none"/>
          </w:rPr>
          <w:id w:val="1405961025"/>
          <w:placeholder>
            <w:docPart w:val="D9E602ED75CA4A7B9EC16B124FF30D3B"/>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w:t>
          </w:r>
        </w:sdtContent>
      </w:sdt>
      <w:r w:rsidRPr="005D72F2">
        <w:rPr>
          <w:rFonts w:ascii="Calibri" w:eastAsia="Times New Roman" w:hAnsi="Calibri" w:cs="Calibri"/>
          <w:kern w:val="0"/>
          <w:sz w:val="21"/>
          <w:szCs w:val="21"/>
          <w:lang w:eastAsia="fr-BE"/>
          <w14:ligatures w14:val="none"/>
        </w:rPr>
        <w:t xml:space="preserve">, le </w:t>
      </w:r>
      <w:sdt>
        <w:sdtPr>
          <w:rPr>
            <w:rFonts w:ascii="Calibri" w:eastAsia="Times New Roman" w:hAnsi="Calibri" w:cs="Calibri"/>
            <w:kern w:val="0"/>
            <w:sz w:val="21"/>
            <w:szCs w:val="21"/>
            <w:lang w:eastAsia="fr-BE"/>
            <w14:ligatures w14:val="none"/>
          </w:rPr>
          <w:id w:val="1175228950"/>
          <w:placeholder>
            <w:docPart w:val="75153F2F2B064F9BBD0A18BD619B1692"/>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w:t>
          </w:r>
        </w:sdtContent>
      </w:sdt>
      <w:r w:rsidRPr="005D72F2">
        <w:rPr>
          <w:rFonts w:ascii="Calibri" w:eastAsia="Times New Roman" w:hAnsi="Calibri" w:cs="Calibri"/>
          <w:kern w:val="0"/>
          <w:sz w:val="21"/>
          <w:szCs w:val="21"/>
          <w:lang w:eastAsia="fr-BE"/>
          <w14:ligatures w14:val="none"/>
        </w:rPr>
        <w:t>.</w:t>
      </w:r>
    </w:p>
    <w:p w14:paraId="5BFE7701" w14:textId="77777777" w:rsidR="005D72F2" w:rsidRPr="005D72F2" w:rsidRDefault="005D72F2" w:rsidP="005D72F2">
      <w:pPr>
        <w:spacing w:after="0" w:line="240" w:lineRule="auto"/>
        <w:jc w:val="both"/>
        <w:rPr>
          <w:rFonts w:ascii="Calibri" w:eastAsia="Times New Roman" w:hAnsi="Calibri" w:cs="Calibri"/>
          <w:kern w:val="0"/>
          <w:sz w:val="21"/>
          <w:szCs w:val="21"/>
          <w:lang w:eastAsia="fr-BE"/>
          <w14:ligatures w14:val="none"/>
        </w:rPr>
      </w:pPr>
    </w:p>
    <w:p w14:paraId="4C284F5C" w14:textId="77777777" w:rsidR="005D72F2" w:rsidRPr="005D72F2" w:rsidRDefault="005D72F2" w:rsidP="005D72F2">
      <w:pPr>
        <w:spacing w:after="0" w:line="240" w:lineRule="auto"/>
        <w:ind w:right="-437"/>
        <w:jc w:val="both"/>
        <w:rPr>
          <w:rFonts w:ascii="Calibri" w:eastAsia="Times New Roman" w:hAnsi="Calibri" w:cs="Calibri"/>
          <w:kern w:val="0"/>
          <w:sz w:val="21"/>
          <w:szCs w:val="21"/>
          <w:lang w:eastAsia="fr-BE"/>
          <w14:ligatures w14:val="none"/>
        </w:rPr>
      </w:pPr>
    </w:p>
    <w:p w14:paraId="417948C6" w14:textId="77777777" w:rsidR="005D72F2" w:rsidRPr="005D72F2" w:rsidRDefault="005D72F2" w:rsidP="005D72F2">
      <w:pPr>
        <w:spacing w:after="0" w:line="240" w:lineRule="auto"/>
        <w:ind w:left="5103" w:right="-437"/>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lang w:eastAsia="fr-BE"/>
          <w14:ligatures w14:val="none"/>
        </w:rPr>
        <w:t xml:space="preserve">Pour </w:t>
      </w:r>
      <w:sdt>
        <w:sdtPr>
          <w:rPr>
            <w:rFonts w:ascii="Calibri" w:eastAsia="Times New Roman" w:hAnsi="Calibri" w:cs="Calibri"/>
            <w:kern w:val="0"/>
            <w:sz w:val="21"/>
            <w:szCs w:val="21"/>
            <w:lang w:eastAsia="fr-BE"/>
            <w14:ligatures w14:val="none"/>
          </w:rPr>
          <w:id w:val="1168142693"/>
          <w:placeholder>
            <w:docPart w:val="22B73C1E131247CE867D4DDEF5B4EBA4"/>
          </w:placeholder>
          <w:showingPlcHdr/>
        </w:sdtPr>
        <w:sdtEndPr/>
        <w:sdtContent>
          <w:r w:rsidRPr="005D72F2">
            <w:rPr>
              <w:rFonts w:ascii="Calibri" w:eastAsia="Times New Roman" w:hAnsi="Calibri" w:cs="Calibri"/>
              <w:kern w:val="0"/>
              <w:sz w:val="21"/>
              <w:szCs w:val="21"/>
              <w:highlight w:val="lightGray"/>
              <w:lang w:eastAsia="fr-BE"/>
              <w14:ligatures w14:val="none"/>
            </w:rPr>
            <w:t>[à compléter]</w:t>
          </w:r>
        </w:sdtContent>
      </w:sdt>
      <w:r w:rsidRPr="005D72F2">
        <w:rPr>
          <w:rFonts w:ascii="Calibri" w:eastAsia="Times New Roman" w:hAnsi="Calibri" w:cs="Calibri"/>
          <w:kern w:val="0"/>
          <w:sz w:val="21"/>
          <w:szCs w:val="21"/>
          <w:lang w:eastAsia="fr-BE"/>
          <w14:ligatures w14:val="none"/>
        </w:rPr>
        <w:t>,</w:t>
      </w:r>
    </w:p>
    <w:p w14:paraId="64E9B14A" w14:textId="77777777" w:rsidR="005D72F2" w:rsidRPr="005D72F2" w:rsidRDefault="005D72F2" w:rsidP="005D72F2">
      <w:pPr>
        <w:spacing w:after="0" w:line="240" w:lineRule="auto"/>
        <w:ind w:left="5103" w:right="-437"/>
        <w:jc w:val="both"/>
        <w:rPr>
          <w:rFonts w:ascii="Calibri" w:eastAsia="Times New Roman" w:hAnsi="Calibri" w:cs="Calibri"/>
          <w:kern w:val="0"/>
          <w:sz w:val="21"/>
          <w:szCs w:val="21"/>
          <w:lang w:eastAsia="fr-BE"/>
          <w14:ligatures w14:val="none"/>
        </w:rPr>
      </w:pPr>
    </w:p>
    <w:p w14:paraId="74434A28" w14:textId="77777777" w:rsidR="005D72F2" w:rsidRPr="005D72F2" w:rsidRDefault="005D72F2" w:rsidP="005D72F2">
      <w:pPr>
        <w:spacing w:after="0" w:line="240" w:lineRule="auto"/>
        <w:ind w:left="5103" w:right="-437"/>
        <w:jc w:val="both"/>
        <w:rPr>
          <w:rFonts w:ascii="Calibri" w:eastAsia="Times New Roman" w:hAnsi="Calibri" w:cs="Calibri"/>
          <w:kern w:val="0"/>
          <w:sz w:val="21"/>
          <w:szCs w:val="21"/>
          <w:lang w:eastAsia="fr-BE"/>
          <w14:ligatures w14:val="none"/>
        </w:rPr>
      </w:pPr>
    </w:p>
    <w:sdt>
      <w:sdtPr>
        <w:rPr>
          <w:rFonts w:ascii="Calibri" w:eastAsia="Times New Roman" w:hAnsi="Calibri" w:cs="Calibri"/>
          <w:kern w:val="0"/>
          <w:sz w:val="21"/>
          <w:szCs w:val="21"/>
          <w:lang w:eastAsia="fr-BE"/>
          <w14:ligatures w14:val="none"/>
        </w:rPr>
        <w:id w:val="-305773482"/>
        <w:placeholder>
          <w:docPart w:val="181FDE34D4EF477FAE3250981404EEAB"/>
        </w:placeholder>
      </w:sdtPr>
      <w:sdtEndPr/>
      <w:sdtContent>
        <w:commentRangeStart w:id="48" w:displacedByCustomXml="prev"/>
        <w:p w14:paraId="5480DE69" w14:textId="77777777" w:rsidR="005D72F2" w:rsidRPr="005D72F2" w:rsidRDefault="005D72F2" w:rsidP="005D72F2">
          <w:pPr>
            <w:spacing w:after="0" w:line="240" w:lineRule="auto"/>
            <w:ind w:left="5103"/>
            <w:jc w:val="both"/>
            <w:rPr>
              <w:rFonts w:ascii="Calibri" w:eastAsia="Times New Roman" w:hAnsi="Calibri" w:cs="Calibri"/>
              <w:kern w:val="0"/>
              <w:sz w:val="21"/>
              <w:szCs w:val="21"/>
              <w:lang w:eastAsia="fr-BE"/>
              <w14:ligatures w14:val="none"/>
            </w:rPr>
          </w:pPr>
          <w:r w:rsidRPr="005D72F2">
            <w:rPr>
              <w:rFonts w:ascii="Calibri" w:eastAsia="Times New Roman" w:hAnsi="Calibri" w:cs="Calibri"/>
              <w:kern w:val="0"/>
              <w:sz w:val="21"/>
              <w:szCs w:val="21"/>
              <w:highlight w:val="lightGray"/>
              <w:lang w:eastAsia="fr-BE"/>
              <w14:ligatures w14:val="none"/>
            </w:rPr>
            <w:t>[Signature en fonction des règles du pouvoir adjudicateur]</w:t>
          </w:r>
          <w:commentRangeEnd w:id="48"/>
          <w:r w:rsidRPr="005D72F2">
            <w:rPr>
              <w:rFonts w:ascii="Times New Roman" w:eastAsia="Times New Roman" w:hAnsi="Times New Roman" w:cs="Times New Roman"/>
              <w:kern w:val="0"/>
              <w:sz w:val="16"/>
              <w:szCs w:val="16"/>
              <w:lang w:eastAsia="fr-BE"/>
              <w14:ligatures w14:val="none"/>
            </w:rPr>
            <w:commentReference w:id="48"/>
          </w:r>
        </w:p>
      </w:sdtContent>
    </w:sdt>
    <w:p w14:paraId="6EE141FA" w14:textId="77777777" w:rsidR="005D72F2" w:rsidRPr="005D72F2" w:rsidRDefault="005D72F2" w:rsidP="005D72F2">
      <w:pPr>
        <w:spacing w:after="0" w:line="240" w:lineRule="auto"/>
        <w:rPr>
          <w:rFonts w:ascii="Century Gothic" w:eastAsia="Times New Roman" w:hAnsi="Century Gothic" w:cs="Times New Roman"/>
          <w:kern w:val="0"/>
          <w:lang w:eastAsia="fr-BE"/>
          <w14:ligatures w14:val="none"/>
        </w:rPr>
      </w:pPr>
    </w:p>
    <w:p w14:paraId="7BBEA2A7" w14:textId="77777777" w:rsidR="00BB00F4" w:rsidRDefault="00BB00F4"/>
    <w:sectPr w:rsidR="00BB00F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ote au rédacteur " w:date="2025-07-30T09:37:00Z" w:initials="NR">
    <w:p w14:paraId="41A89CAD" w14:textId="77777777" w:rsidR="00DC6F34" w:rsidRDefault="00C341FF" w:rsidP="00DC6F34">
      <w:pPr>
        <w:pStyle w:val="Commentaire"/>
      </w:pPr>
      <w:r>
        <w:rPr>
          <w:rStyle w:val="Marquedecommentaire"/>
        </w:rPr>
        <w:annotationRef/>
      </w:r>
      <w:r w:rsidR="00DC6F34">
        <w:t>Cette DMA est applicable uniquement à la PNSPP fondée sur</w:t>
      </w:r>
      <w:hyperlink r:id="rId1" w:history="1">
        <w:r w:rsidR="00DC6F34" w:rsidRPr="001203E9">
          <w:rPr>
            <w:rStyle w:val="Lienhypertexte"/>
          </w:rPr>
          <w:t xml:space="preserve"> l’article 42, §1</w:t>
        </w:r>
      </w:hyperlink>
      <w:hyperlink r:id="rId2" w:history="1">
        <w:r w:rsidR="00DC6F34" w:rsidRPr="001203E9">
          <w:rPr>
            <w:rStyle w:val="Lienhypertexte"/>
            <w:vertAlign w:val="superscript"/>
          </w:rPr>
          <w:t>er</w:t>
        </w:r>
      </w:hyperlink>
      <w:hyperlink r:id="rId3" w:history="1">
        <w:r w:rsidR="00DC6F34" w:rsidRPr="001203E9">
          <w:rPr>
            <w:rStyle w:val="Lienhypertexte"/>
          </w:rPr>
          <w:t>, 1°, a) de la loi du 17 juin 2016 relative aux marchés publics</w:t>
        </w:r>
      </w:hyperlink>
      <w:r w:rsidR="00DC6F34">
        <w:t xml:space="preserve"> (dépense à approuver inférieure à 140.000€ HTVA).</w:t>
      </w:r>
    </w:p>
  </w:comment>
  <w:comment w:id="3" w:author="Note au rédacteur " w:date="2025-07-02T08:03:00Z" w:initials="NR">
    <w:p w14:paraId="4003177C" w14:textId="7F23A29A" w:rsidR="005D72F2" w:rsidRDefault="005D72F2" w:rsidP="005D72F2">
      <w:pPr>
        <w:pStyle w:val="Commentaire"/>
      </w:pPr>
      <w:r>
        <w:rPr>
          <w:rStyle w:val="Marquedecommentaire"/>
        </w:rPr>
        <w:annotationRef/>
      </w:r>
      <w:r>
        <w:t>Supprimez cette option si le pouvoir adjudicateur n’est pas le SPW.</w:t>
      </w:r>
    </w:p>
  </w:comment>
  <w:comment w:id="5" w:author="Note au rédacteur " w:date="2025-04-14T10:01:00Z" w:initials="NR">
    <w:p w14:paraId="51A8CCBB" w14:textId="77777777" w:rsidR="005D72F2" w:rsidRDefault="005D72F2" w:rsidP="005D72F2">
      <w:pPr>
        <w:pStyle w:val="Commentaire"/>
      </w:pPr>
      <w:r>
        <w:rPr>
          <w:rStyle w:val="Marquedecommentaire"/>
        </w:rPr>
        <w:annotationRef/>
      </w:r>
      <w:r>
        <w:t>Supprimez cette option si le pouvoir adjudicateur est le SPW.</w:t>
      </w:r>
    </w:p>
  </w:comment>
  <w:comment w:id="6" w:author="Note au rédacteur " w:date="2025-04-14T10:02:00Z" w:initials="NR">
    <w:p w14:paraId="53C31639" w14:textId="77777777" w:rsidR="005D72F2" w:rsidRDefault="005D72F2" w:rsidP="005D72F2">
      <w:pPr>
        <w:pStyle w:val="Commentaire"/>
      </w:pPr>
      <w:r>
        <w:rPr>
          <w:rStyle w:val="Marquedecommentaire"/>
        </w:rPr>
        <w:annotationRef/>
      </w:r>
      <w:r>
        <w:t>Si vous relevez d’un autre organisme que le SPW, supprimez et adaptez en fonction de vos règles de fonctionnement internes</w:t>
      </w:r>
    </w:p>
  </w:comment>
  <w:comment w:id="7" w:author="Note au rédacteur " w:date="2025-04-14T10:04:00Z" w:initials="NR">
    <w:p w14:paraId="7E385EF2" w14:textId="77777777" w:rsidR="005D72F2" w:rsidRDefault="005D72F2" w:rsidP="005D72F2">
      <w:pPr>
        <w:pStyle w:val="Commentaire"/>
      </w:pPr>
      <w:r>
        <w:rPr>
          <w:rStyle w:val="Marquedecommentaire"/>
        </w:rPr>
        <w:annotationRef/>
      </w:r>
      <w:r>
        <w:t>Si vous ne relevez pas du SPW ou que le visa n’est pas nécessaire, supprimez. Pour déterminer si l’avis de l’inspecteur des finances est nécessaire, voyez l’</w:t>
      </w:r>
      <w:hyperlink r:id="rId4" w:history="1">
        <w:r w:rsidRPr="00E3783E">
          <w:rPr>
            <w:rStyle w:val="Lienhypertexte1"/>
          </w:rPr>
          <w:t>AGW du 8 juin 2017.</w:t>
        </w:r>
      </w:hyperlink>
    </w:p>
    <w:p w14:paraId="539F6CBD" w14:textId="77777777" w:rsidR="005D72F2" w:rsidRDefault="005D72F2" w:rsidP="005D72F2">
      <w:pPr>
        <w:pStyle w:val="Commentaire"/>
      </w:pPr>
    </w:p>
    <w:p w14:paraId="261B6E32" w14:textId="77777777" w:rsidR="005D72F2" w:rsidRDefault="005D72F2" w:rsidP="005D72F2">
      <w:pPr>
        <w:pStyle w:val="Commentaire"/>
      </w:pPr>
      <w:r>
        <w:t xml:space="preserve">Pour en savoir plus, consultez </w:t>
      </w:r>
      <w:hyperlink r:id="rId5" w:history="1">
        <w:r w:rsidRPr="00E3783E">
          <w:rPr>
            <w:rStyle w:val="Lienhypertexte1"/>
          </w:rPr>
          <w:t xml:space="preserve">ce lien. </w:t>
        </w:r>
      </w:hyperlink>
    </w:p>
  </w:comment>
  <w:comment w:id="8" w:author="Note au rédacteur " w:date="2025-04-14T10:07:00Z" w:initials="NR">
    <w:p w14:paraId="3C35C1E0" w14:textId="77777777" w:rsidR="00152B2A" w:rsidRDefault="00152B2A" w:rsidP="00152B2A">
      <w:pPr>
        <w:pStyle w:val="Commentaire"/>
      </w:pPr>
      <w:r>
        <w:rPr>
          <w:rStyle w:val="Marquedecommentaire"/>
        </w:rPr>
        <w:annotationRef/>
      </w:r>
      <w:r>
        <w:t>Supprimez si vous utilisez une procédure sans invitation (PO et PNDAPP).</w:t>
      </w:r>
    </w:p>
  </w:comment>
  <w:comment w:id="10" w:author="Note au rédacteur " w:date="2025-07-30T09:46:00Z" w:initials="NR">
    <w:p w14:paraId="4C3FEDB5" w14:textId="77777777" w:rsidR="008A31AC" w:rsidRDefault="008A31AC" w:rsidP="008A31AC">
      <w:pPr>
        <w:pStyle w:val="Commentaire"/>
      </w:pPr>
      <w:r>
        <w:rPr>
          <w:rStyle w:val="Marquedecommentaire"/>
        </w:rPr>
        <w:annotationRef/>
      </w:r>
      <w:r>
        <w:t xml:space="preserve">Le terme « mise à jour » est utilisé par la plateforme e-Procurement pour désigner toutes les rectifications apportées aux documents du marché. </w:t>
      </w:r>
    </w:p>
  </w:comment>
  <w:comment w:id="9" w:author="Note au rédacteur " w:date="2025-04-14T10:13:00Z" w:initials="NR">
    <w:p w14:paraId="1A821583" w14:textId="6037A8D0" w:rsidR="002E78AF" w:rsidRDefault="005D72F2" w:rsidP="002E78AF">
      <w:pPr>
        <w:pStyle w:val="Commentaire"/>
      </w:pPr>
      <w:r>
        <w:rPr>
          <w:rStyle w:val="Marquedecommentaire"/>
        </w:rPr>
        <w:annotationRef/>
      </w:r>
      <w:r w:rsidR="002E78AF">
        <w:t>Supprimez s’il n’y a pas eu de mise à jour de l’invitation.</w:t>
      </w:r>
    </w:p>
  </w:comment>
  <w:comment w:id="11" w:author="Note au rédacteur " w:date="2025-04-14T10:12:00Z" w:initials="NR">
    <w:p w14:paraId="7E11487B" w14:textId="77777777" w:rsidR="005D72F2" w:rsidRDefault="005D72F2" w:rsidP="005D72F2">
      <w:pPr>
        <w:pStyle w:val="Commentaire"/>
      </w:pPr>
      <w:r>
        <w:rPr>
          <w:rStyle w:val="Marquedecommentaire"/>
        </w:rPr>
        <w:annotationRef/>
      </w:r>
      <w:r>
        <w:t xml:space="preserve">Supprimez si ce n’est pas applicable. </w:t>
      </w:r>
    </w:p>
  </w:comment>
  <w:comment w:id="12" w:author="Note au rédacteur " w:date="2025-04-14T10:12:00Z" w:initials="NR">
    <w:p w14:paraId="7816960F" w14:textId="77777777" w:rsidR="005D72F2" w:rsidRDefault="005D72F2" w:rsidP="005D72F2">
      <w:pPr>
        <w:pStyle w:val="Commentaire"/>
      </w:pPr>
      <w:r>
        <w:rPr>
          <w:rStyle w:val="Marquedecommentaire"/>
        </w:rPr>
        <w:annotationRef/>
      </w:r>
      <w:r>
        <w:t xml:space="preserve">Supprimez si ce n’est pas applicable. </w:t>
      </w:r>
    </w:p>
  </w:comment>
  <w:comment w:id="15" w:author="Note au rédacteur " w:date="2025-04-14T08:42:00Z" w:initials="NR">
    <w:p w14:paraId="1587B590" w14:textId="77777777" w:rsidR="005D72F2" w:rsidRDefault="005D72F2" w:rsidP="005D72F2">
      <w:pPr>
        <w:pStyle w:val="Commentaire"/>
      </w:pPr>
      <w:r>
        <w:rPr>
          <w:rStyle w:val="Marquedecommentaire"/>
        </w:rPr>
        <w:annotationRef/>
      </w:r>
      <w:r>
        <w:t xml:space="preserve"> Une alternative est proposée au pouvoir adjudicateur : soit un rapport d’analyse des offres est intégré à la DMA, soit la DMA est exhaustive en elle-même.</w:t>
      </w:r>
    </w:p>
    <w:p w14:paraId="124D0F63" w14:textId="77777777" w:rsidR="005D72F2" w:rsidRDefault="005D72F2" w:rsidP="005D72F2">
      <w:pPr>
        <w:pStyle w:val="Commentaire"/>
      </w:pPr>
    </w:p>
    <w:p w14:paraId="3153F3AD" w14:textId="77777777" w:rsidR="005D72F2" w:rsidRDefault="005D72F2" w:rsidP="005D72F2">
      <w:pPr>
        <w:pStyle w:val="Commentaire"/>
      </w:pPr>
      <w:r>
        <w:t>Joindre le rapport d’analyse des offres le cas échéant.</w:t>
      </w:r>
    </w:p>
  </w:comment>
  <w:comment w:id="14" w:author="Note au rédacteur " w:date="2025-04-28T08:50:00Z" w:initials="NR">
    <w:p w14:paraId="7CB7FBDA" w14:textId="77777777" w:rsidR="005D72F2" w:rsidRDefault="005D72F2" w:rsidP="005D72F2">
      <w:pPr>
        <w:pStyle w:val="Commentaire"/>
      </w:pPr>
      <w:r>
        <w:rPr>
          <w:rStyle w:val="Marquedecommentaire"/>
        </w:rPr>
        <w:annotationRef/>
      </w:r>
      <w:r>
        <w:t xml:space="preserve">Supprimez si ce n’est pas applicable. </w:t>
      </w:r>
    </w:p>
  </w:comment>
  <w:comment w:id="16" w:author="Note au rédacteur" w:date="2025-04-25T11:10:00Z" w:initials="DMPA">
    <w:p w14:paraId="3945C964" w14:textId="77777777" w:rsidR="002E78AF" w:rsidRDefault="005D72F2" w:rsidP="002E78AF">
      <w:pPr>
        <w:pStyle w:val="Commentaire"/>
      </w:pPr>
      <w:r>
        <w:rPr>
          <w:rStyle w:val="Marquedecommentaire"/>
        </w:rPr>
        <w:annotationRef/>
      </w:r>
      <w:r w:rsidR="002E78AF">
        <w:t>Remplacez ce passage par « à l’article 67 de la loi» si vous n’avez pas rendu les motifs d’exclusion facultatifs applicables à votre marché dans votre CSC.</w:t>
      </w:r>
    </w:p>
  </w:comment>
  <w:comment w:id="17" w:author="Note au rédacteur " w:date="2025-04-14T10:18:00Z" w:initials="NR">
    <w:p w14:paraId="454BCA15" w14:textId="6510131E" w:rsidR="005D72F2" w:rsidRDefault="005D72F2" w:rsidP="005D72F2">
      <w:pPr>
        <w:pStyle w:val="Commentaire"/>
      </w:pPr>
      <w:r>
        <w:rPr>
          <w:rStyle w:val="Marquedecommentaire"/>
        </w:rPr>
        <w:annotationRef/>
      </w:r>
      <w:r>
        <w:t>Si vous choisissez cette option et que plusieurs soumissionnaires ne satisfont pas à leurs obligations fiscales et/ou sociales, il vous est conseillé d’adapter le paragraphe et d’insérer un tableau à 4 colonnes : Nom du soumissionnaire, situation fiscale (OK/NON OK), situation sociale (OK/NON OK) et commentaires.</w:t>
      </w:r>
    </w:p>
  </w:comment>
  <w:comment w:id="19" w:author="Note au rédacteur " w:date="2025-04-14T10:19:00Z" w:initials="NR">
    <w:p w14:paraId="07946FC8" w14:textId="77777777" w:rsidR="005D72F2" w:rsidRDefault="005D72F2" w:rsidP="005D72F2">
      <w:pPr>
        <w:pStyle w:val="Commentaire"/>
      </w:pPr>
      <w:r>
        <w:rPr>
          <w:rStyle w:val="Marquedecommentaire"/>
        </w:rPr>
        <w:annotationRef/>
      </w:r>
      <w:r>
        <w:t>Indiquez le cas échéant les hypothèses suivantes si elles sont survenues dans votre dossier :</w:t>
      </w:r>
    </w:p>
    <w:p w14:paraId="64911190" w14:textId="77777777" w:rsidR="005D72F2" w:rsidRDefault="005D72F2" w:rsidP="005D72F2">
      <w:pPr>
        <w:pStyle w:val="Commentaire"/>
        <w:numPr>
          <w:ilvl w:val="0"/>
          <w:numId w:val="6"/>
        </w:numPr>
      </w:pPr>
      <w:r>
        <w:t>La présence d’un plan d’apurement respecté ;</w:t>
      </w:r>
    </w:p>
    <w:p w14:paraId="2C5BAD36" w14:textId="77777777" w:rsidR="005D72F2" w:rsidRDefault="005D72F2" w:rsidP="005D72F2">
      <w:pPr>
        <w:pStyle w:val="Commentaire"/>
        <w:numPr>
          <w:ilvl w:val="0"/>
          <w:numId w:val="6"/>
        </w:numPr>
      </w:pPr>
      <w:r>
        <w:t>L’existence de créances ;</w:t>
      </w:r>
    </w:p>
    <w:p w14:paraId="5410B9AC" w14:textId="77777777" w:rsidR="005D72F2" w:rsidRDefault="005D72F2" w:rsidP="005D72F2">
      <w:pPr>
        <w:pStyle w:val="Commentaire"/>
        <w:numPr>
          <w:ilvl w:val="0"/>
          <w:numId w:val="6"/>
        </w:numPr>
      </w:pPr>
      <w:r>
        <w:t>La régularisation par le soumissionnaire.</w:t>
      </w:r>
    </w:p>
  </w:comment>
  <w:comment w:id="21" w:author="Note au rédacteur " w:date="2025-04-14T10:19:00Z" w:initials="NR">
    <w:p w14:paraId="20AFD926" w14:textId="77777777" w:rsidR="005D72F2" w:rsidRDefault="005D72F2" w:rsidP="005D72F2">
      <w:pPr>
        <w:pStyle w:val="Commentaire"/>
      </w:pPr>
      <w:r>
        <w:rPr>
          <w:rStyle w:val="Marquedecommentaire"/>
        </w:rPr>
        <w:annotationRef/>
      </w:r>
      <w:r>
        <w:t>Indiquez le cas échéant les hypothèses suivantes si elles sont survenues dans votre dossier :</w:t>
      </w:r>
    </w:p>
    <w:p w14:paraId="152A3C3B" w14:textId="77777777" w:rsidR="005D72F2" w:rsidRDefault="005D72F2" w:rsidP="005D72F2">
      <w:pPr>
        <w:pStyle w:val="Commentaire"/>
        <w:numPr>
          <w:ilvl w:val="0"/>
          <w:numId w:val="5"/>
        </w:numPr>
      </w:pPr>
      <w:r>
        <w:t>La présence d’un plan d’apurement respecté ;</w:t>
      </w:r>
    </w:p>
    <w:p w14:paraId="10556A78" w14:textId="77777777" w:rsidR="005D72F2" w:rsidRDefault="005D72F2" w:rsidP="005D72F2">
      <w:pPr>
        <w:pStyle w:val="Commentaire"/>
        <w:numPr>
          <w:ilvl w:val="0"/>
          <w:numId w:val="5"/>
        </w:numPr>
      </w:pPr>
      <w:r>
        <w:t>L’existence de créances ;</w:t>
      </w:r>
    </w:p>
    <w:p w14:paraId="37E23890" w14:textId="77777777" w:rsidR="005D72F2" w:rsidRDefault="005D72F2" w:rsidP="005D72F2">
      <w:pPr>
        <w:pStyle w:val="Commentaire"/>
        <w:numPr>
          <w:ilvl w:val="0"/>
          <w:numId w:val="5"/>
        </w:numPr>
      </w:pPr>
      <w:r>
        <w:t>La régularisation par le soumissionnaire</w:t>
      </w:r>
    </w:p>
  </w:comment>
  <w:comment w:id="22" w:author="Note au rédacteur " w:date="2025-04-14T10:20:00Z" w:initials="NR">
    <w:p w14:paraId="7CA0C446" w14:textId="77777777" w:rsidR="005D72F2" w:rsidRDefault="005D72F2" w:rsidP="005D72F2">
      <w:pPr>
        <w:pStyle w:val="Commentaire"/>
      </w:pPr>
      <w:r>
        <w:rPr>
          <w:rStyle w:val="Marquedecommentaire"/>
        </w:rPr>
        <w:annotationRef/>
      </w:r>
      <w:r>
        <w:t>En PNSPP, les critères de sélection qualitative ne sont pas obligatoires. Si votre CSC ne prévoyait pas de critères de sélection qualitative, supprimez ce sous-titre.</w:t>
      </w:r>
    </w:p>
  </w:comment>
  <w:comment w:id="24" w:author="Note au rédacteur" w:date="2025-04-25T11:29:00Z" w:initials="DMPA">
    <w:p w14:paraId="3E96BB13" w14:textId="77777777" w:rsidR="005D72F2" w:rsidRDefault="005D72F2" w:rsidP="005D72F2">
      <w:pPr>
        <w:pStyle w:val="Commentaire"/>
      </w:pPr>
      <w:r>
        <w:rPr>
          <w:rStyle w:val="Marquedecommentaire"/>
        </w:rPr>
        <w:annotationRef/>
      </w:r>
      <w:r>
        <w:t>Adaptez le texte au singulier si vous n’avez prévu qu’un critère de sélection qualitative.</w:t>
      </w:r>
    </w:p>
  </w:comment>
  <w:comment w:id="26" w:author="Note au rédacteur " w:date="2025-04-14T10:21:00Z" w:initials="NR">
    <w:p w14:paraId="3793954E" w14:textId="77777777" w:rsidR="005D72F2" w:rsidRDefault="005D72F2" w:rsidP="005D72F2">
      <w:pPr>
        <w:pStyle w:val="Commentaire"/>
      </w:pPr>
      <w:r>
        <w:rPr>
          <w:rStyle w:val="Marquedecommentaire"/>
        </w:rPr>
        <w:annotationRef/>
      </w:r>
      <w:r>
        <w:t>Si vous choisissez cette option et que plusieurs soumissionnaires ne remplissent pas les critères de sélection qualitative, il vous est conseillé d’adapter le paragraphe et d’insérer un tableau à plusieurs colonnes : Nom du soumissionnaire, critère X (OK/NON OK), critère Y (OK/NON OK) et commentaires.</w:t>
      </w:r>
    </w:p>
  </w:comment>
  <w:comment w:id="28" w:author="Note au rédacteur " w:date="2025-04-15T08:44:00Z" w:initials="NR">
    <w:p w14:paraId="3B44ED50" w14:textId="77777777" w:rsidR="00970DC9" w:rsidRDefault="005D72F2" w:rsidP="00970DC9">
      <w:pPr>
        <w:pStyle w:val="Commentaire"/>
      </w:pPr>
      <w:r>
        <w:rPr>
          <w:rStyle w:val="Marquedecommentaire"/>
        </w:rPr>
        <w:annotationRef/>
      </w:r>
      <w:r w:rsidR="00970DC9">
        <w:t>Choisissez entre ces deux options et supprimez celle qui n’est pas applicable.</w:t>
      </w:r>
    </w:p>
    <w:p w14:paraId="5E50EEED" w14:textId="77777777" w:rsidR="00970DC9" w:rsidRDefault="00970DC9" w:rsidP="00970DC9">
      <w:pPr>
        <w:pStyle w:val="Commentaire"/>
      </w:pPr>
    </w:p>
    <w:p w14:paraId="5689D2A7" w14:textId="77777777" w:rsidR="00970DC9" w:rsidRDefault="00970DC9" w:rsidP="00970DC9">
      <w:pPr>
        <w:pStyle w:val="Commentaire"/>
      </w:pPr>
      <w:r>
        <w:t xml:space="preserve">Pour en savoir plus sur les erreurs arithmétiques et/ou matérielles et le traitement que vous devez leur apporter, consultez </w:t>
      </w:r>
      <w:hyperlink r:id="rId6" w:history="1">
        <w:r w:rsidRPr="00AE33FC">
          <w:rPr>
            <w:rStyle w:val="Lienhypertexte"/>
          </w:rPr>
          <w:t>ce lien</w:t>
        </w:r>
      </w:hyperlink>
      <w:r>
        <w:t>.</w:t>
      </w:r>
    </w:p>
  </w:comment>
  <w:comment w:id="30" w:author="Note au rédacteur " w:date="2025-04-29T10:47:00Z" w:initials="NR">
    <w:p w14:paraId="00632591" w14:textId="0B4413AB" w:rsidR="005D72F2" w:rsidRDefault="005D72F2" w:rsidP="005D72F2">
      <w:pPr>
        <w:pStyle w:val="Commentaire"/>
      </w:pPr>
      <w:r>
        <w:rPr>
          <w:rStyle w:val="Marquedecommentaire"/>
        </w:rPr>
        <w:annotationRef/>
      </w:r>
      <w:r>
        <w:t xml:space="preserve">Pour en savoir plus sur la méthode et vos obligations en matière de vérification des prix, consultez </w:t>
      </w:r>
      <w:hyperlink r:id="rId7" w:history="1">
        <w:r w:rsidRPr="002606BA">
          <w:rPr>
            <w:rStyle w:val="Lienhypertexte1"/>
          </w:rPr>
          <w:t>ce lien</w:t>
        </w:r>
      </w:hyperlink>
      <w:r>
        <w:t xml:space="preserve">. </w:t>
      </w:r>
    </w:p>
  </w:comment>
  <w:comment w:id="29" w:author="Note au rédacteur " w:date="2025-07-30T10:02:00Z" w:initials="NR">
    <w:p w14:paraId="2276C86E" w14:textId="77777777" w:rsidR="00B56724" w:rsidRDefault="00B90908" w:rsidP="00B56724">
      <w:pPr>
        <w:pStyle w:val="Commentaire"/>
      </w:pPr>
      <w:r>
        <w:rPr>
          <w:rStyle w:val="Marquedecommentaire"/>
        </w:rPr>
        <w:annotationRef/>
      </w:r>
      <w:r w:rsidR="00B56724">
        <w:t xml:space="preserve">Conservez ces paragraphes si </w:t>
      </w:r>
      <w:hyperlink r:id="rId8" w:anchor="7d007d7a-901f-4c53-a7a5-003dab9239d0:~:text=les%20informations%20n%C3%A9cessaires.-,Art.%2036.,-%C2%A71er.%C2%A0Lorsque" w:history="1">
        <w:r w:rsidR="00B56724" w:rsidRPr="009D6BDF">
          <w:rPr>
            <w:rStyle w:val="Lienhypertexte"/>
          </w:rPr>
          <w:t>l’article 36 ARP</w:t>
        </w:r>
      </w:hyperlink>
      <w:r w:rsidR="00B56724">
        <w:t xml:space="preserve"> a été rendu applicable dans les documents du marché.</w:t>
      </w:r>
    </w:p>
  </w:comment>
  <w:comment w:id="32" w:author="Note au rédacteur " w:date="2025-04-14T10:27:00Z" w:initials="NR">
    <w:p w14:paraId="76A4D76E" w14:textId="3D823AE3" w:rsidR="005D72F2" w:rsidRDefault="005D72F2" w:rsidP="005D72F2">
      <w:pPr>
        <w:pStyle w:val="Commentaire"/>
      </w:pPr>
      <w:r>
        <w:rPr>
          <w:rStyle w:val="Marquedecommentaire"/>
        </w:rPr>
        <w:annotationRef/>
      </w:r>
      <w:r>
        <w:t>Si vous choisissez  cette option et que plusieurs offres posent question au sujet de leur régularité, il vous est conseillé d’adapter le paragraphe et d’insérer un tableau à plusieurs colonnes : Nom du soumissionnaire, Nom de la condition de régularité X (OK/NON OK) et commentaire général. Il vous est conseillé de développer l’analyse complète de l’irrégularité et la manière dont vous avez statué dans un paragraphe de texte en dessous.</w:t>
      </w:r>
    </w:p>
  </w:comment>
  <w:comment w:id="34" w:author="Note au rédacteur " w:date="2025-04-14T09:11:00Z" w:initials="NR">
    <w:p w14:paraId="2CE99A2A" w14:textId="77777777" w:rsidR="005D72F2" w:rsidRDefault="005D72F2" w:rsidP="005D72F2">
      <w:pPr>
        <w:pStyle w:val="Commentaire"/>
      </w:pPr>
      <w:r>
        <w:rPr>
          <w:rStyle w:val="Marquedecommentaire"/>
        </w:rPr>
        <w:annotationRef/>
      </w:r>
      <w:r>
        <w:t>Exemples non limitatifs d’irrégularités : absence de signature, absence de document, non-respect des prescriptions techniques…</w:t>
      </w:r>
    </w:p>
  </w:comment>
  <w:comment w:id="35" w:author="Note au rédacteur " w:date="2025-07-30T10:04:00Z" w:initials="NR">
    <w:p w14:paraId="709E985A" w14:textId="77777777" w:rsidR="00EF47F4" w:rsidRDefault="00EF47F4" w:rsidP="00EF47F4">
      <w:pPr>
        <w:pStyle w:val="Commentaire"/>
      </w:pPr>
      <w:r>
        <w:rPr>
          <w:rStyle w:val="Marquedecommentaire"/>
        </w:rPr>
        <w:annotationRef/>
      </w:r>
      <w:r>
        <w:t>En cas de procédure négociée, il est possible de faire régulariser une irrégularité substantielle conformément au §5 de l’article 76 ARP.</w:t>
      </w:r>
    </w:p>
  </w:comment>
  <w:comment w:id="36" w:author="Note au rédacteur " w:date="2025-07-30T10:07:00Z" w:initials="NR">
    <w:p w14:paraId="2114BD71" w14:textId="77777777" w:rsidR="00A452E9" w:rsidRDefault="00A452E9" w:rsidP="00A452E9">
      <w:pPr>
        <w:pStyle w:val="Commentaire"/>
      </w:pPr>
      <w:r>
        <w:rPr>
          <w:rStyle w:val="Marquedecommentaire"/>
        </w:rPr>
        <w:annotationRef/>
      </w:r>
      <w:r>
        <w:t>Supprimez ce paragraphe si aucune négociation n’a eu lieu</w:t>
      </w:r>
    </w:p>
  </w:comment>
  <w:comment w:id="37" w:author="Note au rédacteur " w:date="2025-07-30T10:18:00Z" w:initials="NR">
    <w:p w14:paraId="0A054A55" w14:textId="77777777" w:rsidR="00F460DA" w:rsidRDefault="00F460DA" w:rsidP="00F460DA">
      <w:pPr>
        <w:pStyle w:val="Commentaire"/>
      </w:pPr>
      <w:r>
        <w:rPr>
          <w:rStyle w:val="Marquedecommentaire"/>
        </w:rPr>
        <w:annotationRef/>
      </w:r>
      <w:r>
        <w:t xml:space="preserve">Les négociations peuvent avoir lieu en plusieurs phases. Il peut y avoir des offres ultérieures avant l’offre finale. </w:t>
      </w:r>
    </w:p>
    <w:p w14:paraId="080166AA" w14:textId="77777777" w:rsidR="00F460DA" w:rsidRDefault="00F460DA" w:rsidP="00F460DA">
      <w:pPr>
        <w:pStyle w:val="Commentaire"/>
      </w:pPr>
    </w:p>
    <w:p w14:paraId="2DAA6FD7" w14:textId="77777777" w:rsidR="00F460DA" w:rsidRDefault="00F460DA" w:rsidP="00F460DA">
      <w:pPr>
        <w:pStyle w:val="Commentaire"/>
      </w:pPr>
      <w:r>
        <w:t xml:space="preserve">Dans ce cas, adaptez le paragraphe. </w:t>
      </w:r>
    </w:p>
  </w:comment>
  <w:comment w:id="39" w:author="Note au rédacteur " w:date="2025-04-14T10:33:00Z" w:initials="NR">
    <w:p w14:paraId="3468915D" w14:textId="0E1A7DB2" w:rsidR="005D72F2" w:rsidRDefault="005D72F2" w:rsidP="005D72F2">
      <w:pPr>
        <w:pStyle w:val="Commentaire"/>
      </w:pPr>
      <w:r>
        <w:rPr>
          <w:rStyle w:val="Marquedecommentaire"/>
        </w:rPr>
        <w:annotationRef/>
      </w:r>
      <w:r>
        <w:t xml:space="preserve">Supprimez cette option si </w:t>
      </w:r>
      <w:r>
        <w:rPr>
          <w:b/>
          <w:bCs/>
        </w:rPr>
        <w:t>aucune négociation</w:t>
      </w:r>
      <w:r>
        <w:t xml:space="preserve"> n’a eu lieu.</w:t>
      </w:r>
    </w:p>
  </w:comment>
  <w:comment w:id="40" w:author="Note au rédacteur " w:date="2025-04-14T10:34:00Z" w:initials="NR">
    <w:p w14:paraId="72D76C95" w14:textId="77777777" w:rsidR="005D72F2" w:rsidRDefault="005D72F2" w:rsidP="005D72F2">
      <w:pPr>
        <w:pStyle w:val="Commentaire"/>
      </w:pPr>
      <w:r>
        <w:rPr>
          <w:rStyle w:val="Marquedecommentaire"/>
        </w:rPr>
        <w:annotationRef/>
      </w:r>
      <w:r>
        <w:t xml:space="preserve">Supprimez cette option  si votre CSC prévoit </w:t>
      </w:r>
      <w:r>
        <w:rPr>
          <w:b/>
          <w:bCs/>
        </w:rPr>
        <w:t>plusieurs  critères</w:t>
      </w:r>
      <w:r>
        <w:t xml:space="preserve"> d’attribution.</w:t>
      </w:r>
    </w:p>
  </w:comment>
  <w:comment w:id="42" w:author="Note au rédacteur " w:date="2025-04-14T10:34:00Z" w:initials="NR">
    <w:p w14:paraId="4D6D8BE9" w14:textId="77777777" w:rsidR="005D72F2" w:rsidRDefault="005D72F2" w:rsidP="005D72F2">
      <w:pPr>
        <w:pStyle w:val="Commentaire"/>
      </w:pPr>
      <w:r>
        <w:rPr>
          <w:rStyle w:val="Marquedecommentaire"/>
        </w:rPr>
        <w:annotationRef/>
      </w:r>
      <w:r>
        <w:t xml:space="preserve">Supprimez cette option si votre CSC ne prévoit </w:t>
      </w:r>
      <w:r>
        <w:rPr>
          <w:b/>
          <w:bCs/>
        </w:rPr>
        <w:t>qu’un seul critère</w:t>
      </w:r>
      <w:r>
        <w:t xml:space="preserve"> d’attribution. </w:t>
      </w:r>
    </w:p>
  </w:comment>
  <w:comment w:id="43" w:author="Note au rédacteur " w:date="2025-04-14T10:35:00Z" w:initials="NR">
    <w:p w14:paraId="7E9D462D" w14:textId="77777777" w:rsidR="005D72F2" w:rsidRDefault="005D72F2" w:rsidP="005D72F2">
      <w:pPr>
        <w:pStyle w:val="Commentaire"/>
      </w:pPr>
      <w:r>
        <w:rPr>
          <w:rStyle w:val="Marquedecommentaire"/>
        </w:rPr>
        <w:annotationRef/>
      </w:r>
      <w:r>
        <w:t>Les motifs doivent faire clairement apparaître en quoi l’offre d’un soumissionnaire est meilleure ou moins bonne qu’une autre.</w:t>
      </w:r>
    </w:p>
  </w:comment>
  <w:comment w:id="44" w:author="Note au rédacteur " w:date="2025-04-29T11:42:00Z" w:initials="NR">
    <w:p w14:paraId="729A390F" w14:textId="77777777" w:rsidR="005D72F2" w:rsidRDefault="005D72F2" w:rsidP="005D72F2">
      <w:pPr>
        <w:pStyle w:val="Commentaire"/>
      </w:pPr>
      <w:r>
        <w:rPr>
          <w:rStyle w:val="Marquedecommentaire"/>
        </w:rPr>
        <w:annotationRef/>
      </w:r>
      <w:r>
        <w:t xml:space="preserve">Supprimez s’il n’y a pas de troisième critère d’attribution. </w:t>
      </w:r>
    </w:p>
  </w:comment>
  <w:comment w:id="45" w:author="Note au rédacteur " w:date="2025-04-29T11:42:00Z" w:initials="NR">
    <w:p w14:paraId="218BF973" w14:textId="77777777" w:rsidR="005D72F2" w:rsidRDefault="005D72F2" w:rsidP="005D72F2">
      <w:pPr>
        <w:pStyle w:val="Commentaire"/>
      </w:pPr>
      <w:r>
        <w:rPr>
          <w:rStyle w:val="Marquedecommentaire"/>
        </w:rPr>
        <w:annotationRef/>
      </w:r>
      <w:r>
        <w:t xml:space="preserve">Supprimez s’il n’y a pas de quatrième critère d’attribution. </w:t>
      </w:r>
    </w:p>
  </w:comment>
  <w:comment w:id="46" w:author="Note au rédacteur" w:date="2025-04-25T15:48:00Z" w:initials="DMPA">
    <w:p w14:paraId="11ED7424" w14:textId="77777777" w:rsidR="003C2F44" w:rsidRDefault="005D72F2" w:rsidP="003C2F44">
      <w:pPr>
        <w:pStyle w:val="Commentaire"/>
      </w:pPr>
      <w:r>
        <w:rPr>
          <w:rStyle w:val="Marquedecommentaire"/>
        </w:rPr>
        <w:annotationRef/>
      </w:r>
      <w:r w:rsidR="003C2F44">
        <w:t>Ne conservez ce passage que si vous avez rendu les motifs d’exclusion facultatifs applicables dans votre cahier spécial des charges et que vous avez étendu la déclaration implicite sur l’honneur à ceux-ci.</w:t>
      </w:r>
    </w:p>
  </w:comment>
  <w:comment w:id="47" w:author="Note au rédacteur " w:date="2025-04-14T10:38:00Z" w:initials="NR">
    <w:p w14:paraId="5D8D47DE" w14:textId="77777777" w:rsidR="008B75FD" w:rsidRDefault="005D72F2" w:rsidP="008B75FD">
      <w:pPr>
        <w:pStyle w:val="Commentaire"/>
      </w:pPr>
      <w:r>
        <w:rPr>
          <w:rStyle w:val="Marquedecommentaire"/>
        </w:rPr>
        <w:annotationRef/>
      </w:r>
      <w:r w:rsidR="008B75FD">
        <w:t>Ne conservez ce passage que si vous avez rendu les motifs d’exclusion facultatifs applicables dans votre cahier spécial des charges et que vous avez étendu la déclaration implicite sur l’honneur à ceux-ci.</w:t>
      </w:r>
    </w:p>
  </w:comment>
  <w:comment w:id="48" w:author="Note au rédacteur " w:date="2025-04-14T09:58:00Z" w:initials="NR">
    <w:p w14:paraId="100AF1BC" w14:textId="712504B0" w:rsidR="005D72F2" w:rsidRDefault="005D72F2" w:rsidP="005D72F2">
      <w:pPr>
        <w:pStyle w:val="Commentaire"/>
      </w:pPr>
      <w:r>
        <w:rPr>
          <w:rStyle w:val="Marquedecommentaire"/>
        </w:rPr>
        <w:annotationRef/>
      </w:r>
      <w:r>
        <w:t>Si vous faites partie du SPW, pour savoir qui doit signer la DMA, il faut s’en référer à l’</w:t>
      </w:r>
      <w:hyperlink r:id="rId9" w:anchor=":~:text=prix%20du%20march%C3%A9-,Art.%2019.,-Sans%20pr%C3%A9judice%20de" w:history="1">
        <w:r w:rsidRPr="0006777D">
          <w:rPr>
            <w:rStyle w:val="Lienhypertexte1"/>
          </w:rPr>
          <w:t xml:space="preserve">art.19 de l’AGW du 23/05/2019 </w:t>
        </w:r>
      </w:hyperlink>
      <w:r>
        <w:t>relatif aux délégations de pouvoirs au Service public de Wallonie.</w:t>
      </w:r>
    </w:p>
    <w:p w14:paraId="0EE863DC" w14:textId="77777777" w:rsidR="005D72F2" w:rsidRDefault="005D72F2" w:rsidP="005D72F2">
      <w:pPr>
        <w:pStyle w:val="Commentaire"/>
      </w:pPr>
    </w:p>
    <w:p w14:paraId="044BA8FF" w14:textId="77777777" w:rsidR="005D72F2" w:rsidRDefault="005D72F2" w:rsidP="005D72F2">
      <w:pPr>
        <w:pStyle w:val="Commentaire"/>
      </w:pPr>
      <w:r>
        <w:t>Si vous ne faites pas partie du SPW, complétez en fonction des règles de fonctionnement internes de votre organisme.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A89CAD" w15:done="0"/>
  <w15:commentEx w15:paraId="4003177C" w15:done="0"/>
  <w15:commentEx w15:paraId="51A8CCBB" w15:done="0"/>
  <w15:commentEx w15:paraId="53C31639" w15:done="0"/>
  <w15:commentEx w15:paraId="261B6E32" w15:done="0"/>
  <w15:commentEx w15:paraId="3C35C1E0" w15:done="0"/>
  <w15:commentEx w15:paraId="4C3FEDB5" w15:done="0"/>
  <w15:commentEx w15:paraId="1A821583" w15:done="0"/>
  <w15:commentEx w15:paraId="7E11487B" w15:done="0"/>
  <w15:commentEx w15:paraId="7816960F" w15:done="0"/>
  <w15:commentEx w15:paraId="3153F3AD" w15:done="0"/>
  <w15:commentEx w15:paraId="7CB7FBDA" w15:done="0"/>
  <w15:commentEx w15:paraId="3945C964" w15:done="0"/>
  <w15:commentEx w15:paraId="454BCA15" w15:done="0"/>
  <w15:commentEx w15:paraId="5410B9AC" w15:done="0"/>
  <w15:commentEx w15:paraId="37E23890" w15:done="0"/>
  <w15:commentEx w15:paraId="7CA0C446" w15:done="0"/>
  <w15:commentEx w15:paraId="3E96BB13" w15:done="0"/>
  <w15:commentEx w15:paraId="3793954E" w15:done="0"/>
  <w15:commentEx w15:paraId="5689D2A7" w15:done="0"/>
  <w15:commentEx w15:paraId="00632591" w15:done="0"/>
  <w15:commentEx w15:paraId="2276C86E" w15:done="0"/>
  <w15:commentEx w15:paraId="76A4D76E" w15:done="0"/>
  <w15:commentEx w15:paraId="2CE99A2A" w15:done="0"/>
  <w15:commentEx w15:paraId="709E985A" w15:done="0"/>
  <w15:commentEx w15:paraId="2114BD71" w15:done="0"/>
  <w15:commentEx w15:paraId="2DAA6FD7" w15:done="0"/>
  <w15:commentEx w15:paraId="3468915D" w15:done="0"/>
  <w15:commentEx w15:paraId="72D76C95" w15:done="0"/>
  <w15:commentEx w15:paraId="4D6D8BE9" w15:done="0"/>
  <w15:commentEx w15:paraId="7E9D462D" w15:done="0"/>
  <w15:commentEx w15:paraId="729A390F" w15:done="0"/>
  <w15:commentEx w15:paraId="218BF973" w15:done="0"/>
  <w15:commentEx w15:paraId="11ED7424" w15:done="0"/>
  <w15:commentEx w15:paraId="5D8D47DE" w15:done="0"/>
  <w15:commentEx w15:paraId="044BA8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F9CA0E" w16cex:dateUtc="2025-07-30T07:37:00Z"/>
  <w16cex:commentExtensible w16cex:durableId="0F7B1092" w16cex:dateUtc="2025-07-02T06:03:00Z"/>
  <w16cex:commentExtensible w16cex:durableId="5F593262" w16cex:dateUtc="2025-04-14T08:01:00Z"/>
  <w16cex:commentExtensible w16cex:durableId="7B10124D" w16cex:dateUtc="2025-04-14T08:02:00Z"/>
  <w16cex:commentExtensible w16cex:durableId="4B2D6781" w16cex:dateUtc="2025-04-14T08:04:00Z"/>
  <w16cex:commentExtensible w16cex:durableId="4265D4D1" w16cex:dateUtc="2025-04-14T08:07:00Z"/>
  <w16cex:commentExtensible w16cex:durableId="6326E6C4" w16cex:dateUtc="2025-07-30T07:46:00Z"/>
  <w16cex:commentExtensible w16cex:durableId="3244E57E" w16cex:dateUtc="2025-04-14T08:13:00Z"/>
  <w16cex:commentExtensible w16cex:durableId="6583F8CC" w16cex:dateUtc="2025-04-14T08:12:00Z"/>
  <w16cex:commentExtensible w16cex:durableId="5246673D" w16cex:dateUtc="2025-04-14T08:12:00Z"/>
  <w16cex:commentExtensible w16cex:durableId="5BD35B4C" w16cex:dateUtc="2025-04-14T06:42:00Z"/>
  <w16cex:commentExtensible w16cex:durableId="24AC2DDE" w16cex:dateUtc="2025-04-28T06:50:00Z"/>
  <w16cex:commentExtensible w16cex:durableId="477EC8F4" w16cex:dateUtc="2025-04-25T09:10:00Z"/>
  <w16cex:commentExtensible w16cex:durableId="255EC34A" w16cex:dateUtc="2025-04-14T08:18:00Z"/>
  <w16cex:commentExtensible w16cex:durableId="43C77656" w16cex:dateUtc="2025-04-14T08:19:00Z"/>
  <w16cex:commentExtensible w16cex:durableId="13ECC817" w16cex:dateUtc="2025-04-14T08:19:00Z"/>
  <w16cex:commentExtensible w16cex:durableId="60BBB9CD" w16cex:dateUtc="2025-04-14T08:20:00Z"/>
  <w16cex:commentExtensible w16cex:durableId="1EFAD3A5" w16cex:dateUtc="2025-04-25T09:29:00Z"/>
  <w16cex:commentExtensible w16cex:durableId="78AB813A" w16cex:dateUtc="2025-04-14T08:21:00Z"/>
  <w16cex:commentExtensible w16cex:durableId="23DD5D7D" w16cex:dateUtc="2025-04-15T06:44:00Z"/>
  <w16cex:commentExtensible w16cex:durableId="68044298" w16cex:dateUtc="2025-04-29T08:47:00Z"/>
  <w16cex:commentExtensible w16cex:durableId="756EA129" w16cex:dateUtc="2025-07-30T08:02:00Z"/>
  <w16cex:commentExtensible w16cex:durableId="0DD34D65" w16cex:dateUtc="2025-04-14T08:27:00Z"/>
  <w16cex:commentExtensible w16cex:durableId="4E2C654A" w16cex:dateUtc="2025-04-14T07:11:00Z"/>
  <w16cex:commentExtensible w16cex:durableId="07560FB3" w16cex:dateUtc="2025-07-30T08:04:00Z"/>
  <w16cex:commentExtensible w16cex:durableId="24A08D36" w16cex:dateUtc="2025-07-30T08:07:00Z"/>
  <w16cex:commentExtensible w16cex:durableId="78C90FBF" w16cex:dateUtc="2025-07-30T08:18:00Z"/>
  <w16cex:commentExtensible w16cex:durableId="36876ACA" w16cex:dateUtc="2025-04-14T08:33:00Z"/>
  <w16cex:commentExtensible w16cex:durableId="73B94457" w16cex:dateUtc="2025-04-14T08:34:00Z"/>
  <w16cex:commentExtensible w16cex:durableId="6C4AC502" w16cex:dateUtc="2025-04-14T08:34:00Z"/>
  <w16cex:commentExtensible w16cex:durableId="33D2E391" w16cex:dateUtc="2025-04-14T08:35:00Z"/>
  <w16cex:commentExtensible w16cex:durableId="04066681" w16cex:dateUtc="2025-04-29T09:42:00Z"/>
  <w16cex:commentExtensible w16cex:durableId="5402E936" w16cex:dateUtc="2025-04-29T09:42:00Z"/>
  <w16cex:commentExtensible w16cex:durableId="5F66AD7A" w16cex:dateUtc="2025-04-25T13:48:00Z"/>
  <w16cex:commentExtensible w16cex:durableId="3E8C071C" w16cex:dateUtc="2025-04-14T08:38:00Z"/>
  <w16cex:commentExtensible w16cex:durableId="4CA71E59" w16cex:dateUtc="2025-04-14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A89CAD" w16cid:durableId="6AF9CA0E"/>
  <w16cid:commentId w16cid:paraId="4003177C" w16cid:durableId="0F7B1092"/>
  <w16cid:commentId w16cid:paraId="51A8CCBB" w16cid:durableId="5F593262"/>
  <w16cid:commentId w16cid:paraId="53C31639" w16cid:durableId="7B10124D"/>
  <w16cid:commentId w16cid:paraId="261B6E32" w16cid:durableId="4B2D6781"/>
  <w16cid:commentId w16cid:paraId="3C35C1E0" w16cid:durableId="4265D4D1"/>
  <w16cid:commentId w16cid:paraId="4C3FEDB5" w16cid:durableId="6326E6C4"/>
  <w16cid:commentId w16cid:paraId="1A821583" w16cid:durableId="3244E57E"/>
  <w16cid:commentId w16cid:paraId="7E11487B" w16cid:durableId="6583F8CC"/>
  <w16cid:commentId w16cid:paraId="7816960F" w16cid:durableId="5246673D"/>
  <w16cid:commentId w16cid:paraId="3153F3AD" w16cid:durableId="5BD35B4C"/>
  <w16cid:commentId w16cid:paraId="7CB7FBDA" w16cid:durableId="24AC2DDE"/>
  <w16cid:commentId w16cid:paraId="3945C964" w16cid:durableId="477EC8F4"/>
  <w16cid:commentId w16cid:paraId="454BCA15" w16cid:durableId="255EC34A"/>
  <w16cid:commentId w16cid:paraId="5410B9AC" w16cid:durableId="43C77656"/>
  <w16cid:commentId w16cid:paraId="37E23890" w16cid:durableId="13ECC817"/>
  <w16cid:commentId w16cid:paraId="7CA0C446" w16cid:durableId="60BBB9CD"/>
  <w16cid:commentId w16cid:paraId="3E96BB13" w16cid:durableId="1EFAD3A5"/>
  <w16cid:commentId w16cid:paraId="3793954E" w16cid:durableId="78AB813A"/>
  <w16cid:commentId w16cid:paraId="5689D2A7" w16cid:durableId="23DD5D7D"/>
  <w16cid:commentId w16cid:paraId="00632591" w16cid:durableId="68044298"/>
  <w16cid:commentId w16cid:paraId="2276C86E" w16cid:durableId="756EA129"/>
  <w16cid:commentId w16cid:paraId="76A4D76E" w16cid:durableId="0DD34D65"/>
  <w16cid:commentId w16cid:paraId="2CE99A2A" w16cid:durableId="4E2C654A"/>
  <w16cid:commentId w16cid:paraId="709E985A" w16cid:durableId="07560FB3"/>
  <w16cid:commentId w16cid:paraId="2114BD71" w16cid:durableId="24A08D36"/>
  <w16cid:commentId w16cid:paraId="2DAA6FD7" w16cid:durableId="78C90FBF"/>
  <w16cid:commentId w16cid:paraId="3468915D" w16cid:durableId="36876ACA"/>
  <w16cid:commentId w16cid:paraId="72D76C95" w16cid:durableId="73B94457"/>
  <w16cid:commentId w16cid:paraId="4D6D8BE9" w16cid:durableId="6C4AC502"/>
  <w16cid:commentId w16cid:paraId="7E9D462D" w16cid:durableId="33D2E391"/>
  <w16cid:commentId w16cid:paraId="729A390F" w16cid:durableId="04066681"/>
  <w16cid:commentId w16cid:paraId="218BF973" w16cid:durableId="5402E936"/>
  <w16cid:commentId w16cid:paraId="11ED7424" w16cid:durableId="5F66AD7A"/>
  <w16cid:commentId w16cid:paraId="5D8D47DE" w16cid:durableId="3E8C071C"/>
  <w16cid:commentId w16cid:paraId="044BA8FF" w16cid:durableId="4CA71E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8422D"/>
    <w:multiLevelType w:val="hybridMultilevel"/>
    <w:tmpl w:val="EF3C7CB2"/>
    <w:lvl w:ilvl="0" w:tplc="87B80062">
      <w:start w:val="1"/>
      <w:numFmt w:val="upperRoman"/>
      <w:suff w:val="space"/>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2E066399"/>
    <w:multiLevelType w:val="hybridMultilevel"/>
    <w:tmpl w:val="61D80E36"/>
    <w:lvl w:ilvl="0" w:tplc="8B36F6D0">
      <w:start w:val="1"/>
      <w:numFmt w:val="bullet"/>
      <w:lvlText w:val=""/>
      <w:lvlJc w:val="left"/>
      <w:pPr>
        <w:ind w:left="720" w:hanging="360"/>
      </w:pPr>
      <w:rPr>
        <w:rFonts w:ascii="Symbol" w:hAnsi="Symbol"/>
      </w:rPr>
    </w:lvl>
    <w:lvl w:ilvl="1" w:tplc="29E21108">
      <w:start w:val="1"/>
      <w:numFmt w:val="bullet"/>
      <w:lvlText w:val=""/>
      <w:lvlJc w:val="left"/>
      <w:pPr>
        <w:ind w:left="720" w:hanging="360"/>
      </w:pPr>
      <w:rPr>
        <w:rFonts w:ascii="Symbol" w:hAnsi="Symbol"/>
      </w:rPr>
    </w:lvl>
    <w:lvl w:ilvl="2" w:tplc="D4DEEB26">
      <w:start w:val="1"/>
      <w:numFmt w:val="bullet"/>
      <w:lvlText w:val=""/>
      <w:lvlJc w:val="left"/>
      <w:pPr>
        <w:ind w:left="720" w:hanging="360"/>
      </w:pPr>
      <w:rPr>
        <w:rFonts w:ascii="Symbol" w:hAnsi="Symbol"/>
      </w:rPr>
    </w:lvl>
    <w:lvl w:ilvl="3" w:tplc="8F1812AC">
      <w:start w:val="1"/>
      <w:numFmt w:val="bullet"/>
      <w:lvlText w:val=""/>
      <w:lvlJc w:val="left"/>
      <w:pPr>
        <w:ind w:left="720" w:hanging="360"/>
      </w:pPr>
      <w:rPr>
        <w:rFonts w:ascii="Symbol" w:hAnsi="Symbol"/>
      </w:rPr>
    </w:lvl>
    <w:lvl w:ilvl="4" w:tplc="AAD0949C">
      <w:start w:val="1"/>
      <w:numFmt w:val="bullet"/>
      <w:lvlText w:val=""/>
      <w:lvlJc w:val="left"/>
      <w:pPr>
        <w:ind w:left="720" w:hanging="360"/>
      </w:pPr>
      <w:rPr>
        <w:rFonts w:ascii="Symbol" w:hAnsi="Symbol"/>
      </w:rPr>
    </w:lvl>
    <w:lvl w:ilvl="5" w:tplc="BB2E7B56">
      <w:start w:val="1"/>
      <w:numFmt w:val="bullet"/>
      <w:lvlText w:val=""/>
      <w:lvlJc w:val="left"/>
      <w:pPr>
        <w:ind w:left="720" w:hanging="360"/>
      </w:pPr>
      <w:rPr>
        <w:rFonts w:ascii="Symbol" w:hAnsi="Symbol"/>
      </w:rPr>
    </w:lvl>
    <w:lvl w:ilvl="6" w:tplc="FA58AEFC">
      <w:start w:val="1"/>
      <w:numFmt w:val="bullet"/>
      <w:lvlText w:val=""/>
      <w:lvlJc w:val="left"/>
      <w:pPr>
        <w:ind w:left="720" w:hanging="360"/>
      </w:pPr>
      <w:rPr>
        <w:rFonts w:ascii="Symbol" w:hAnsi="Symbol"/>
      </w:rPr>
    </w:lvl>
    <w:lvl w:ilvl="7" w:tplc="64CA32AC">
      <w:start w:val="1"/>
      <w:numFmt w:val="bullet"/>
      <w:lvlText w:val=""/>
      <w:lvlJc w:val="left"/>
      <w:pPr>
        <w:ind w:left="720" w:hanging="360"/>
      </w:pPr>
      <w:rPr>
        <w:rFonts w:ascii="Symbol" w:hAnsi="Symbol"/>
      </w:rPr>
    </w:lvl>
    <w:lvl w:ilvl="8" w:tplc="6C80FB02">
      <w:start w:val="1"/>
      <w:numFmt w:val="bullet"/>
      <w:lvlText w:val=""/>
      <w:lvlJc w:val="left"/>
      <w:pPr>
        <w:ind w:left="720" w:hanging="360"/>
      </w:pPr>
      <w:rPr>
        <w:rFonts w:ascii="Symbol" w:hAnsi="Symbol"/>
      </w:rPr>
    </w:lvl>
  </w:abstractNum>
  <w:abstractNum w:abstractNumId="2" w15:restartNumberingAfterBreak="0">
    <w:nsid w:val="3DD317C2"/>
    <w:multiLevelType w:val="hybridMultilevel"/>
    <w:tmpl w:val="24507422"/>
    <w:lvl w:ilvl="0" w:tplc="C0E8387E">
      <w:start w:val="1"/>
      <w:numFmt w:val="bullet"/>
      <w:lvlText w:val=""/>
      <w:lvlJc w:val="left"/>
      <w:pPr>
        <w:ind w:left="720" w:hanging="360"/>
      </w:pPr>
      <w:rPr>
        <w:rFonts w:ascii="Symbol" w:hAnsi="Symbol"/>
      </w:rPr>
    </w:lvl>
    <w:lvl w:ilvl="1" w:tplc="C2CC970E">
      <w:start w:val="1"/>
      <w:numFmt w:val="bullet"/>
      <w:lvlText w:val=""/>
      <w:lvlJc w:val="left"/>
      <w:pPr>
        <w:ind w:left="720" w:hanging="360"/>
      </w:pPr>
      <w:rPr>
        <w:rFonts w:ascii="Symbol" w:hAnsi="Symbol"/>
      </w:rPr>
    </w:lvl>
    <w:lvl w:ilvl="2" w:tplc="9C7CB8EE">
      <w:start w:val="1"/>
      <w:numFmt w:val="bullet"/>
      <w:lvlText w:val=""/>
      <w:lvlJc w:val="left"/>
      <w:pPr>
        <w:ind w:left="720" w:hanging="360"/>
      </w:pPr>
      <w:rPr>
        <w:rFonts w:ascii="Symbol" w:hAnsi="Symbol"/>
      </w:rPr>
    </w:lvl>
    <w:lvl w:ilvl="3" w:tplc="0AC47174">
      <w:start w:val="1"/>
      <w:numFmt w:val="bullet"/>
      <w:lvlText w:val=""/>
      <w:lvlJc w:val="left"/>
      <w:pPr>
        <w:ind w:left="720" w:hanging="360"/>
      </w:pPr>
      <w:rPr>
        <w:rFonts w:ascii="Symbol" w:hAnsi="Symbol"/>
      </w:rPr>
    </w:lvl>
    <w:lvl w:ilvl="4" w:tplc="0F44EE7C">
      <w:start w:val="1"/>
      <w:numFmt w:val="bullet"/>
      <w:lvlText w:val=""/>
      <w:lvlJc w:val="left"/>
      <w:pPr>
        <w:ind w:left="720" w:hanging="360"/>
      </w:pPr>
      <w:rPr>
        <w:rFonts w:ascii="Symbol" w:hAnsi="Symbol"/>
      </w:rPr>
    </w:lvl>
    <w:lvl w:ilvl="5" w:tplc="ADB6955A">
      <w:start w:val="1"/>
      <w:numFmt w:val="bullet"/>
      <w:lvlText w:val=""/>
      <w:lvlJc w:val="left"/>
      <w:pPr>
        <w:ind w:left="720" w:hanging="360"/>
      </w:pPr>
      <w:rPr>
        <w:rFonts w:ascii="Symbol" w:hAnsi="Symbol"/>
      </w:rPr>
    </w:lvl>
    <w:lvl w:ilvl="6" w:tplc="32E279E8">
      <w:start w:val="1"/>
      <w:numFmt w:val="bullet"/>
      <w:lvlText w:val=""/>
      <w:lvlJc w:val="left"/>
      <w:pPr>
        <w:ind w:left="720" w:hanging="360"/>
      </w:pPr>
      <w:rPr>
        <w:rFonts w:ascii="Symbol" w:hAnsi="Symbol"/>
      </w:rPr>
    </w:lvl>
    <w:lvl w:ilvl="7" w:tplc="2D32538C">
      <w:start w:val="1"/>
      <w:numFmt w:val="bullet"/>
      <w:lvlText w:val=""/>
      <w:lvlJc w:val="left"/>
      <w:pPr>
        <w:ind w:left="720" w:hanging="360"/>
      </w:pPr>
      <w:rPr>
        <w:rFonts w:ascii="Symbol" w:hAnsi="Symbol"/>
      </w:rPr>
    </w:lvl>
    <w:lvl w:ilvl="8" w:tplc="716C97A2">
      <w:start w:val="1"/>
      <w:numFmt w:val="bullet"/>
      <w:lvlText w:val=""/>
      <w:lvlJc w:val="left"/>
      <w:pPr>
        <w:ind w:left="720" w:hanging="360"/>
      </w:pPr>
      <w:rPr>
        <w:rFonts w:ascii="Symbol" w:hAnsi="Symbol"/>
      </w:rPr>
    </w:lvl>
  </w:abstractNum>
  <w:abstractNum w:abstractNumId="3" w15:restartNumberingAfterBreak="0">
    <w:nsid w:val="461B4F2C"/>
    <w:multiLevelType w:val="hybridMultilevel"/>
    <w:tmpl w:val="EBA49582"/>
    <w:lvl w:ilvl="0" w:tplc="420894B6">
      <w:start w:val="3"/>
      <w:numFmt w:val="bullet"/>
      <w:lvlText w:val="-"/>
      <w:lvlJc w:val="left"/>
      <w:pPr>
        <w:ind w:left="644" w:hanging="360"/>
      </w:pPr>
      <w:rPr>
        <w:rFonts w:hint="default"/>
      </w:rPr>
    </w:lvl>
    <w:lvl w:ilvl="1" w:tplc="080C0003" w:tentative="1">
      <w:start w:val="1"/>
      <w:numFmt w:val="bullet"/>
      <w:lvlText w:val="o"/>
      <w:lvlJc w:val="left"/>
      <w:pPr>
        <w:ind w:left="1364" w:hanging="360"/>
      </w:pPr>
      <w:rPr>
        <w:rFonts w:ascii="Courier New" w:hAnsi="Courier New" w:cs="Courier New" w:hint="default"/>
      </w:rPr>
    </w:lvl>
    <w:lvl w:ilvl="2" w:tplc="080C0005" w:tentative="1">
      <w:start w:val="1"/>
      <w:numFmt w:val="bullet"/>
      <w:lvlText w:val=""/>
      <w:lvlJc w:val="left"/>
      <w:pPr>
        <w:ind w:left="2084" w:hanging="360"/>
      </w:pPr>
      <w:rPr>
        <w:rFonts w:ascii="Wingdings" w:hAnsi="Wingdings" w:hint="default"/>
      </w:rPr>
    </w:lvl>
    <w:lvl w:ilvl="3" w:tplc="080C0001" w:tentative="1">
      <w:start w:val="1"/>
      <w:numFmt w:val="bullet"/>
      <w:lvlText w:val=""/>
      <w:lvlJc w:val="left"/>
      <w:pPr>
        <w:ind w:left="2804" w:hanging="360"/>
      </w:pPr>
      <w:rPr>
        <w:rFonts w:ascii="Symbol" w:hAnsi="Symbol" w:hint="default"/>
      </w:rPr>
    </w:lvl>
    <w:lvl w:ilvl="4" w:tplc="080C0003" w:tentative="1">
      <w:start w:val="1"/>
      <w:numFmt w:val="bullet"/>
      <w:lvlText w:val="o"/>
      <w:lvlJc w:val="left"/>
      <w:pPr>
        <w:ind w:left="3524" w:hanging="360"/>
      </w:pPr>
      <w:rPr>
        <w:rFonts w:ascii="Courier New" w:hAnsi="Courier New" w:cs="Courier New" w:hint="default"/>
      </w:rPr>
    </w:lvl>
    <w:lvl w:ilvl="5" w:tplc="080C0005" w:tentative="1">
      <w:start w:val="1"/>
      <w:numFmt w:val="bullet"/>
      <w:lvlText w:val=""/>
      <w:lvlJc w:val="left"/>
      <w:pPr>
        <w:ind w:left="4244" w:hanging="360"/>
      </w:pPr>
      <w:rPr>
        <w:rFonts w:ascii="Wingdings" w:hAnsi="Wingdings" w:hint="default"/>
      </w:rPr>
    </w:lvl>
    <w:lvl w:ilvl="6" w:tplc="080C0001" w:tentative="1">
      <w:start w:val="1"/>
      <w:numFmt w:val="bullet"/>
      <w:lvlText w:val=""/>
      <w:lvlJc w:val="left"/>
      <w:pPr>
        <w:ind w:left="4964" w:hanging="360"/>
      </w:pPr>
      <w:rPr>
        <w:rFonts w:ascii="Symbol" w:hAnsi="Symbol" w:hint="default"/>
      </w:rPr>
    </w:lvl>
    <w:lvl w:ilvl="7" w:tplc="080C0003" w:tentative="1">
      <w:start w:val="1"/>
      <w:numFmt w:val="bullet"/>
      <w:lvlText w:val="o"/>
      <w:lvlJc w:val="left"/>
      <w:pPr>
        <w:ind w:left="5684" w:hanging="360"/>
      </w:pPr>
      <w:rPr>
        <w:rFonts w:ascii="Courier New" w:hAnsi="Courier New" w:cs="Courier New" w:hint="default"/>
      </w:rPr>
    </w:lvl>
    <w:lvl w:ilvl="8" w:tplc="080C0005" w:tentative="1">
      <w:start w:val="1"/>
      <w:numFmt w:val="bullet"/>
      <w:lvlText w:val=""/>
      <w:lvlJc w:val="left"/>
      <w:pPr>
        <w:ind w:left="6404" w:hanging="360"/>
      </w:pPr>
      <w:rPr>
        <w:rFonts w:ascii="Wingdings" w:hAnsi="Wingdings" w:hint="default"/>
      </w:rPr>
    </w:lvl>
  </w:abstractNum>
  <w:abstractNum w:abstractNumId="4" w15:restartNumberingAfterBreak="0">
    <w:nsid w:val="59E62460"/>
    <w:multiLevelType w:val="hybridMultilevel"/>
    <w:tmpl w:val="2A4E416A"/>
    <w:lvl w:ilvl="0" w:tplc="CCF6A2C2">
      <w:start w:val="4"/>
      <w:numFmt w:val="upperRoman"/>
      <w:suff w:val="space"/>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76EA52A1"/>
    <w:multiLevelType w:val="hybridMultilevel"/>
    <w:tmpl w:val="0F86F586"/>
    <w:lvl w:ilvl="0" w:tplc="0FF484CC">
      <w:numFmt w:val="bullet"/>
      <w:lvlText w:val="-"/>
      <w:lvlJc w:val="left"/>
      <w:pPr>
        <w:ind w:left="1080" w:hanging="360"/>
      </w:pPr>
      <w:rPr>
        <w:rFonts w:ascii="Calibri" w:eastAsia="Times New Roman" w:hAnsi="Calibri" w:cs="Calibri" w:hint="default"/>
      </w:rPr>
    </w:lvl>
    <w:lvl w:ilvl="1" w:tplc="080C0003">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num w:numId="1" w16cid:durableId="1000934084">
    <w:abstractNumId w:val="0"/>
  </w:num>
  <w:num w:numId="2" w16cid:durableId="200677232">
    <w:abstractNumId w:val="5"/>
  </w:num>
  <w:num w:numId="3" w16cid:durableId="1565026319">
    <w:abstractNumId w:val="3"/>
  </w:num>
  <w:num w:numId="4" w16cid:durableId="2138984847">
    <w:abstractNumId w:val="4"/>
  </w:num>
  <w:num w:numId="5" w16cid:durableId="1304121681">
    <w:abstractNumId w:val="2"/>
  </w:num>
  <w:num w:numId="6" w16cid:durableId="823824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 au rédacteur ">
    <w15:presenceInfo w15:providerId="None" w15:userId="Note au rédacteur "/>
  </w15:person>
  <w15:person w15:author="Note au rédacteur">
    <w15:presenceInfo w15:providerId="None" w15:userId="Note au rédacteu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2F2"/>
    <w:rsid w:val="0012075B"/>
    <w:rsid w:val="001226E0"/>
    <w:rsid w:val="001438F7"/>
    <w:rsid w:val="00152B2A"/>
    <w:rsid w:val="001B3641"/>
    <w:rsid w:val="002268A2"/>
    <w:rsid w:val="002327B2"/>
    <w:rsid w:val="00235140"/>
    <w:rsid w:val="002E78AF"/>
    <w:rsid w:val="0031732C"/>
    <w:rsid w:val="00334740"/>
    <w:rsid w:val="00382749"/>
    <w:rsid w:val="003C2F44"/>
    <w:rsid w:val="00406C5E"/>
    <w:rsid w:val="004312F1"/>
    <w:rsid w:val="00441847"/>
    <w:rsid w:val="00492E3D"/>
    <w:rsid w:val="004C2BD2"/>
    <w:rsid w:val="005D72F2"/>
    <w:rsid w:val="00674BEF"/>
    <w:rsid w:val="0069759D"/>
    <w:rsid w:val="00721DFF"/>
    <w:rsid w:val="0072682B"/>
    <w:rsid w:val="00742338"/>
    <w:rsid w:val="0076336F"/>
    <w:rsid w:val="007E12AC"/>
    <w:rsid w:val="0082764C"/>
    <w:rsid w:val="00870BCA"/>
    <w:rsid w:val="008A31AC"/>
    <w:rsid w:val="008B75FD"/>
    <w:rsid w:val="008D2F79"/>
    <w:rsid w:val="00970DC9"/>
    <w:rsid w:val="009841C0"/>
    <w:rsid w:val="00997686"/>
    <w:rsid w:val="00A452E9"/>
    <w:rsid w:val="00AB06CE"/>
    <w:rsid w:val="00AE1073"/>
    <w:rsid w:val="00B02C16"/>
    <w:rsid w:val="00B56724"/>
    <w:rsid w:val="00B72E7B"/>
    <w:rsid w:val="00B90908"/>
    <w:rsid w:val="00BB00F4"/>
    <w:rsid w:val="00C341FF"/>
    <w:rsid w:val="00C96A91"/>
    <w:rsid w:val="00DC6F34"/>
    <w:rsid w:val="00DE2CC9"/>
    <w:rsid w:val="00EE7F2F"/>
    <w:rsid w:val="00EF47F4"/>
    <w:rsid w:val="00F37482"/>
    <w:rsid w:val="00F460DA"/>
    <w:rsid w:val="00FA4D3E"/>
    <w:rsid w:val="00FC343E"/>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5BAD3"/>
  <w15:chartTrackingRefBased/>
  <w15:docId w15:val="{F44DD37F-97B6-48BC-B076-2E00C979D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D7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D7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D72F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D72F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D72F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D72F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72F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72F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72F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72F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D72F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D72F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D72F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D72F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D72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72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72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72F2"/>
    <w:rPr>
      <w:rFonts w:eastAsiaTheme="majorEastAsia" w:cstheme="majorBidi"/>
      <w:color w:val="272727" w:themeColor="text1" w:themeTint="D8"/>
    </w:rPr>
  </w:style>
  <w:style w:type="paragraph" w:styleId="Titre">
    <w:name w:val="Title"/>
    <w:basedOn w:val="Normal"/>
    <w:next w:val="Normal"/>
    <w:link w:val="TitreCar"/>
    <w:uiPriority w:val="10"/>
    <w:qFormat/>
    <w:rsid w:val="005D7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72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72F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72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72F2"/>
    <w:pPr>
      <w:spacing w:before="160"/>
      <w:jc w:val="center"/>
    </w:pPr>
    <w:rPr>
      <w:i/>
      <w:iCs/>
      <w:color w:val="404040" w:themeColor="text1" w:themeTint="BF"/>
    </w:rPr>
  </w:style>
  <w:style w:type="character" w:customStyle="1" w:styleId="CitationCar">
    <w:name w:val="Citation Car"/>
    <w:basedOn w:val="Policepardfaut"/>
    <w:link w:val="Citation"/>
    <w:uiPriority w:val="29"/>
    <w:rsid w:val="005D72F2"/>
    <w:rPr>
      <w:i/>
      <w:iCs/>
      <w:color w:val="404040" w:themeColor="text1" w:themeTint="BF"/>
    </w:rPr>
  </w:style>
  <w:style w:type="paragraph" w:styleId="Paragraphedeliste">
    <w:name w:val="List Paragraph"/>
    <w:basedOn w:val="Normal"/>
    <w:uiPriority w:val="34"/>
    <w:qFormat/>
    <w:rsid w:val="005D72F2"/>
    <w:pPr>
      <w:ind w:left="720"/>
      <w:contextualSpacing/>
    </w:pPr>
  </w:style>
  <w:style w:type="character" w:styleId="Accentuationintense">
    <w:name w:val="Intense Emphasis"/>
    <w:basedOn w:val="Policepardfaut"/>
    <w:uiPriority w:val="21"/>
    <w:qFormat/>
    <w:rsid w:val="005D72F2"/>
    <w:rPr>
      <w:i/>
      <w:iCs/>
      <w:color w:val="0F4761" w:themeColor="accent1" w:themeShade="BF"/>
    </w:rPr>
  </w:style>
  <w:style w:type="paragraph" w:styleId="Citationintense">
    <w:name w:val="Intense Quote"/>
    <w:basedOn w:val="Normal"/>
    <w:next w:val="Normal"/>
    <w:link w:val="CitationintenseCar"/>
    <w:uiPriority w:val="30"/>
    <w:qFormat/>
    <w:rsid w:val="005D7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D72F2"/>
    <w:rPr>
      <w:i/>
      <w:iCs/>
      <w:color w:val="0F4761" w:themeColor="accent1" w:themeShade="BF"/>
    </w:rPr>
  </w:style>
  <w:style w:type="character" w:styleId="Rfrenceintense">
    <w:name w:val="Intense Reference"/>
    <w:basedOn w:val="Policepardfaut"/>
    <w:uiPriority w:val="32"/>
    <w:qFormat/>
    <w:rsid w:val="005D72F2"/>
    <w:rPr>
      <w:b/>
      <w:bCs/>
      <w:smallCaps/>
      <w:color w:val="0F4761" w:themeColor="accent1" w:themeShade="BF"/>
      <w:spacing w:val="5"/>
    </w:rPr>
  </w:style>
  <w:style w:type="table" w:styleId="Grilledutableau">
    <w:name w:val="Table Grid"/>
    <w:basedOn w:val="TableauNormal"/>
    <w:uiPriority w:val="59"/>
    <w:rsid w:val="005D72F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unhideWhenUsed/>
    <w:rsid w:val="005D72F2"/>
    <w:rPr>
      <w:sz w:val="16"/>
      <w:szCs w:val="16"/>
    </w:rPr>
  </w:style>
  <w:style w:type="paragraph" w:styleId="Commentaire">
    <w:name w:val="annotation text"/>
    <w:basedOn w:val="Normal"/>
    <w:link w:val="CommentaireCar"/>
    <w:uiPriority w:val="99"/>
    <w:unhideWhenUsed/>
    <w:rsid w:val="005D72F2"/>
    <w:pPr>
      <w:spacing w:after="0" w:line="240" w:lineRule="auto"/>
    </w:pPr>
    <w:rPr>
      <w:rFonts w:ascii="Times New Roman" w:eastAsia="Times New Roman" w:hAnsi="Times New Roman" w:cs="Times New Roman"/>
      <w:kern w:val="0"/>
      <w:sz w:val="20"/>
      <w:szCs w:val="20"/>
      <w:lang w:eastAsia="fr-BE"/>
      <w14:ligatures w14:val="none"/>
    </w:rPr>
  </w:style>
  <w:style w:type="character" w:customStyle="1" w:styleId="CommentaireCar">
    <w:name w:val="Commentaire Car"/>
    <w:basedOn w:val="Policepardfaut"/>
    <w:link w:val="Commentaire"/>
    <w:uiPriority w:val="99"/>
    <w:rsid w:val="005D72F2"/>
    <w:rPr>
      <w:rFonts w:ascii="Times New Roman" w:eastAsia="Times New Roman" w:hAnsi="Times New Roman" w:cs="Times New Roman"/>
      <w:kern w:val="0"/>
      <w:sz w:val="20"/>
      <w:szCs w:val="20"/>
      <w:lang w:eastAsia="fr-BE"/>
      <w14:ligatures w14:val="none"/>
    </w:rPr>
  </w:style>
  <w:style w:type="character" w:customStyle="1" w:styleId="Lienhypertexte1">
    <w:name w:val="Lien hypertexte1"/>
    <w:basedOn w:val="Policepardfaut"/>
    <w:uiPriority w:val="99"/>
    <w:unhideWhenUsed/>
    <w:rsid w:val="005D72F2"/>
    <w:rPr>
      <w:color w:val="0000FF"/>
      <w:u w:val="single"/>
    </w:rPr>
  </w:style>
  <w:style w:type="character" w:styleId="Lienhypertexte">
    <w:name w:val="Hyperlink"/>
    <w:basedOn w:val="Policepardfaut"/>
    <w:uiPriority w:val="99"/>
    <w:unhideWhenUsed/>
    <w:rsid w:val="005D72F2"/>
    <w:rPr>
      <w:color w:val="467886" w:themeColor="hyperlink"/>
      <w:u w:val="single"/>
    </w:rPr>
  </w:style>
  <w:style w:type="paragraph" w:styleId="Objetducommentaire">
    <w:name w:val="annotation subject"/>
    <w:basedOn w:val="Commentaire"/>
    <w:next w:val="Commentaire"/>
    <w:link w:val="ObjetducommentaireCar"/>
    <w:uiPriority w:val="99"/>
    <w:semiHidden/>
    <w:unhideWhenUsed/>
    <w:rsid w:val="00C341FF"/>
    <w:pPr>
      <w:spacing w:after="160"/>
    </w:pPr>
    <w:rPr>
      <w:rFonts w:asciiTheme="minorHAnsi" w:eastAsiaTheme="minorHAnsi" w:hAnsiTheme="minorHAnsi" w:cstheme="minorBidi"/>
      <w:b/>
      <w:bCs/>
      <w:kern w:val="2"/>
      <w:lang w:eastAsia="en-US"/>
      <w14:ligatures w14:val="standardContextual"/>
    </w:rPr>
  </w:style>
  <w:style w:type="character" w:customStyle="1" w:styleId="ObjetducommentaireCar">
    <w:name w:val="Objet du commentaire Car"/>
    <w:basedOn w:val="CommentaireCar"/>
    <w:link w:val="Objetducommentaire"/>
    <w:uiPriority w:val="99"/>
    <w:semiHidden/>
    <w:rsid w:val="00C341FF"/>
    <w:rPr>
      <w:rFonts w:ascii="Times New Roman" w:eastAsia="Times New Roman" w:hAnsi="Times New Roman" w:cs="Times New Roman"/>
      <w:b/>
      <w:bCs/>
      <w:kern w:val="0"/>
      <w:sz w:val="20"/>
      <w:szCs w:val="20"/>
      <w:lang w:eastAsia="fr-BE"/>
      <w14:ligatures w14:val="none"/>
    </w:rPr>
  </w:style>
  <w:style w:type="character" w:styleId="Mentionnonrsolue">
    <w:name w:val="Unresolved Mention"/>
    <w:basedOn w:val="Policepardfaut"/>
    <w:uiPriority w:val="99"/>
    <w:semiHidden/>
    <w:unhideWhenUsed/>
    <w:rsid w:val="004418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allex.wallonie.be/eli/arrete/2017/04/18/2017020322/2024/01/01" TargetMode="External"/><Relationship Id="rId3" Type="http://schemas.openxmlformats.org/officeDocument/2006/relationships/hyperlink" Target="https://wallex.wallonie.be/eli/loi-decret/2016/06/17/2016021053/#f4d512d1-1576-461e-b902-8948c4fbb518:~:text=sans%20publication%20pr%C3%A9alable-,Art.%20%C2%A042.,-%C2%A71er.%C2%A0Il" TargetMode="External"/><Relationship Id="rId7" Type="http://schemas.openxmlformats.org/officeDocument/2006/relationships/hyperlink" Target="https://marchespublics.wallonie.be/files/Guide%20v%c3%a9rification%20des%20prix%20des%20march%c3%a9s%20publics%20-%20V12_20181206.pdf" TargetMode="External"/><Relationship Id="rId2" Type="http://schemas.openxmlformats.org/officeDocument/2006/relationships/hyperlink" Target="https://wallex.wallonie.be/eli/loi-decret/2016/06/17/2016021053/#f4d512d1-1576-461e-b902-8948c4fbb518:~:text=sans%20publication%20pr%C3%A9alable-,Art.%20%C2%A042.,-%C2%A71er.%C2%A0Il" TargetMode="External"/><Relationship Id="rId1" Type="http://schemas.openxmlformats.org/officeDocument/2006/relationships/hyperlink" Target="https://wallex.wallonie.be/eli/loi-decret/2016/06/17/2016021053/#f4d512d1-1576-461e-b902-8948c4fbb518:~:text=sans%20publication%20pr%C3%A9alable-,Art.%20%C2%A042.,-%C2%A71er.%C2%A0Il" TargetMode="External"/><Relationship Id="rId6" Type="http://schemas.openxmlformats.org/officeDocument/2006/relationships/hyperlink" Target="https://marchespublics.wallonie.be/files/Guide%20v%c3%a9rification%20des%20prix%20des%20march%c3%a9s%20publics%20-%20V12_20181206.pdf" TargetMode="External"/><Relationship Id="rId5" Type="http://schemas.openxmlformats.org/officeDocument/2006/relationships/hyperlink" Target="https://marchespublics.wallonie.be/files/Outils/D%c3%a9l%c3%a9gations%2015072024.pdf" TargetMode="External"/><Relationship Id="rId4" Type="http://schemas.openxmlformats.org/officeDocument/2006/relationships/hyperlink" Target="https://wallex.wallonie.be/eli/arrete/2017/06/08/2017204064/2017/01/01" TargetMode="External"/><Relationship Id="rId9" Type="http://schemas.openxmlformats.org/officeDocument/2006/relationships/hyperlink" Target="https://wallex.wallonie.be/eli/arrete/2019/05/23/2019041354"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allex.wallonie.be/eli/loi-decret/2013/06/17/2013203640/2022/01/01" TargetMode="External"/><Relationship Id="rId18" Type="http://schemas.openxmlformats.org/officeDocument/2006/relationships/hyperlink" Target="https://wallex.wallonie.be/eli/arrete/2019/05/23/2019041354/2024/12/01"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allex.wallonie.be/eli/loi-decret/1991/07/29/2007001008/1992/01/01?doc=5926&amp;rev=5205-991" TargetMode="External"/><Relationship Id="rId17" Type="http://schemas.openxmlformats.org/officeDocument/2006/relationships/hyperlink" Target="https://wallex.wallonie.be/eli/arrete/2024/10/10/2024009723/" TargetMode="External"/><Relationship Id="rId2" Type="http://schemas.openxmlformats.org/officeDocument/2006/relationships/customXml" Target="../customXml/item2.xml"/><Relationship Id="rId16" Type="http://schemas.openxmlformats.org/officeDocument/2006/relationships/hyperlink" Target="https://wallex.wallonie.be/eli/arrete/2013/01/14/2013021005/2017/06/30" TargetMode="External"/><Relationship Id="rId20" Type="http://schemas.openxmlformats.org/officeDocument/2006/relationships/image" Target="media/image1.wmf"/><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allex.wallonie.be/eli/arrete/2017/04/18/2017020322/2022/01/01" TargetMode="External"/><Relationship Id="rId23" Type="http://schemas.openxmlformats.org/officeDocument/2006/relationships/glossaryDocument" Target="glossary/document.xml"/><Relationship Id="rId10" Type="http://schemas.microsoft.com/office/2016/09/relationships/commentsIds" Target="commentsIds.xml"/><Relationship Id="rId19" Type="http://schemas.openxmlformats.org/officeDocument/2006/relationships/hyperlink" Target="https://wallex.wallonie.be/eli/arrete/2017/06/08/2017204066/2023/07/01"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wallex.wallonie.be/eli/loi-decret/2016/06/17/2016021053/2025/01/01" TargetMode="Externa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4C8D1887204C7EB996F3669CA11A3D"/>
        <w:category>
          <w:name w:val="Général"/>
          <w:gallery w:val="placeholder"/>
        </w:category>
        <w:types>
          <w:type w:val="bbPlcHdr"/>
        </w:types>
        <w:behaviors>
          <w:behavior w:val="content"/>
        </w:behaviors>
        <w:guid w:val="{EAD217C7-D71A-4A15-8421-AD1754C5BF18}"/>
      </w:docPartPr>
      <w:docPartBody>
        <w:p w:rsidR="00A42206" w:rsidRDefault="00A42206" w:rsidP="00A42206">
          <w:pPr>
            <w:pStyle w:val="114C8D1887204C7EB996F3669CA11A3D"/>
          </w:pPr>
          <w:r w:rsidRPr="00C140B8">
            <w:rPr>
              <w:rStyle w:val="Textedelespacerserv"/>
            </w:rPr>
            <w:t>Choisissez un élément.</w:t>
          </w:r>
        </w:p>
      </w:docPartBody>
    </w:docPart>
    <w:docPart>
      <w:docPartPr>
        <w:name w:val="48D773FF9E894959A3912A68C79180D3"/>
        <w:category>
          <w:name w:val="Général"/>
          <w:gallery w:val="placeholder"/>
        </w:category>
        <w:types>
          <w:type w:val="bbPlcHdr"/>
        </w:types>
        <w:behaviors>
          <w:behavior w:val="content"/>
        </w:behaviors>
        <w:guid w:val="{4A148EA5-0418-4FEC-B58F-5DB4E9B946C9}"/>
      </w:docPartPr>
      <w:docPartBody>
        <w:p w:rsidR="00A42206" w:rsidRDefault="00A42206" w:rsidP="00A42206">
          <w:pPr>
            <w:pStyle w:val="48D773FF9E894959A3912A68C79180D3"/>
          </w:pPr>
          <w:r w:rsidRPr="00D94E54">
            <w:rPr>
              <w:rFonts w:ascii="Calibri" w:eastAsia="Calibri" w:hAnsi="Calibri" w:cs="Calibri"/>
              <w:b/>
              <w:bCs/>
              <w:color w:val="4472C4"/>
              <w:sz w:val="52"/>
              <w:szCs w:val="52"/>
              <w:highlight w:val="lightGray"/>
              <w:lang w:eastAsia="en-US"/>
            </w:rPr>
            <w:t>[à compléter]</w:t>
          </w:r>
        </w:p>
      </w:docPartBody>
    </w:docPart>
    <w:docPart>
      <w:docPartPr>
        <w:name w:val="CBBE0EE0BEEF478BB6CF44E5E211B243"/>
        <w:category>
          <w:name w:val="Général"/>
          <w:gallery w:val="placeholder"/>
        </w:category>
        <w:types>
          <w:type w:val="bbPlcHdr"/>
        </w:types>
        <w:behaviors>
          <w:behavior w:val="content"/>
        </w:behaviors>
        <w:guid w:val="{EFE29DB6-14C3-420D-9776-DF43CF83985B}"/>
      </w:docPartPr>
      <w:docPartBody>
        <w:p w:rsidR="00A42206" w:rsidRDefault="00A42206" w:rsidP="00A42206">
          <w:pPr>
            <w:pStyle w:val="CBBE0EE0BEEF478BB6CF44E5E211B243"/>
          </w:pPr>
          <w:r w:rsidRPr="00D94E54">
            <w:rPr>
              <w:rFonts w:ascii="Calibri" w:eastAsia="Calibri" w:hAnsi="Calibri" w:cs="Calibri"/>
              <w:color w:val="000000"/>
              <w:sz w:val="22"/>
              <w:szCs w:val="22"/>
              <w:highlight w:val="lightGray"/>
              <w:lang w:eastAsia="en-US"/>
            </w:rPr>
            <w:t>[à compléter]</w:t>
          </w:r>
        </w:p>
      </w:docPartBody>
    </w:docPart>
    <w:docPart>
      <w:docPartPr>
        <w:name w:val="F69FF23E1FAE40CCB117D046159CB64B"/>
        <w:category>
          <w:name w:val="Général"/>
          <w:gallery w:val="placeholder"/>
        </w:category>
        <w:types>
          <w:type w:val="bbPlcHdr"/>
        </w:types>
        <w:behaviors>
          <w:behavior w:val="content"/>
        </w:behaviors>
        <w:guid w:val="{083921F7-7133-4081-A7CF-24CAF131927C}"/>
      </w:docPartPr>
      <w:docPartBody>
        <w:p w:rsidR="00A42206" w:rsidRDefault="00A42206" w:rsidP="00A42206">
          <w:pPr>
            <w:pStyle w:val="F69FF23E1FAE40CCB117D046159CB64B"/>
          </w:pPr>
          <w:r w:rsidRPr="00D94E54">
            <w:rPr>
              <w:rFonts w:ascii="Calibri" w:eastAsia="Calibri" w:hAnsi="Calibri" w:cs="Calibri"/>
              <w:color w:val="000000"/>
              <w:sz w:val="22"/>
              <w:szCs w:val="22"/>
              <w:highlight w:val="lightGray"/>
              <w:lang w:eastAsia="en-US"/>
            </w:rPr>
            <w:t>[à compléter]</w:t>
          </w:r>
        </w:p>
      </w:docPartBody>
    </w:docPart>
    <w:docPart>
      <w:docPartPr>
        <w:name w:val="6C2BD7EA140346C5ADCF2FE64627BB19"/>
        <w:category>
          <w:name w:val="Général"/>
          <w:gallery w:val="placeholder"/>
        </w:category>
        <w:types>
          <w:type w:val="bbPlcHdr"/>
        </w:types>
        <w:behaviors>
          <w:behavior w:val="content"/>
        </w:behaviors>
        <w:guid w:val="{F3FF9B4C-B6BE-4E9D-A955-E7E6F7A85599}"/>
      </w:docPartPr>
      <w:docPartBody>
        <w:p w:rsidR="00A42206" w:rsidRDefault="00A42206" w:rsidP="00A42206">
          <w:pPr>
            <w:pStyle w:val="6C2BD7EA140346C5ADCF2FE64627BB19"/>
          </w:pPr>
          <w:r w:rsidRPr="00183FFA">
            <w:rPr>
              <w:rFonts w:cstheme="minorHAnsi"/>
              <w:sz w:val="21"/>
              <w:szCs w:val="21"/>
              <w:highlight w:val="lightGray"/>
            </w:rPr>
            <w:t>[à compléter en fonction de vos règles de fonctionnement internes] </w:t>
          </w:r>
        </w:p>
      </w:docPartBody>
    </w:docPart>
    <w:docPart>
      <w:docPartPr>
        <w:name w:val="5B9A3B7776D44118B1093F2792765B5F"/>
        <w:category>
          <w:name w:val="Général"/>
          <w:gallery w:val="placeholder"/>
        </w:category>
        <w:types>
          <w:type w:val="bbPlcHdr"/>
        </w:types>
        <w:behaviors>
          <w:behavior w:val="content"/>
        </w:behaviors>
        <w:guid w:val="{B5379E34-8914-4872-AB3D-85EE0FB98A9A}"/>
      </w:docPartPr>
      <w:docPartBody>
        <w:p w:rsidR="00A42206" w:rsidRDefault="00A42206" w:rsidP="00A42206">
          <w:pPr>
            <w:pStyle w:val="5B9A3B7776D44118B1093F2792765B5F"/>
          </w:pPr>
          <w:r w:rsidRPr="00EC0015">
            <w:rPr>
              <w:rFonts w:cstheme="minorHAnsi"/>
              <w:sz w:val="21"/>
              <w:szCs w:val="21"/>
              <w:highlight w:val="lightGray"/>
            </w:rPr>
            <w:t>[à compléter]</w:t>
          </w:r>
        </w:p>
      </w:docPartBody>
    </w:docPart>
    <w:docPart>
      <w:docPartPr>
        <w:name w:val="004DF60DADB04D369AF17636CCF71C96"/>
        <w:category>
          <w:name w:val="Général"/>
          <w:gallery w:val="placeholder"/>
        </w:category>
        <w:types>
          <w:type w:val="bbPlcHdr"/>
        </w:types>
        <w:behaviors>
          <w:behavior w:val="content"/>
        </w:behaviors>
        <w:guid w:val="{A7453F9D-923E-422C-A0C5-05F2384DFE12}"/>
      </w:docPartPr>
      <w:docPartBody>
        <w:p w:rsidR="00A42206" w:rsidRDefault="00A42206" w:rsidP="00A42206">
          <w:pPr>
            <w:pStyle w:val="004DF60DADB04D369AF17636CCF71C96"/>
          </w:pPr>
          <w:r w:rsidRPr="00EC0015">
            <w:rPr>
              <w:rFonts w:cstheme="minorHAnsi"/>
              <w:sz w:val="21"/>
              <w:szCs w:val="21"/>
              <w:highlight w:val="lightGray"/>
            </w:rPr>
            <w:t>[à compléter par : la date de l’avis]</w:t>
          </w:r>
        </w:p>
      </w:docPartBody>
    </w:docPart>
    <w:docPart>
      <w:docPartPr>
        <w:name w:val="17B7E094B61F42A781AFF6B1F248915C"/>
        <w:category>
          <w:name w:val="Général"/>
          <w:gallery w:val="placeholder"/>
        </w:category>
        <w:types>
          <w:type w:val="bbPlcHdr"/>
        </w:types>
        <w:behaviors>
          <w:behavior w:val="content"/>
        </w:behaviors>
        <w:guid w:val="{6CEA363B-4A56-4973-BFA1-E841FA3EBC57}"/>
      </w:docPartPr>
      <w:docPartBody>
        <w:p w:rsidR="00A42206" w:rsidRDefault="00A42206" w:rsidP="00A42206">
          <w:pPr>
            <w:pStyle w:val="17B7E094B61F42A781AFF6B1F248915C"/>
          </w:pPr>
          <w:r w:rsidRPr="00EC0015">
            <w:rPr>
              <w:rFonts w:cstheme="minorHAnsi"/>
              <w:sz w:val="21"/>
              <w:szCs w:val="21"/>
              <w:highlight w:val="lightGray"/>
            </w:rPr>
            <w:t>[à compléter]</w:t>
          </w:r>
        </w:p>
      </w:docPartBody>
    </w:docPart>
    <w:docPart>
      <w:docPartPr>
        <w:name w:val="7F332C5FE78B44A18062D824A76AC7C6"/>
        <w:category>
          <w:name w:val="Général"/>
          <w:gallery w:val="placeholder"/>
        </w:category>
        <w:types>
          <w:type w:val="bbPlcHdr"/>
        </w:types>
        <w:behaviors>
          <w:behavior w:val="content"/>
        </w:behaviors>
        <w:guid w:val="{D1AE2E63-266B-4CD9-AAD2-016E78963E23}"/>
      </w:docPartPr>
      <w:docPartBody>
        <w:p w:rsidR="00A42206" w:rsidRDefault="00A42206" w:rsidP="00A42206">
          <w:pPr>
            <w:pStyle w:val="7F332C5FE78B44A18062D824A76AC7C6"/>
          </w:pPr>
          <w:r w:rsidRPr="00EC0015">
            <w:rPr>
              <w:rFonts w:cstheme="minorHAnsi"/>
              <w:sz w:val="21"/>
              <w:szCs w:val="21"/>
              <w:highlight w:val="lightGray"/>
            </w:rPr>
            <w:t>[à compléter]</w:t>
          </w:r>
        </w:p>
      </w:docPartBody>
    </w:docPart>
    <w:docPart>
      <w:docPartPr>
        <w:name w:val="775717168B5E44E69108AF4FC2201DD8"/>
        <w:category>
          <w:name w:val="Général"/>
          <w:gallery w:val="placeholder"/>
        </w:category>
        <w:types>
          <w:type w:val="bbPlcHdr"/>
        </w:types>
        <w:behaviors>
          <w:behavior w:val="content"/>
        </w:behaviors>
        <w:guid w:val="{119305C9-E75B-4451-8B99-E0D692C8B6AD}"/>
      </w:docPartPr>
      <w:docPartBody>
        <w:p w:rsidR="00A42206" w:rsidRDefault="00A42206" w:rsidP="00A42206">
          <w:pPr>
            <w:pStyle w:val="775717168B5E44E69108AF4FC2201DD8"/>
          </w:pPr>
          <w:r w:rsidRPr="00EC0015">
            <w:rPr>
              <w:rFonts w:cstheme="minorHAnsi"/>
              <w:sz w:val="21"/>
              <w:szCs w:val="21"/>
              <w:highlight w:val="lightGray"/>
            </w:rPr>
            <w:t>[à compléter]</w:t>
          </w:r>
        </w:p>
      </w:docPartBody>
    </w:docPart>
    <w:docPart>
      <w:docPartPr>
        <w:name w:val="CAA320DEAE0D472FB6CA00B1735E1AE5"/>
        <w:category>
          <w:name w:val="Général"/>
          <w:gallery w:val="placeholder"/>
        </w:category>
        <w:types>
          <w:type w:val="bbPlcHdr"/>
        </w:types>
        <w:behaviors>
          <w:behavior w:val="content"/>
        </w:behaviors>
        <w:guid w:val="{B55A487D-7637-49FD-AD67-BE606719A163}"/>
      </w:docPartPr>
      <w:docPartBody>
        <w:p w:rsidR="00A42206" w:rsidRDefault="00A42206" w:rsidP="00A42206">
          <w:pPr>
            <w:pStyle w:val="CAA320DEAE0D472FB6CA00B1735E1AE5"/>
          </w:pPr>
          <w:r w:rsidRPr="00EC0015">
            <w:rPr>
              <w:rFonts w:cstheme="minorHAnsi"/>
              <w:sz w:val="21"/>
              <w:szCs w:val="21"/>
              <w:highlight w:val="lightGray"/>
            </w:rPr>
            <w:t>[à compléter par : date]</w:t>
          </w:r>
        </w:p>
      </w:docPartBody>
    </w:docPart>
    <w:docPart>
      <w:docPartPr>
        <w:name w:val="8C6944C07517453191FD02D458A5FB99"/>
        <w:category>
          <w:name w:val="Général"/>
          <w:gallery w:val="placeholder"/>
        </w:category>
        <w:types>
          <w:type w:val="bbPlcHdr"/>
        </w:types>
        <w:behaviors>
          <w:behavior w:val="content"/>
        </w:behaviors>
        <w:guid w:val="{BE2B273B-4973-4B87-AE9F-23CE44D77CC8}"/>
      </w:docPartPr>
      <w:docPartBody>
        <w:p w:rsidR="00A42206" w:rsidRDefault="00A42206" w:rsidP="00A42206">
          <w:pPr>
            <w:pStyle w:val="8C6944C07517453191FD02D458A5FB99"/>
          </w:pPr>
          <w:r w:rsidRPr="00EC0015">
            <w:rPr>
              <w:rFonts w:cstheme="minorHAnsi"/>
              <w:sz w:val="21"/>
              <w:szCs w:val="21"/>
              <w:highlight w:val="lightGray"/>
            </w:rPr>
            <w:t>[à compléter par : date + heure]</w:t>
          </w:r>
        </w:p>
      </w:docPartBody>
    </w:docPart>
    <w:docPart>
      <w:docPartPr>
        <w:name w:val="CAC55F1D30C84AD6BE21F386C2D8CEB2"/>
        <w:category>
          <w:name w:val="Général"/>
          <w:gallery w:val="placeholder"/>
        </w:category>
        <w:types>
          <w:type w:val="bbPlcHdr"/>
        </w:types>
        <w:behaviors>
          <w:behavior w:val="content"/>
        </w:behaviors>
        <w:guid w:val="{D25EF7EB-DE56-4040-85EB-9484040A7A5D}"/>
      </w:docPartPr>
      <w:docPartBody>
        <w:p w:rsidR="00A42206" w:rsidRDefault="00A42206" w:rsidP="00A42206">
          <w:pPr>
            <w:pStyle w:val="CAC55F1D30C84AD6BE21F386C2D8CEB2"/>
          </w:pPr>
          <w:r w:rsidRPr="00EC0015">
            <w:rPr>
              <w:rFonts w:cstheme="minorHAnsi"/>
              <w:sz w:val="21"/>
              <w:szCs w:val="21"/>
              <w:highlight w:val="lightGray"/>
            </w:rPr>
            <w:t>[à compléter]</w:t>
          </w:r>
        </w:p>
      </w:docPartBody>
    </w:docPart>
    <w:docPart>
      <w:docPartPr>
        <w:name w:val="FCFDD9008FC947739DC4F3896A7A0939"/>
        <w:category>
          <w:name w:val="Général"/>
          <w:gallery w:val="placeholder"/>
        </w:category>
        <w:types>
          <w:type w:val="bbPlcHdr"/>
        </w:types>
        <w:behaviors>
          <w:behavior w:val="content"/>
        </w:behaviors>
        <w:guid w:val="{3A8BD946-FAC8-4C74-AA63-92D07BB89930}"/>
      </w:docPartPr>
      <w:docPartBody>
        <w:p w:rsidR="00A42206" w:rsidRDefault="00A42206" w:rsidP="00A42206">
          <w:pPr>
            <w:pStyle w:val="FCFDD9008FC947739DC4F3896A7A0939"/>
          </w:pPr>
          <w:r w:rsidRPr="00EC0015">
            <w:rPr>
              <w:rFonts w:cstheme="minorHAnsi"/>
              <w:sz w:val="21"/>
              <w:szCs w:val="21"/>
              <w:highlight w:val="lightGray"/>
            </w:rPr>
            <w:t>[à compléter]</w:t>
          </w:r>
        </w:p>
      </w:docPartBody>
    </w:docPart>
    <w:docPart>
      <w:docPartPr>
        <w:name w:val="4C53966C6BB1463EA064CC430458DBB5"/>
        <w:category>
          <w:name w:val="Général"/>
          <w:gallery w:val="placeholder"/>
        </w:category>
        <w:types>
          <w:type w:val="bbPlcHdr"/>
        </w:types>
        <w:behaviors>
          <w:behavior w:val="content"/>
        </w:behaviors>
        <w:guid w:val="{69500242-4E49-46F5-97B8-F745873A808E}"/>
      </w:docPartPr>
      <w:docPartBody>
        <w:p w:rsidR="00A42206" w:rsidRDefault="00A42206" w:rsidP="00A42206">
          <w:pPr>
            <w:pStyle w:val="4C53966C6BB1463EA064CC430458DBB5"/>
          </w:pPr>
          <w:r w:rsidRPr="00EC0015">
            <w:rPr>
              <w:rFonts w:cstheme="minorHAnsi"/>
              <w:sz w:val="21"/>
              <w:szCs w:val="21"/>
              <w:highlight w:val="lightGray"/>
            </w:rPr>
            <w:t>[à compléter par : date / heure]</w:t>
          </w:r>
        </w:p>
      </w:docPartBody>
    </w:docPart>
    <w:docPart>
      <w:docPartPr>
        <w:name w:val="D773B007D08D497891C5E392CCD00A48"/>
        <w:category>
          <w:name w:val="Général"/>
          <w:gallery w:val="placeholder"/>
        </w:category>
        <w:types>
          <w:type w:val="bbPlcHdr"/>
        </w:types>
        <w:behaviors>
          <w:behavior w:val="content"/>
        </w:behaviors>
        <w:guid w:val="{D8215AFE-BA9A-40E3-89FE-7D54CBD58B3D}"/>
      </w:docPartPr>
      <w:docPartBody>
        <w:p w:rsidR="00A42206" w:rsidRDefault="00A42206" w:rsidP="00A42206">
          <w:pPr>
            <w:pStyle w:val="D773B007D08D497891C5E392CCD00A48"/>
          </w:pPr>
          <w:r w:rsidRPr="00851039">
            <w:rPr>
              <w:rFonts w:cstheme="minorHAnsi"/>
              <w:sz w:val="21"/>
              <w:szCs w:val="21"/>
              <w:highlight w:val="lightGray"/>
            </w:rPr>
            <w:t>[à compléter par : nom du soumissionnaire concerné]</w:t>
          </w:r>
        </w:p>
      </w:docPartBody>
    </w:docPart>
    <w:docPart>
      <w:docPartPr>
        <w:name w:val="77F2512A75C9448B81AB218BF9EE3A2F"/>
        <w:category>
          <w:name w:val="Général"/>
          <w:gallery w:val="placeholder"/>
        </w:category>
        <w:types>
          <w:type w:val="bbPlcHdr"/>
        </w:types>
        <w:behaviors>
          <w:behavior w:val="content"/>
        </w:behaviors>
        <w:guid w:val="{17124249-53F9-4001-BBFF-72A9D6D986E3}"/>
      </w:docPartPr>
      <w:docPartBody>
        <w:p w:rsidR="00A42206" w:rsidRDefault="00A42206" w:rsidP="00A42206">
          <w:pPr>
            <w:pStyle w:val="77F2512A75C9448B81AB218BF9EE3A2F"/>
          </w:pPr>
          <w:r w:rsidRPr="00851039">
            <w:rPr>
              <w:rFonts w:cstheme="minorHAnsi"/>
              <w:sz w:val="21"/>
              <w:szCs w:val="21"/>
              <w:highlight w:val="lightGray"/>
            </w:rPr>
            <w:t>[à compléter en précisant en quoi ce ou ces soumissionnaires ne sont pas en règle + expliquer pour quelles raisons ceux-ci ont été ou non exclus]</w:t>
          </w:r>
        </w:p>
      </w:docPartBody>
    </w:docPart>
    <w:docPart>
      <w:docPartPr>
        <w:name w:val="5CF929D495AB4D92AF76CB7502327C96"/>
        <w:category>
          <w:name w:val="Général"/>
          <w:gallery w:val="placeholder"/>
        </w:category>
        <w:types>
          <w:type w:val="bbPlcHdr"/>
        </w:types>
        <w:behaviors>
          <w:behavior w:val="content"/>
        </w:behaviors>
        <w:guid w:val="{C8A447D2-DFF7-46E3-990A-E1A2C796508C}"/>
      </w:docPartPr>
      <w:docPartBody>
        <w:p w:rsidR="00A42206" w:rsidRDefault="00A42206" w:rsidP="00A42206">
          <w:pPr>
            <w:pStyle w:val="5CF929D495AB4D92AF76CB7502327C96"/>
          </w:pPr>
          <w:r w:rsidRPr="00851039">
            <w:rPr>
              <w:rFonts w:cstheme="minorHAnsi"/>
              <w:sz w:val="21"/>
              <w:szCs w:val="21"/>
              <w:highlight w:val="lightGray"/>
            </w:rPr>
            <w:t>[à compléter en précisant en quoi ce ou ces soumissionnaires ne sont pas en règle + expliquer pour quelles raisons ceux-ci ont été ou non exclus]</w:t>
          </w:r>
        </w:p>
      </w:docPartBody>
    </w:docPart>
    <w:docPart>
      <w:docPartPr>
        <w:name w:val="603ACEEDEC4249B388BCAD89F27A5CA8"/>
        <w:category>
          <w:name w:val="Général"/>
          <w:gallery w:val="placeholder"/>
        </w:category>
        <w:types>
          <w:type w:val="bbPlcHdr"/>
        </w:types>
        <w:behaviors>
          <w:behavior w:val="content"/>
        </w:behaviors>
        <w:guid w:val="{D9BF0A17-1414-406B-90C8-8C25A554B209}"/>
      </w:docPartPr>
      <w:docPartBody>
        <w:p w:rsidR="00A42206" w:rsidRDefault="00A42206" w:rsidP="00A42206">
          <w:pPr>
            <w:pStyle w:val="603ACEEDEC4249B388BCAD89F27A5CA8"/>
          </w:pPr>
          <w:r w:rsidRPr="00183FFA">
            <w:rPr>
              <w:rFonts w:cstheme="minorHAnsi"/>
              <w:sz w:val="21"/>
              <w:szCs w:val="21"/>
              <w:highlight w:val="yellow"/>
            </w:rPr>
            <w:t>[à compléter]</w:t>
          </w:r>
        </w:p>
      </w:docPartBody>
    </w:docPart>
    <w:docPart>
      <w:docPartPr>
        <w:name w:val="044927AD7908411FB7B31C5B742E3131"/>
        <w:category>
          <w:name w:val="Général"/>
          <w:gallery w:val="placeholder"/>
        </w:category>
        <w:types>
          <w:type w:val="bbPlcHdr"/>
        </w:types>
        <w:behaviors>
          <w:behavior w:val="content"/>
        </w:behaviors>
        <w:guid w:val="{128917D3-1385-43A7-9226-692CE1CB1BDF}"/>
      </w:docPartPr>
      <w:docPartBody>
        <w:p w:rsidR="00A42206" w:rsidRDefault="00A42206" w:rsidP="00A42206">
          <w:pPr>
            <w:pStyle w:val="044927AD7908411FB7B31C5B742E3131"/>
          </w:pPr>
          <w:r w:rsidRPr="00183FFA">
            <w:rPr>
              <w:rFonts w:cstheme="minorHAnsi"/>
              <w:sz w:val="21"/>
              <w:szCs w:val="21"/>
              <w:highlight w:val="yellow"/>
            </w:rPr>
            <w:t>[à compléter par : les critères de sélection prévus au CSC]</w:t>
          </w:r>
        </w:p>
      </w:docPartBody>
    </w:docPart>
    <w:docPart>
      <w:docPartPr>
        <w:name w:val="109F4C34ACA84094979509DC08A71856"/>
        <w:category>
          <w:name w:val="Général"/>
          <w:gallery w:val="placeholder"/>
        </w:category>
        <w:types>
          <w:type w:val="bbPlcHdr"/>
        </w:types>
        <w:behaviors>
          <w:behavior w:val="content"/>
        </w:behaviors>
        <w:guid w:val="{4827C3B6-0503-4E4F-B72E-8172CB7D479F}"/>
      </w:docPartPr>
      <w:docPartBody>
        <w:p w:rsidR="00A42206" w:rsidRDefault="00A42206" w:rsidP="00A42206">
          <w:pPr>
            <w:pStyle w:val="109F4C34ACA84094979509DC08A71856"/>
          </w:pPr>
          <w:r w:rsidRPr="00183FFA">
            <w:rPr>
              <w:rFonts w:cstheme="minorHAnsi"/>
              <w:sz w:val="21"/>
              <w:szCs w:val="21"/>
              <w:highlight w:val="yellow"/>
            </w:rPr>
            <w:t>[à compléter]</w:t>
          </w:r>
        </w:p>
      </w:docPartBody>
    </w:docPart>
    <w:docPart>
      <w:docPartPr>
        <w:name w:val="639DADAB37FC438585FE1019F0A4BE9E"/>
        <w:category>
          <w:name w:val="Général"/>
          <w:gallery w:val="placeholder"/>
        </w:category>
        <w:types>
          <w:type w:val="bbPlcHdr"/>
        </w:types>
        <w:behaviors>
          <w:behavior w:val="content"/>
        </w:behaviors>
        <w:guid w:val="{8BB286D2-EC2A-44FE-A7B8-2329FA7D87EC}"/>
      </w:docPartPr>
      <w:docPartBody>
        <w:p w:rsidR="00A42206" w:rsidRDefault="00A42206" w:rsidP="00A42206">
          <w:pPr>
            <w:pStyle w:val="639DADAB37FC438585FE1019F0A4BE9E"/>
          </w:pPr>
          <w:r w:rsidRPr="00183FFA">
            <w:rPr>
              <w:rFonts w:cstheme="minorHAnsi"/>
              <w:sz w:val="21"/>
              <w:szCs w:val="21"/>
              <w:highlight w:val="yellow"/>
            </w:rPr>
            <w:t>[à compléter par : nom du soumissionnaire concerné]</w:t>
          </w:r>
        </w:p>
      </w:docPartBody>
    </w:docPart>
    <w:docPart>
      <w:docPartPr>
        <w:name w:val="A855A71BFCB64C1AAF2A4DCBC27235FB"/>
        <w:category>
          <w:name w:val="Général"/>
          <w:gallery w:val="placeholder"/>
        </w:category>
        <w:types>
          <w:type w:val="bbPlcHdr"/>
        </w:types>
        <w:behaviors>
          <w:behavior w:val="content"/>
        </w:behaviors>
        <w:guid w:val="{42E5DA36-BDCF-472C-BD72-17871E4CC3A4}"/>
      </w:docPartPr>
      <w:docPartBody>
        <w:p w:rsidR="00A42206" w:rsidRDefault="00A42206" w:rsidP="00A42206">
          <w:pPr>
            <w:pStyle w:val="A855A71BFCB64C1AAF2A4DCBC27235FB"/>
          </w:pPr>
          <w:r w:rsidRPr="00183FFA">
            <w:rPr>
              <w:rFonts w:cstheme="minorHAnsi"/>
              <w:sz w:val="21"/>
              <w:szCs w:val="21"/>
              <w:highlight w:val="yellow"/>
            </w:rPr>
            <w:t>[à compléter]</w:t>
          </w:r>
        </w:p>
      </w:docPartBody>
    </w:docPart>
    <w:docPart>
      <w:docPartPr>
        <w:name w:val="9AA70A7F1A13484F8F195B4A85E22419"/>
        <w:category>
          <w:name w:val="Général"/>
          <w:gallery w:val="placeholder"/>
        </w:category>
        <w:types>
          <w:type w:val="bbPlcHdr"/>
        </w:types>
        <w:behaviors>
          <w:behavior w:val="content"/>
        </w:behaviors>
        <w:guid w:val="{D9F21FA9-8432-424C-BCE3-37B61FF9C130}"/>
      </w:docPartPr>
      <w:docPartBody>
        <w:p w:rsidR="00A42206" w:rsidRDefault="00A42206" w:rsidP="00A42206">
          <w:pPr>
            <w:pStyle w:val="9AA70A7F1A13484F8F195B4A85E22419"/>
          </w:pPr>
          <w:r w:rsidRPr="00183FFA">
            <w:rPr>
              <w:rFonts w:cstheme="minorHAnsi"/>
              <w:sz w:val="21"/>
              <w:szCs w:val="21"/>
              <w:highlight w:val="yellow"/>
            </w:rPr>
            <w:t>[à compléter]</w:t>
          </w:r>
        </w:p>
      </w:docPartBody>
    </w:docPart>
    <w:docPart>
      <w:docPartPr>
        <w:name w:val="ADBFAA61F41746748431D22D30EA07A5"/>
        <w:category>
          <w:name w:val="Général"/>
          <w:gallery w:val="placeholder"/>
        </w:category>
        <w:types>
          <w:type w:val="bbPlcHdr"/>
        </w:types>
        <w:behaviors>
          <w:behavior w:val="content"/>
        </w:behaviors>
        <w:guid w:val="{2B27DA89-BFA9-4B23-AE3E-939EAA5B7033}"/>
      </w:docPartPr>
      <w:docPartBody>
        <w:p w:rsidR="00A42206" w:rsidRDefault="00A42206" w:rsidP="00A42206">
          <w:pPr>
            <w:pStyle w:val="ADBFAA61F41746748431D22D30EA07A5"/>
          </w:pPr>
          <w:r w:rsidRPr="00183FFA">
            <w:rPr>
              <w:rFonts w:cstheme="minorHAnsi"/>
              <w:sz w:val="21"/>
              <w:szCs w:val="21"/>
              <w:highlight w:val="yellow"/>
            </w:rPr>
            <w:t>[à compléter par : nom du soumissionnaire concerné]</w:t>
          </w:r>
        </w:p>
      </w:docPartBody>
    </w:docPart>
    <w:docPart>
      <w:docPartPr>
        <w:name w:val="6204851B3A314BFA96C012BABE7FCC3C"/>
        <w:category>
          <w:name w:val="Général"/>
          <w:gallery w:val="placeholder"/>
        </w:category>
        <w:types>
          <w:type w:val="bbPlcHdr"/>
        </w:types>
        <w:behaviors>
          <w:behavior w:val="content"/>
        </w:behaviors>
        <w:guid w:val="{2EF63C39-9E91-4CA0-A1F7-11C423C15D35}"/>
      </w:docPartPr>
      <w:docPartBody>
        <w:p w:rsidR="00A42206" w:rsidRDefault="00A42206" w:rsidP="00A42206">
          <w:pPr>
            <w:pStyle w:val="6204851B3A314BFA96C012BABE7FCC3C"/>
          </w:pPr>
          <w:r w:rsidRPr="00851039">
            <w:rPr>
              <w:rFonts w:cstheme="minorHAnsi"/>
              <w:sz w:val="21"/>
              <w:szCs w:val="21"/>
              <w:highlight w:val="lightGray"/>
            </w:rPr>
            <w:t>[à compléter par : nom du soumissionnaire concerné]</w:t>
          </w:r>
        </w:p>
      </w:docPartBody>
    </w:docPart>
    <w:docPart>
      <w:docPartPr>
        <w:name w:val="DF0710FC14934497B97845CEDB4A298A"/>
        <w:category>
          <w:name w:val="Général"/>
          <w:gallery w:val="placeholder"/>
        </w:category>
        <w:types>
          <w:type w:val="bbPlcHdr"/>
        </w:types>
        <w:behaviors>
          <w:behavior w:val="content"/>
        </w:behaviors>
        <w:guid w:val="{5A4C8454-934A-4E3E-B67F-04DA98C895CE}"/>
      </w:docPartPr>
      <w:docPartBody>
        <w:p w:rsidR="00A42206" w:rsidRDefault="00A42206" w:rsidP="00A42206">
          <w:pPr>
            <w:pStyle w:val="DF0710FC14934497B97845CEDB4A298A"/>
          </w:pPr>
          <w:r w:rsidRPr="00851039">
            <w:rPr>
              <w:rFonts w:cstheme="minorHAnsi"/>
              <w:sz w:val="21"/>
              <w:szCs w:val="21"/>
              <w:highlight w:val="lightGray"/>
            </w:rPr>
            <w:t>[à compléter par : nom du soumissionnaire concerné]</w:t>
          </w:r>
        </w:p>
      </w:docPartBody>
    </w:docPart>
    <w:docPart>
      <w:docPartPr>
        <w:name w:val="EBCC8306FC6340598E06E617FBC21D4C"/>
        <w:category>
          <w:name w:val="Général"/>
          <w:gallery w:val="placeholder"/>
        </w:category>
        <w:types>
          <w:type w:val="bbPlcHdr"/>
        </w:types>
        <w:behaviors>
          <w:behavior w:val="content"/>
        </w:behaviors>
        <w:guid w:val="{E02C8545-DB67-4427-9048-370C8FF20310}"/>
      </w:docPartPr>
      <w:docPartBody>
        <w:p w:rsidR="00A42206" w:rsidRDefault="00A42206" w:rsidP="00A42206">
          <w:pPr>
            <w:pStyle w:val="EBCC8306FC6340598E06E617FBC21D4C"/>
          </w:pPr>
          <w:r w:rsidRPr="00851039">
            <w:rPr>
              <w:rFonts w:cstheme="minorHAnsi"/>
              <w:sz w:val="21"/>
              <w:szCs w:val="21"/>
              <w:highlight w:val="lightGray"/>
            </w:rPr>
            <w:t>[à compléter par : nom du soumissionnaire concerné]</w:t>
          </w:r>
        </w:p>
      </w:docPartBody>
    </w:docPart>
    <w:docPart>
      <w:docPartPr>
        <w:name w:val="3B8C641C59FB4F5185C84D50B92BFB4F"/>
        <w:category>
          <w:name w:val="Général"/>
          <w:gallery w:val="placeholder"/>
        </w:category>
        <w:types>
          <w:type w:val="bbPlcHdr"/>
        </w:types>
        <w:behaviors>
          <w:behavior w:val="content"/>
        </w:behaviors>
        <w:guid w:val="{BA835698-59E8-494E-B520-F2B1FF594A8D}"/>
      </w:docPartPr>
      <w:docPartBody>
        <w:p w:rsidR="00A42206" w:rsidRDefault="00A42206" w:rsidP="00A42206">
          <w:pPr>
            <w:pStyle w:val="3B8C641C59FB4F5185C84D50B92BFB4F"/>
          </w:pPr>
          <w:r w:rsidRPr="00EC0015">
            <w:rPr>
              <w:rFonts w:cstheme="minorHAnsi"/>
              <w:sz w:val="21"/>
              <w:szCs w:val="21"/>
              <w:highlight w:val="lightGray"/>
            </w:rPr>
            <w:t>[à compléter par : date]</w:t>
          </w:r>
        </w:p>
      </w:docPartBody>
    </w:docPart>
    <w:docPart>
      <w:docPartPr>
        <w:name w:val="4CC86EA5AF2E40098AD45C8BEA48BCCF"/>
        <w:category>
          <w:name w:val="Général"/>
          <w:gallery w:val="placeholder"/>
        </w:category>
        <w:types>
          <w:type w:val="bbPlcHdr"/>
        </w:types>
        <w:behaviors>
          <w:behavior w:val="content"/>
        </w:behaviors>
        <w:guid w:val="{C583F624-0B4A-4ED2-B83B-913F03F669A9}"/>
      </w:docPartPr>
      <w:docPartBody>
        <w:p w:rsidR="00A42206" w:rsidRDefault="00A42206" w:rsidP="00A42206">
          <w:pPr>
            <w:pStyle w:val="4CC86EA5AF2E40098AD45C8BEA48BCCF"/>
          </w:pPr>
          <w:r w:rsidRPr="00851039">
            <w:rPr>
              <w:rFonts w:cstheme="minorHAnsi"/>
              <w:sz w:val="21"/>
              <w:szCs w:val="21"/>
              <w:highlight w:val="lightGray"/>
            </w:rPr>
            <w:t>[à compléter par : nom du soumissionnaire concerné]</w:t>
          </w:r>
        </w:p>
      </w:docPartBody>
    </w:docPart>
    <w:docPart>
      <w:docPartPr>
        <w:name w:val="4E0E9B248EE04AD698510A2D28ACC2BC"/>
        <w:category>
          <w:name w:val="Général"/>
          <w:gallery w:val="placeholder"/>
        </w:category>
        <w:types>
          <w:type w:val="bbPlcHdr"/>
        </w:types>
        <w:behaviors>
          <w:behavior w:val="content"/>
        </w:behaviors>
        <w:guid w:val="{87529E09-4B99-4032-847F-051DD2FD5F75}"/>
      </w:docPartPr>
      <w:docPartBody>
        <w:p w:rsidR="00A42206" w:rsidRDefault="00A42206" w:rsidP="00A42206">
          <w:pPr>
            <w:pStyle w:val="4E0E9B248EE04AD698510A2D28ACC2BC"/>
          </w:pPr>
          <w:r w:rsidRPr="00EC0015">
            <w:rPr>
              <w:rFonts w:cstheme="minorHAnsi"/>
              <w:sz w:val="21"/>
              <w:szCs w:val="21"/>
              <w:highlight w:val="lightGray"/>
            </w:rPr>
            <w:t>[à compléter par : date]</w:t>
          </w:r>
        </w:p>
      </w:docPartBody>
    </w:docPart>
    <w:docPart>
      <w:docPartPr>
        <w:name w:val="F9769D73660C4641A0CEF46E0AADF520"/>
        <w:category>
          <w:name w:val="Général"/>
          <w:gallery w:val="placeholder"/>
        </w:category>
        <w:types>
          <w:type w:val="bbPlcHdr"/>
        </w:types>
        <w:behaviors>
          <w:behavior w:val="content"/>
        </w:behaviors>
        <w:guid w:val="{8A0B08AD-EEB3-47F5-9459-79208C712D70}"/>
      </w:docPartPr>
      <w:docPartBody>
        <w:p w:rsidR="00A42206" w:rsidRDefault="00A42206" w:rsidP="00A42206">
          <w:pPr>
            <w:pStyle w:val="F9769D73660C4641A0CEF46E0AADF520"/>
          </w:pPr>
          <w:r w:rsidRPr="00183FFA">
            <w:rPr>
              <w:rFonts w:cstheme="minorHAnsi"/>
              <w:sz w:val="21"/>
              <w:szCs w:val="21"/>
            </w:rPr>
            <w:t>[</w:t>
          </w:r>
          <w:r w:rsidRPr="00183FFA">
            <w:rPr>
              <w:rFonts w:cstheme="minorHAnsi"/>
              <w:sz w:val="21"/>
              <w:szCs w:val="21"/>
              <w:highlight w:val="yellow"/>
            </w:rPr>
            <w:t>à compléter en fonction des vérifications qui ont été faites</w:t>
          </w:r>
          <w:r w:rsidRPr="00183FFA">
            <w:rPr>
              <w:rFonts w:cstheme="minorHAnsi"/>
              <w:sz w:val="21"/>
              <w:szCs w:val="21"/>
            </w:rPr>
            <w:t>]</w:t>
          </w:r>
        </w:p>
      </w:docPartBody>
    </w:docPart>
    <w:docPart>
      <w:docPartPr>
        <w:name w:val="34A3AB0DD6774DE095BC1CFE41854662"/>
        <w:category>
          <w:name w:val="Général"/>
          <w:gallery w:val="placeholder"/>
        </w:category>
        <w:types>
          <w:type w:val="bbPlcHdr"/>
        </w:types>
        <w:behaviors>
          <w:behavior w:val="content"/>
        </w:behaviors>
        <w:guid w:val="{FCA6DFA5-C8EE-4983-A310-EBAD05402F9A}"/>
      </w:docPartPr>
      <w:docPartBody>
        <w:p w:rsidR="00A42206" w:rsidRDefault="00A42206" w:rsidP="00A42206">
          <w:pPr>
            <w:pStyle w:val="34A3AB0DD6774DE095BC1CFE41854662"/>
          </w:pPr>
          <w:r w:rsidRPr="00851039">
            <w:rPr>
              <w:rFonts w:cstheme="minorHAnsi"/>
              <w:sz w:val="21"/>
              <w:szCs w:val="21"/>
              <w:highlight w:val="lightGray"/>
            </w:rPr>
            <w:t>[à compléter par : nom du soumissionnaire concerné]</w:t>
          </w:r>
        </w:p>
      </w:docPartBody>
    </w:docPart>
    <w:docPart>
      <w:docPartPr>
        <w:name w:val="2456E6C449964048A190CEF9AA18A94C"/>
        <w:category>
          <w:name w:val="Général"/>
          <w:gallery w:val="placeholder"/>
        </w:category>
        <w:types>
          <w:type w:val="bbPlcHdr"/>
        </w:types>
        <w:behaviors>
          <w:behavior w:val="content"/>
        </w:behaviors>
        <w:guid w:val="{376DAA85-8243-4A5F-AC8B-C6C37D4DBE14}"/>
      </w:docPartPr>
      <w:docPartBody>
        <w:p w:rsidR="00A42206" w:rsidRDefault="00A42206" w:rsidP="00A42206">
          <w:pPr>
            <w:pStyle w:val="2456E6C449964048A190CEF9AA18A94C"/>
          </w:pPr>
          <w:r w:rsidRPr="00EC0015">
            <w:rPr>
              <w:rFonts w:cstheme="minorHAnsi"/>
              <w:sz w:val="21"/>
              <w:szCs w:val="21"/>
              <w:highlight w:val="lightGray"/>
            </w:rPr>
            <w:t>[à compléter par : date]</w:t>
          </w:r>
        </w:p>
      </w:docPartBody>
    </w:docPart>
    <w:docPart>
      <w:docPartPr>
        <w:name w:val="30DEB0AF6A1F40D9B016A2AA5AE391B4"/>
        <w:category>
          <w:name w:val="Général"/>
          <w:gallery w:val="placeholder"/>
        </w:category>
        <w:types>
          <w:type w:val="bbPlcHdr"/>
        </w:types>
        <w:behaviors>
          <w:behavior w:val="content"/>
        </w:behaviors>
        <w:guid w:val="{90355A30-6E10-46A5-996B-569C446635B9}"/>
      </w:docPartPr>
      <w:docPartBody>
        <w:p w:rsidR="00A42206" w:rsidRDefault="00A42206" w:rsidP="00A42206">
          <w:pPr>
            <w:pStyle w:val="30DEB0AF6A1F40D9B016A2AA5AE391B4"/>
          </w:pPr>
          <w:r w:rsidRPr="00851039">
            <w:rPr>
              <w:rFonts w:cstheme="minorHAnsi"/>
              <w:sz w:val="21"/>
              <w:szCs w:val="21"/>
              <w:highlight w:val="lightGray"/>
            </w:rPr>
            <w:t>[à compléter par : nom du soumissionnaire concerné]</w:t>
          </w:r>
        </w:p>
      </w:docPartBody>
    </w:docPart>
    <w:docPart>
      <w:docPartPr>
        <w:name w:val="A2B771DE486D4BFA833A2EEE12E93B72"/>
        <w:category>
          <w:name w:val="Général"/>
          <w:gallery w:val="placeholder"/>
        </w:category>
        <w:types>
          <w:type w:val="bbPlcHdr"/>
        </w:types>
        <w:behaviors>
          <w:behavior w:val="content"/>
        </w:behaviors>
        <w:guid w:val="{B8EF2158-6D80-49D0-9BC9-A445A45B3FB9}"/>
      </w:docPartPr>
      <w:docPartBody>
        <w:p w:rsidR="00A42206" w:rsidRDefault="00A42206" w:rsidP="00A42206">
          <w:pPr>
            <w:pStyle w:val="A2B771DE486D4BFA833A2EEE12E93B72"/>
          </w:pPr>
          <w:r w:rsidRPr="00EC0015">
            <w:rPr>
              <w:rFonts w:cstheme="minorHAnsi"/>
              <w:sz w:val="21"/>
              <w:szCs w:val="21"/>
              <w:highlight w:val="lightGray"/>
            </w:rPr>
            <w:t>[à compléter par : date]</w:t>
          </w:r>
        </w:p>
      </w:docPartBody>
    </w:docPart>
    <w:docPart>
      <w:docPartPr>
        <w:name w:val="A677668302C54D6BB5749AD0A7E13D93"/>
        <w:category>
          <w:name w:val="Général"/>
          <w:gallery w:val="placeholder"/>
        </w:category>
        <w:types>
          <w:type w:val="bbPlcHdr"/>
        </w:types>
        <w:behaviors>
          <w:behavior w:val="content"/>
        </w:behaviors>
        <w:guid w:val="{51FE935D-020A-47F2-AF6F-2F5A135558F6}"/>
      </w:docPartPr>
      <w:docPartBody>
        <w:p w:rsidR="00A42206" w:rsidRDefault="00A42206" w:rsidP="00A42206">
          <w:pPr>
            <w:pStyle w:val="A677668302C54D6BB5749AD0A7E13D93"/>
          </w:pPr>
          <w:r w:rsidRPr="00851039">
            <w:rPr>
              <w:rFonts w:cstheme="minorHAnsi"/>
              <w:sz w:val="21"/>
              <w:szCs w:val="21"/>
              <w:highlight w:val="lightGray"/>
            </w:rPr>
            <w:t>[à compléter par : nom du soumissionnaire concerné]</w:t>
          </w:r>
        </w:p>
      </w:docPartBody>
    </w:docPart>
    <w:docPart>
      <w:docPartPr>
        <w:name w:val="5FCF7904CDD24D61A04EA5B1F48168D9"/>
        <w:category>
          <w:name w:val="Général"/>
          <w:gallery w:val="placeholder"/>
        </w:category>
        <w:types>
          <w:type w:val="bbPlcHdr"/>
        </w:types>
        <w:behaviors>
          <w:behavior w:val="content"/>
        </w:behaviors>
        <w:guid w:val="{DC27C30A-6E2E-4259-B15C-5470F6B2EE8C}"/>
      </w:docPartPr>
      <w:docPartBody>
        <w:p w:rsidR="00A42206" w:rsidRDefault="00A42206" w:rsidP="00A42206">
          <w:pPr>
            <w:pStyle w:val="5FCF7904CDD24D61A04EA5B1F48168D9"/>
          </w:pPr>
          <w:r w:rsidRPr="00851039">
            <w:rPr>
              <w:rFonts w:cstheme="minorHAnsi"/>
              <w:sz w:val="21"/>
              <w:szCs w:val="21"/>
              <w:highlight w:val="lightGray"/>
            </w:rPr>
            <w:t>[à compléter par : nom du soumissionnaire concerné]</w:t>
          </w:r>
        </w:p>
      </w:docPartBody>
    </w:docPart>
    <w:docPart>
      <w:docPartPr>
        <w:name w:val="3105B70F812C4E1CB07393930C8E0EB1"/>
        <w:category>
          <w:name w:val="Général"/>
          <w:gallery w:val="placeholder"/>
        </w:category>
        <w:types>
          <w:type w:val="bbPlcHdr"/>
        </w:types>
        <w:behaviors>
          <w:behavior w:val="content"/>
        </w:behaviors>
        <w:guid w:val="{1E56D1E2-298D-4FEF-A610-994EF1AB8552}"/>
      </w:docPartPr>
      <w:docPartBody>
        <w:p w:rsidR="00A42206" w:rsidRDefault="00A42206" w:rsidP="00A42206">
          <w:pPr>
            <w:pStyle w:val="3105B70F812C4E1CB07393930C8E0EB1"/>
          </w:pPr>
          <w:r w:rsidRPr="00183FFA">
            <w:rPr>
              <w:rFonts w:cstheme="minorHAnsi"/>
              <w:sz w:val="21"/>
              <w:szCs w:val="21"/>
              <w:highlight w:val="yellow"/>
            </w:rPr>
            <w:t>[à compléter par : nom du soumissionnaire concerné]</w:t>
          </w:r>
        </w:p>
      </w:docPartBody>
    </w:docPart>
    <w:docPart>
      <w:docPartPr>
        <w:name w:val="A09F67B8AE0B4A96B185AA4BAC111E38"/>
        <w:category>
          <w:name w:val="Général"/>
          <w:gallery w:val="placeholder"/>
        </w:category>
        <w:types>
          <w:type w:val="bbPlcHdr"/>
        </w:types>
        <w:behaviors>
          <w:behavior w:val="content"/>
        </w:behaviors>
        <w:guid w:val="{BC660186-E0EA-486B-90E8-79AA4F42208F}"/>
      </w:docPartPr>
      <w:docPartBody>
        <w:p w:rsidR="00A42206" w:rsidRDefault="00A42206" w:rsidP="00A42206">
          <w:pPr>
            <w:pStyle w:val="A09F67B8AE0B4A96B185AA4BAC111E38"/>
          </w:pPr>
          <w:r w:rsidRPr="00183FFA">
            <w:rPr>
              <w:rFonts w:cstheme="minorHAnsi"/>
              <w:sz w:val="21"/>
              <w:szCs w:val="21"/>
              <w:highlight w:val="yellow"/>
            </w:rPr>
            <w:t>[à compléter par : mentionner l’irrégularité relevée, analyser cette irrégularité au regard de la règlementation et statuer sur la régularité de l’offre]</w:t>
          </w:r>
        </w:p>
      </w:docPartBody>
    </w:docPart>
    <w:docPart>
      <w:docPartPr>
        <w:name w:val="875373244C6E4377B75118837715EEE3"/>
        <w:category>
          <w:name w:val="Général"/>
          <w:gallery w:val="placeholder"/>
        </w:category>
        <w:types>
          <w:type w:val="bbPlcHdr"/>
        </w:types>
        <w:behaviors>
          <w:behavior w:val="content"/>
        </w:behaviors>
        <w:guid w:val="{A0AB4C1B-7316-4849-AD0A-DC01DAB3A3CB}"/>
      </w:docPartPr>
      <w:docPartBody>
        <w:p w:rsidR="00A42206" w:rsidRDefault="00A42206" w:rsidP="00A42206">
          <w:pPr>
            <w:pStyle w:val="875373244C6E4377B75118837715EEE3"/>
          </w:pPr>
          <w:r w:rsidRPr="00183FFA">
            <w:rPr>
              <w:rFonts w:cstheme="minorHAnsi"/>
              <w:sz w:val="21"/>
              <w:szCs w:val="21"/>
              <w:highlight w:val="yellow"/>
            </w:rPr>
            <w:t>[à compléter par : nom du soumissionnaire concerné]</w:t>
          </w:r>
        </w:p>
      </w:docPartBody>
    </w:docPart>
    <w:docPart>
      <w:docPartPr>
        <w:name w:val="2A6C8469B52C4B498A47A851E1F9155F"/>
        <w:category>
          <w:name w:val="Général"/>
          <w:gallery w:val="placeholder"/>
        </w:category>
        <w:types>
          <w:type w:val="bbPlcHdr"/>
        </w:types>
        <w:behaviors>
          <w:behavior w:val="content"/>
        </w:behaviors>
        <w:guid w:val="{F3541001-B202-4238-A8E9-3DE9F3CF4579}"/>
      </w:docPartPr>
      <w:docPartBody>
        <w:p w:rsidR="00A42206" w:rsidRDefault="00A42206" w:rsidP="00A42206">
          <w:pPr>
            <w:pStyle w:val="2A6C8469B52C4B498A47A851E1F9155F"/>
          </w:pPr>
          <w:r w:rsidRPr="00183FFA">
            <w:rPr>
              <w:rFonts w:cstheme="minorHAnsi"/>
              <w:sz w:val="21"/>
              <w:szCs w:val="21"/>
              <w:highlight w:val="yellow"/>
            </w:rPr>
            <w:t>[à compléter par : date]</w:t>
          </w:r>
        </w:p>
      </w:docPartBody>
    </w:docPart>
    <w:docPart>
      <w:docPartPr>
        <w:name w:val="745DCAC12429418F86153CE91A0EC185"/>
        <w:category>
          <w:name w:val="Général"/>
          <w:gallery w:val="placeholder"/>
        </w:category>
        <w:types>
          <w:type w:val="bbPlcHdr"/>
        </w:types>
        <w:behaviors>
          <w:behavior w:val="content"/>
        </w:behaviors>
        <w:guid w:val="{837D0C92-83E6-4692-B26D-7E1EF510B15C}"/>
      </w:docPartPr>
      <w:docPartBody>
        <w:p w:rsidR="00A42206" w:rsidRDefault="00A42206" w:rsidP="00A42206">
          <w:pPr>
            <w:pStyle w:val="745DCAC12429418F86153CE91A0EC185"/>
          </w:pPr>
          <w:r w:rsidRPr="00183FFA">
            <w:rPr>
              <w:rFonts w:cstheme="minorHAnsi"/>
              <w:sz w:val="21"/>
              <w:szCs w:val="21"/>
              <w:highlight w:val="yellow"/>
            </w:rPr>
            <w:t>[à compléter par : moyen de communication utilisé]</w:t>
          </w:r>
        </w:p>
      </w:docPartBody>
    </w:docPart>
    <w:docPart>
      <w:docPartPr>
        <w:name w:val="C9B5B6C9850E4863B3415E97E565A4E7"/>
        <w:category>
          <w:name w:val="Général"/>
          <w:gallery w:val="placeholder"/>
        </w:category>
        <w:types>
          <w:type w:val="bbPlcHdr"/>
        </w:types>
        <w:behaviors>
          <w:behavior w:val="content"/>
        </w:behaviors>
        <w:guid w:val="{964E037D-F1B4-4196-86E1-B0E56CB74454}"/>
      </w:docPartPr>
      <w:docPartBody>
        <w:p w:rsidR="00A42206" w:rsidRDefault="00A42206" w:rsidP="00A42206">
          <w:pPr>
            <w:pStyle w:val="C9B5B6C9850E4863B3415E97E565A4E7"/>
          </w:pPr>
          <w:r w:rsidRPr="00183FFA">
            <w:rPr>
              <w:rFonts w:cstheme="minorHAnsi"/>
              <w:sz w:val="21"/>
              <w:szCs w:val="21"/>
              <w:highlight w:val="yellow"/>
            </w:rPr>
            <w:t>[à compléter par : date]</w:t>
          </w:r>
          <w:r w:rsidRPr="00183FFA">
            <w:rPr>
              <w:rStyle w:val="Textedelespacerserv"/>
              <w:rFonts w:cstheme="minorHAnsi"/>
              <w:sz w:val="21"/>
              <w:szCs w:val="21"/>
            </w:rPr>
            <w:t>.</w:t>
          </w:r>
        </w:p>
      </w:docPartBody>
    </w:docPart>
    <w:docPart>
      <w:docPartPr>
        <w:name w:val="BDFDD0494AC74A0AB92B5FDD60CFF72D"/>
        <w:category>
          <w:name w:val="Général"/>
          <w:gallery w:val="placeholder"/>
        </w:category>
        <w:types>
          <w:type w:val="bbPlcHdr"/>
        </w:types>
        <w:behaviors>
          <w:behavior w:val="content"/>
        </w:behaviors>
        <w:guid w:val="{DC6E1E0F-5B94-4C70-9ECB-D3F6341B43F1}"/>
      </w:docPartPr>
      <w:docPartBody>
        <w:p w:rsidR="00A42206" w:rsidRDefault="00A42206" w:rsidP="00A42206">
          <w:pPr>
            <w:pStyle w:val="BDFDD0494AC74A0AB92B5FDD60CFF72D"/>
          </w:pPr>
          <w:r w:rsidRPr="00183FFA">
            <w:rPr>
              <w:rFonts w:cstheme="minorHAnsi"/>
              <w:sz w:val="21"/>
              <w:szCs w:val="21"/>
              <w:highlight w:val="yellow"/>
            </w:rPr>
            <w:t>[à compléter par : nom du soumissionnaire concerné]</w:t>
          </w:r>
        </w:p>
      </w:docPartBody>
    </w:docPart>
    <w:docPart>
      <w:docPartPr>
        <w:name w:val="75D6F6000F794D9B944C207C56928F46"/>
        <w:category>
          <w:name w:val="Général"/>
          <w:gallery w:val="placeholder"/>
        </w:category>
        <w:types>
          <w:type w:val="bbPlcHdr"/>
        </w:types>
        <w:behaviors>
          <w:behavior w:val="content"/>
        </w:behaviors>
        <w:guid w:val="{CF4B4B01-0283-40F6-920F-C54D28ADE5E0}"/>
      </w:docPartPr>
      <w:docPartBody>
        <w:p w:rsidR="00A42206" w:rsidRDefault="00A42206" w:rsidP="00A42206">
          <w:pPr>
            <w:pStyle w:val="75D6F6000F794D9B944C207C56928F46"/>
          </w:pPr>
          <w:r w:rsidRPr="00183FFA">
            <w:rPr>
              <w:rFonts w:cstheme="minorHAnsi"/>
              <w:sz w:val="21"/>
              <w:szCs w:val="21"/>
              <w:highlight w:val="yellow"/>
            </w:rPr>
            <w:t>[à compléter par : nom du soumissionnaire concerné]</w:t>
          </w:r>
        </w:p>
      </w:docPartBody>
    </w:docPart>
    <w:docPart>
      <w:docPartPr>
        <w:name w:val="1CEDCE021AF1473B80B43DA5AFC80B24"/>
        <w:category>
          <w:name w:val="Général"/>
          <w:gallery w:val="placeholder"/>
        </w:category>
        <w:types>
          <w:type w:val="bbPlcHdr"/>
        </w:types>
        <w:behaviors>
          <w:behavior w:val="content"/>
        </w:behaviors>
        <w:guid w:val="{84B36118-ED06-4BC1-8EF2-7075CFBE4425}"/>
      </w:docPartPr>
      <w:docPartBody>
        <w:p w:rsidR="00A42206" w:rsidRDefault="00A42206" w:rsidP="00A42206">
          <w:pPr>
            <w:pStyle w:val="1CEDCE021AF1473B80B43DA5AFC80B24"/>
          </w:pPr>
          <w:r w:rsidRPr="00183FFA">
            <w:rPr>
              <w:rFonts w:cstheme="minorHAnsi"/>
              <w:sz w:val="21"/>
              <w:szCs w:val="21"/>
              <w:highlight w:val="yellow"/>
            </w:rPr>
            <w:t>[À compléter par : préciser pourquoi le pouvoir adjudicateur a décidé de ne pas négocier]</w:t>
          </w:r>
        </w:p>
      </w:docPartBody>
    </w:docPart>
    <w:docPart>
      <w:docPartPr>
        <w:name w:val="231D984E61D14D61A82FE5970B70000B"/>
        <w:category>
          <w:name w:val="Général"/>
          <w:gallery w:val="placeholder"/>
        </w:category>
        <w:types>
          <w:type w:val="bbPlcHdr"/>
        </w:types>
        <w:behaviors>
          <w:behavior w:val="content"/>
        </w:behaviors>
        <w:guid w:val="{DBACF88C-05D1-448F-800E-2938503DCAE8}"/>
      </w:docPartPr>
      <w:docPartBody>
        <w:p w:rsidR="00A42206" w:rsidRDefault="00A42206" w:rsidP="00A42206">
          <w:pPr>
            <w:pStyle w:val="231D984E61D14D61A82FE5970B70000B"/>
          </w:pPr>
          <w:r w:rsidRPr="00183FFA">
            <w:rPr>
              <w:rFonts w:cstheme="minorHAnsi"/>
              <w:sz w:val="21"/>
              <w:szCs w:val="21"/>
              <w:highlight w:val="yellow"/>
            </w:rPr>
            <w:t>[à compléter par : noms]</w:t>
          </w:r>
        </w:p>
      </w:docPartBody>
    </w:docPart>
    <w:docPart>
      <w:docPartPr>
        <w:name w:val="AAF6D389A1764B1BAF2B12FAE0FE223E"/>
        <w:category>
          <w:name w:val="Général"/>
          <w:gallery w:val="placeholder"/>
        </w:category>
        <w:types>
          <w:type w:val="bbPlcHdr"/>
        </w:types>
        <w:behaviors>
          <w:behavior w:val="content"/>
        </w:behaviors>
        <w:guid w:val="{11D07781-8E57-482A-9D1E-19FD679EA077}"/>
      </w:docPartPr>
      <w:docPartBody>
        <w:p w:rsidR="00A42206" w:rsidRDefault="00A42206" w:rsidP="00A42206">
          <w:pPr>
            <w:pStyle w:val="AAF6D389A1764B1BAF2B12FAE0FE223E"/>
          </w:pPr>
          <w:r w:rsidRPr="00183FFA">
            <w:rPr>
              <w:rFonts w:cstheme="minorHAnsi"/>
              <w:sz w:val="21"/>
              <w:szCs w:val="21"/>
              <w:highlight w:val="yellow"/>
            </w:rPr>
            <w:t>[à compléter]</w:t>
          </w:r>
        </w:p>
      </w:docPartBody>
    </w:docPart>
    <w:docPart>
      <w:docPartPr>
        <w:name w:val="669B09FFD6C741C8AB91E54ADF6EB5D7"/>
        <w:category>
          <w:name w:val="Général"/>
          <w:gallery w:val="placeholder"/>
        </w:category>
        <w:types>
          <w:type w:val="bbPlcHdr"/>
        </w:types>
        <w:behaviors>
          <w:behavior w:val="content"/>
        </w:behaviors>
        <w:guid w:val="{7773C888-7168-4B60-A51E-B13B71FD3ED1}"/>
      </w:docPartPr>
      <w:docPartBody>
        <w:p w:rsidR="00A42206" w:rsidRDefault="00A42206" w:rsidP="00A42206">
          <w:pPr>
            <w:pStyle w:val="669B09FFD6C741C8AB91E54ADF6EB5D7"/>
          </w:pPr>
          <w:r w:rsidRPr="00183FFA">
            <w:rPr>
              <w:rFonts w:cstheme="minorHAnsi"/>
              <w:sz w:val="21"/>
              <w:szCs w:val="21"/>
              <w:highlight w:val="yellow"/>
            </w:rPr>
            <w:t>[à compléter par : noms]</w:t>
          </w:r>
        </w:p>
      </w:docPartBody>
    </w:docPart>
    <w:docPart>
      <w:docPartPr>
        <w:name w:val="3713028673134B96B601EEA501C0DF19"/>
        <w:category>
          <w:name w:val="Général"/>
          <w:gallery w:val="placeholder"/>
        </w:category>
        <w:types>
          <w:type w:val="bbPlcHdr"/>
        </w:types>
        <w:behaviors>
          <w:behavior w:val="content"/>
        </w:behaviors>
        <w:guid w:val="{12AADC40-5DCB-4916-8EBB-64B9D16F5FDA}"/>
      </w:docPartPr>
      <w:docPartBody>
        <w:p w:rsidR="00A42206" w:rsidRDefault="00A42206" w:rsidP="00A42206">
          <w:pPr>
            <w:pStyle w:val="3713028673134B96B601EEA501C0DF19"/>
          </w:pPr>
          <w:r w:rsidRPr="00183FFA">
            <w:rPr>
              <w:rFonts w:cstheme="minorHAnsi"/>
              <w:sz w:val="21"/>
              <w:szCs w:val="21"/>
              <w:highlight w:val="yellow"/>
            </w:rPr>
            <w:t>[à compléter par noms]</w:t>
          </w:r>
        </w:p>
      </w:docPartBody>
    </w:docPart>
    <w:docPart>
      <w:docPartPr>
        <w:name w:val="4B8D708E44D44160B6B3C832D9254DC6"/>
        <w:category>
          <w:name w:val="Général"/>
          <w:gallery w:val="placeholder"/>
        </w:category>
        <w:types>
          <w:type w:val="bbPlcHdr"/>
        </w:types>
        <w:behaviors>
          <w:behavior w:val="content"/>
        </w:behaviors>
        <w:guid w:val="{70789170-FCB9-46E9-8831-94B759859E08}"/>
      </w:docPartPr>
      <w:docPartBody>
        <w:p w:rsidR="00A42206" w:rsidRDefault="00A42206" w:rsidP="00A42206">
          <w:pPr>
            <w:pStyle w:val="4B8D708E44D44160B6B3C832D9254DC6"/>
          </w:pPr>
          <w:r w:rsidRPr="00183FFA">
            <w:rPr>
              <w:rFonts w:cstheme="minorHAnsi"/>
              <w:sz w:val="21"/>
              <w:szCs w:val="21"/>
              <w:highlight w:val="yellow"/>
            </w:rPr>
            <w:t>[à compléter]</w:t>
          </w:r>
        </w:p>
      </w:docPartBody>
    </w:docPart>
    <w:docPart>
      <w:docPartPr>
        <w:name w:val="046F8989F5C248A6BB64355677A2EAC3"/>
        <w:category>
          <w:name w:val="Général"/>
          <w:gallery w:val="placeholder"/>
        </w:category>
        <w:types>
          <w:type w:val="bbPlcHdr"/>
        </w:types>
        <w:behaviors>
          <w:behavior w:val="content"/>
        </w:behaviors>
        <w:guid w:val="{0518EB30-8F58-4F18-AE87-FAB44490A001}"/>
      </w:docPartPr>
      <w:docPartBody>
        <w:p w:rsidR="00A42206" w:rsidRDefault="00A42206" w:rsidP="00A42206">
          <w:pPr>
            <w:pStyle w:val="046F8989F5C248A6BB64355677A2EAC3"/>
          </w:pPr>
          <w:r w:rsidRPr="00183FFA">
            <w:rPr>
              <w:rFonts w:cstheme="minorHAnsi"/>
              <w:sz w:val="21"/>
              <w:szCs w:val="21"/>
              <w:highlight w:val="yellow"/>
            </w:rPr>
            <w:t>[à compléter par : « le prix » ou « le coût » en fonction de la réalité de votre marché]</w:t>
          </w:r>
        </w:p>
      </w:docPartBody>
    </w:docPart>
    <w:docPart>
      <w:docPartPr>
        <w:name w:val="C4D92F1027C44381825BAA5D47F5C247"/>
        <w:category>
          <w:name w:val="Général"/>
          <w:gallery w:val="placeholder"/>
        </w:category>
        <w:types>
          <w:type w:val="bbPlcHdr"/>
        </w:types>
        <w:behaviors>
          <w:behavior w:val="content"/>
        </w:behaviors>
        <w:guid w:val="{7995D6D4-16B6-46B0-82EB-1924A85C11C8}"/>
      </w:docPartPr>
      <w:docPartBody>
        <w:p w:rsidR="00A42206" w:rsidRDefault="00A42206" w:rsidP="00A42206">
          <w:pPr>
            <w:pStyle w:val="C4D92F1027C44381825BAA5D47F5C247"/>
          </w:pPr>
          <w:r w:rsidRPr="00183FFA">
            <w:rPr>
              <w:rFonts w:cstheme="minorHAnsi"/>
              <w:sz w:val="21"/>
              <w:szCs w:val="21"/>
              <w:highlight w:val="yellow"/>
            </w:rPr>
            <w:t>[à compléter par :</w:t>
          </w:r>
          <w:r w:rsidRPr="00183FFA">
            <w:rPr>
              <w:rFonts w:cstheme="minorHAnsi"/>
              <w:b/>
              <w:sz w:val="21"/>
              <w:szCs w:val="21"/>
              <w:highlight w:val="yellow"/>
            </w:rPr>
            <w:t xml:space="preserve"> « Prix TVAC » </w:t>
          </w:r>
          <w:r w:rsidRPr="00183FFA">
            <w:rPr>
              <w:rFonts w:cstheme="minorHAnsi"/>
              <w:sz w:val="21"/>
              <w:szCs w:val="21"/>
              <w:highlight w:val="yellow"/>
            </w:rPr>
            <w:t>ou</w:t>
          </w:r>
          <w:r w:rsidRPr="00183FFA">
            <w:rPr>
              <w:rFonts w:cstheme="minorHAnsi"/>
              <w:b/>
              <w:sz w:val="21"/>
              <w:szCs w:val="21"/>
              <w:highlight w:val="yellow"/>
            </w:rPr>
            <w:t xml:space="preserve"> « Coût TVAC » </w:t>
          </w:r>
          <w:r w:rsidRPr="00183FFA">
            <w:rPr>
              <w:rFonts w:cstheme="minorHAnsi"/>
              <w:sz w:val="21"/>
              <w:szCs w:val="21"/>
              <w:highlight w:val="yellow"/>
            </w:rPr>
            <w:t>en fonction de la réalité de vote marché]</w:t>
          </w:r>
        </w:p>
      </w:docPartBody>
    </w:docPart>
    <w:docPart>
      <w:docPartPr>
        <w:name w:val="86AC09BDB9644880A2D59A04853FF52A"/>
        <w:category>
          <w:name w:val="Général"/>
          <w:gallery w:val="placeholder"/>
        </w:category>
        <w:types>
          <w:type w:val="bbPlcHdr"/>
        </w:types>
        <w:behaviors>
          <w:behavior w:val="content"/>
        </w:behaviors>
        <w:guid w:val="{C7F1CA5A-66E6-4226-A49A-9F289B45D6DF}"/>
      </w:docPartPr>
      <w:docPartBody>
        <w:p w:rsidR="00A42206" w:rsidRDefault="00A42206" w:rsidP="00A42206">
          <w:pPr>
            <w:pStyle w:val="86AC09BDB9644880A2D59A04853FF52A"/>
          </w:pPr>
          <w:r w:rsidRPr="00C140B8">
            <w:rPr>
              <w:rStyle w:val="Textedelespacerserv"/>
            </w:rPr>
            <w:t>Choisissez un élément.</w:t>
          </w:r>
        </w:p>
      </w:docPartBody>
    </w:docPart>
    <w:docPart>
      <w:docPartPr>
        <w:name w:val="158A47F217B14B43864F44521C590E84"/>
        <w:category>
          <w:name w:val="Général"/>
          <w:gallery w:val="placeholder"/>
        </w:category>
        <w:types>
          <w:type w:val="bbPlcHdr"/>
        </w:types>
        <w:behaviors>
          <w:behavior w:val="content"/>
        </w:behaviors>
        <w:guid w:val="{C5E7A693-18D5-4E19-8536-56EB871A057F}"/>
      </w:docPartPr>
      <w:docPartBody>
        <w:p w:rsidR="00A42206" w:rsidRDefault="00A42206" w:rsidP="00A42206">
          <w:pPr>
            <w:pStyle w:val="158A47F217B14B43864F44521C590E84"/>
          </w:pPr>
          <w:r w:rsidRPr="00183FFA">
            <w:rPr>
              <w:rFonts w:cstheme="minorHAnsi"/>
              <w:sz w:val="21"/>
              <w:szCs w:val="21"/>
              <w:highlight w:val="yellow"/>
            </w:rPr>
            <w:t>[à compléter]</w:t>
          </w:r>
        </w:p>
      </w:docPartBody>
    </w:docPart>
    <w:docPart>
      <w:docPartPr>
        <w:name w:val="EC1BAF7A3FCB4697B7E0462A746FC913"/>
        <w:category>
          <w:name w:val="Général"/>
          <w:gallery w:val="placeholder"/>
        </w:category>
        <w:types>
          <w:type w:val="bbPlcHdr"/>
        </w:types>
        <w:behaviors>
          <w:behavior w:val="content"/>
        </w:behaviors>
        <w:guid w:val="{17DE9A3E-E7A0-43F0-A9A8-206BF131E148}"/>
      </w:docPartPr>
      <w:docPartBody>
        <w:p w:rsidR="00A42206" w:rsidRDefault="00A42206" w:rsidP="00A42206">
          <w:pPr>
            <w:pStyle w:val="EC1BAF7A3FCB4697B7E0462A746FC913"/>
          </w:pPr>
          <w:r w:rsidRPr="00183FFA">
            <w:rPr>
              <w:rFonts w:cstheme="minorHAnsi"/>
              <w:sz w:val="21"/>
              <w:szCs w:val="21"/>
              <w:highlight w:val="yellow"/>
            </w:rPr>
            <w:t>[à compléter par : les critères d’attribution indiqués dans votre CSC]</w:t>
          </w:r>
        </w:p>
      </w:docPartBody>
    </w:docPart>
    <w:docPart>
      <w:docPartPr>
        <w:name w:val="A0D4F59FC0B245CAA1A27654FE7E1D8B"/>
        <w:category>
          <w:name w:val="Général"/>
          <w:gallery w:val="placeholder"/>
        </w:category>
        <w:types>
          <w:type w:val="bbPlcHdr"/>
        </w:types>
        <w:behaviors>
          <w:behavior w:val="content"/>
        </w:behaviors>
        <w:guid w:val="{5CB6D6A7-F766-4E52-8BF1-0AB73AA9A0F6}"/>
      </w:docPartPr>
      <w:docPartBody>
        <w:p w:rsidR="00A42206" w:rsidRDefault="00A42206" w:rsidP="00A42206">
          <w:pPr>
            <w:pStyle w:val="A0D4F59FC0B245CAA1A27654FE7E1D8B"/>
          </w:pPr>
          <w:r w:rsidRPr="00183FFA">
            <w:rPr>
              <w:rFonts w:cstheme="minorHAnsi"/>
              <w:sz w:val="21"/>
              <w:szCs w:val="21"/>
              <w:highlight w:val="yellow"/>
              <w:u w:val="single"/>
            </w:rPr>
            <w:t>[à compléter par : « Prix » ou « Coût » en fonction de la réalité de votre marché]</w:t>
          </w:r>
        </w:p>
      </w:docPartBody>
    </w:docPart>
    <w:docPart>
      <w:docPartPr>
        <w:name w:val="549D1534712544399CC371CC4C781C41"/>
        <w:category>
          <w:name w:val="Général"/>
          <w:gallery w:val="placeholder"/>
        </w:category>
        <w:types>
          <w:type w:val="bbPlcHdr"/>
        </w:types>
        <w:behaviors>
          <w:behavior w:val="content"/>
        </w:behaviors>
        <w:guid w:val="{DBA1C14C-CBA2-4315-8883-D36459D18782}"/>
      </w:docPartPr>
      <w:docPartBody>
        <w:p w:rsidR="00A42206" w:rsidRDefault="00A42206" w:rsidP="00A42206">
          <w:pPr>
            <w:pStyle w:val="549D1534712544399CC371CC4C781C41"/>
          </w:pPr>
          <w:r w:rsidRPr="00183FFA">
            <w:rPr>
              <w:rFonts w:cstheme="minorHAnsi"/>
              <w:sz w:val="21"/>
              <w:szCs w:val="21"/>
              <w:highlight w:val="yellow"/>
              <w:u w:val="single"/>
            </w:rPr>
            <w:t>[à compléter par : la pondération affectée à ce critère]</w:t>
          </w:r>
        </w:p>
      </w:docPartBody>
    </w:docPart>
    <w:docPart>
      <w:docPartPr>
        <w:name w:val="393D183E7CC443A2A12E9160DBCB1073"/>
        <w:category>
          <w:name w:val="Général"/>
          <w:gallery w:val="placeholder"/>
        </w:category>
        <w:types>
          <w:type w:val="bbPlcHdr"/>
        </w:types>
        <w:behaviors>
          <w:behavior w:val="content"/>
        </w:behaviors>
        <w:guid w:val="{926F25EB-518D-40BD-8327-CCBBE77764ED}"/>
      </w:docPartPr>
      <w:docPartBody>
        <w:p w:rsidR="00A42206" w:rsidRDefault="00A42206" w:rsidP="00A42206">
          <w:pPr>
            <w:pStyle w:val="393D183E7CC443A2A12E9160DBCB1073"/>
          </w:pPr>
          <w:r w:rsidRPr="00183FFA">
            <w:rPr>
              <w:rFonts w:cstheme="minorHAnsi"/>
              <w:sz w:val="21"/>
              <w:szCs w:val="21"/>
              <w:highlight w:val="yellow"/>
            </w:rPr>
            <w:t>[à compléter par la formule de votre CSC]</w:t>
          </w:r>
        </w:p>
      </w:docPartBody>
    </w:docPart>
    <w:docPart>
      <w:docPartPr>
        <w:name w:val="C7D2F51EF4614058B4CAD9087E3259B4"/>
        <w:category>
          <w:name w:val="Général"/>
          <w:gallery w:val="placeholder"/>
        </w:category>
        <w:types>
          <w:type w:val="bbPlcHdr"/>
        </w:types>
        <w:behaviors>
          <w:behavior w:val="content"/>
        </w:behaviors>
        <w:guid w:val="{B7BB0E1A-59DE-49BF-BA7E-5CE82B1B5A68}"/>
      </w:docPartPr>
      <w:docPartBody>
        <w:p w:rsidR="00A42206" w:rsidRDefault="00A42206" w:rsidP="00A42206">
          <w:pPr>
            <w:pStyle w:val="C7D2F51EF4614058B4CAD9087E3259B4"/>
          </w:pPr>
          <w:r w:rsidRPr="00183FFA">
            <w:rPr>
              <w:rFonts w:cstheme="minorHAnsi"/>
              <w:sz w:val="21"/>
              <w:szCs w:val="21"/>
              <w:highlight w:val="yellow"/>
            </w:rPr>
            <w:t>[à compléter par :</w:t>
          </w:r>
          <w:r w:rsidRPr="00183FFA">
            <w:rPr>
              <w:rFonts w:cstheme="minorHAnsi"/>
              <w:b/>
              <w:sz w:val="21"/>
              <w:szCs w:val="21"/>
              <w:highlight w:val="yellow"/>
            </w:rPr>
            <w:t xml:space="preserve"> « Prix TVAC » </w:t>
          </w:r>
          <w:r w:rsidRPr="00183FFA">
            <w:rPr>
              <w:rFonts w:cstheme="minorHAnsi"/>
              <w:sz w:val="21"/>
              <w:szCs w:val="21"/>
              <w:highlight w:val="yellow"/>
            </w:rPr>
            <w:t>ou</w:t>
          </w:r>
          <w:r w:rsidRPr="00183FFA">
            <w:rPr>
              <w:rFonts w:cstheme="minorHAnsi"/>
              <w:b/>
              <w:sz w:val="21"/>
              <w:szCs w:val="21"/>
              <w:highlight w:val="yellow"/>
            </w:rPr>
            <w:t xml:space="preserve"> « Coût TVAC » </w:t>
          </w:r>
          <w:r w:rsidRPr="00183FFA">
            <w:rPr>
              <w:rFonts w:cstheme="minorHAnsi"/>
              <w:sz w:val="21"/>
              <w:szCs w:val="21"/>
              <w:highlight w:val="yellow"/>
            </w:rPr>
            <w:t>en fonction de la réalité de votre marché]</w:t>
          </w:r>
        </w:p>
      </w:docPartBody>
    </w:docPart>
    <w:docPart>
      <w:docPartPr>
        <w:name w:val="7D2C1F09185C48D6A3076B008DE0CABD"/>
        <w:category>
          <w:name w:val="Général"/>
          <w:gallery w:val="placeholder"/>
        </w:category>
        <w:types>
          <w:type w:val="bbPlcHdr"/>
        </w:types>
        <w:behaviors>
          <w:behavior w:val="content"/>
        </w:behaviors>
        <w:guid w:val="{05861248-F8E3-41BF-9936-BEE72C92B589}"/>
      </w:docPartPr>
      <w:docPartBody>
        <w:p w:rsidR="00A42206" w:rsidRDefault="00A42206" w:rsidP="00A42206">
          <w:pPr>
            <w:pStyle w:val="7D2C1F09185C48D6A3076B008DE0CABD"/>
          </w:pPr>
          <w:r w:rsidRPr="00183FFA">
            <w:rPr>
              <w:rFonts w:cstheme="minorHAnsi"/>
              <w:sz w:val="21"/>
              <w:szCs w:val="21"/>
              <w:highlight w:val="yellow"/>
            </w:rPr>
            <w:t>[à compléter par :</w:t>
          </w:r>
          <w:r w:rsidRPr="00183FFA">
            <w:rPr>
              <w:rFonts w:cstheme="minorHAnsi"/>
              <w:b/>
              <w:sz w:val="21"/>
              <w:szCs w:val="21"/>
              <w:highlight w:val="yellow"/>
            </w:rPr>
            <w:t xml:space="preserve"> « Prix TVAC » </w:t>
          </w:r>
          <w:r w:rsidRPr="00183FFA">
            <w:rPr>
              <w:rFonts w:cstheme="minorHAnsi"/>
              <w:sz w:val="21"/>
              <w:szCs w:val="21"/>
              <w:highlight w:val="yellow"/>
            </w:rPr>
            <w:t>ou</w:t>
          </w:r>
          <w:r w:rsidRPr="00183FFA">
            <w:rPr>
              <w:rFonts w:cstheme="minorHAnsi"/>
              <w:b/>
              <w:sz w:val="21"/>
              <w:szCs w:val="21"/>
              <w:highlight w:val="yellow"/>
            </w:rPr>
            <w:t xml:space="preserve"> « Coût TVAC » </w:t>
          </w:r>
          <w:r w:rsidRPr="00183FFA">
            <w:rPr>
              <w:rFonts w:cstheme="minorHAnsi"/>
              <w:sz w:val="21"/>
              <w:szCs w:val="21"/>
              <w:highlight w:val="yellow"/>
            </w:rPr>
            <w:t>en fonction de la réalité de vote marché]</w:t>
          </w:r>
        </w:p>
      </w:docPartBody>
    </w:docPart>
    <w:docPart>
      <w:docPartPr>
        <w:name w:val="F0FFB6DD47864724AD3E0EA173308056"/>
        <w:category>
          <w:name w:val="Général"/>
          <w:gallery w:val="placeholder"/>
        </w:category>
        <w:types>
          <w:type w:val="bbPlcHdr"/>
        </w:types>
        <w:behaviors>
          <w:behavior w:val="content"/>
        </w:behaviors>
        <w:guid w:val="{9CF832B6-9648-41A8-A5F1-340C120075E3}"/>
      </w:docPartPr>
      <w:docPartBody>
        <w:p w:rsidR="00A42206" w:rsidRDefault="00A42206" w:rsidP="00A42206">
          <w:pPr>
            <w:pStyle w:val="F0FFB6DD47864724AD3E0EA173308056"/>
          </w:pPr>
          <w:r w:rsidRPr="00C140B8">
            <w:rPr>
              <w:rStyle w:val="Textedelespacerserv"/>
            </w:rPr>
            <w:t>Choisissez un élément.</w:t>
          </w:r>
        </w:p>
      </w:docPartBody>
    </w:docPart>
    <w:docPart>
      <w:docPartPr>
        <w:name w:val="8529CC9A14704C86A0A48A56B10EAB68"/>
        <w:category>
          <w:name w:val="Général"/>
          <w:gallery w:val="placeholder"/>
        </w:category>
        <w:types>
          <w:type w:val="bbPlcHdr"/>
        </w:types>
        <w:behaviors>
          <w:behavior w:val="content"/>
        </w:behaviors>
        <w:guid w:val="{3D799171-360F-4B18-BA9A-96074C568DBA}"/>
      </w:docPartPr>
      <w:docPartBody>
        <w:p w:rsidR="00A42206" w:rsidRDefault="00A42206" w:rsidP="00A42206">
          <w:pPr>
            <w:pStyle w:val="8529CC9A14704C86A0A48A56B10EAB68"/>
          </w:pPr>
          <w:r w:rsidRPr="00183FFA">
            <w:rPr>
              <w:rFonts w:cstheme="minorHAnsi"/>
              <w:sz w:val="21"/>
              <w:szCs w:val="21"/>
              <w:highlight w:val="yellow"/>
              <w:u w:val="single"/>
            </w:rPr>
            <w:t>[à compléter par : objet du critère 2]</w:t>
          </w:r>
        </w:p>
      </w:docPartBody>
    </w:docPart>
    <w:docPart>
      <w:docPartPr>
        <w:name w:val="CFBE5D96CE604F46B7DDFC48B8501C29"/>
        <w:category>
          <w:name w:val="Général"/>
          <w:gallery w:val="placeholder"/>
        </w:category>
        <w:types>
          <w:type w:val="bbPlcHdr"/>
        </w:types>
        <w:behaviors>
          <w:behavior w:val="content"/>
        </w:behaviors>
        <w:guid w:val="{1B574900-ADF8-4514-A633-3F86F08ED82B}"/>
      </w:docPartPr>
      <w:docPartBody>
        <w:p w:rsidR="00A42206" w:rsidRDefault="00A42206" w:rsidP="00A42206">
          <w:pPr>
            <w:pStyle w:val="CFBE5D96CE604F46B7DDFC48B8501C29"/>
          </w:pPr>
          <w:r w:rsidRPr="00183FFA">
            <w:rPr>
              <w:rFonts w:cstheme="minorHAnsi"/>
              <w:sz w:val="21"/>
              <w:szCs w:val="21"/>
              <w:highlight w:val="yellow"/>
              <w:u w:val="single"/>
            </w:rPr>
            <w:t>[à compléter par : pondération affectée à ce critère]</w:t>
          </w:r>
        </w:p>
      </w:docPartBody>
    </w:docPart>
    <w:docPart>
      <w:docPartPr>
        <w:name w:val="623C86C001F3493E805039989B64525D"/>
        <w:category>
          <w:name w:val="Général"/>
          <w:gallery w:val="placeholder"/>
        </w:category>
        <w:types>
          <w:type w:val="bbPlcHdr"/>
        </w:types>
        <w:behaviors>
          <w:behavior w:val="content"/>
        </w:behaviors>
        <w:guid w:val="{AD9C3D3B-2278-40C9-8739-ACB1A52B4998}"/>
      </w:docPartPr>
      <w:docPartBody>
        <w:p w:rsidR="00A42206" w:rsidRDefault="00A42206" w:rsidP="00A42206">
          <w:pPr>
            <w:pStyle w:val="623C86C001F3493E805039989B64525D"/>
          </w:pPr>
          <w:r w:rsidRPr="00183FFA">
            <w:rPr>
              <w:rFonts w:cstheme="minorHAnsi"/>
              <w:sz w:val="21"/>
              <w:szCs w:val="21"/>
              <w:highlight w:val="yellow"/>
            </w:rPr>
            <w:t>[à compléter par : les motifs de classement sur base du deuxième critère]</w:t>
          </w:r>
        </w:p>
      </w:docPartBody>
    </w:docPart>
    <w:docPart>
      <w:docPartPr>
        <w:name w:val="1A3D2C146DCF46E29BC6134FAC0E35F6"/>
        <w:category>
          <w:name w:val="Général"/>
          <w:gallery w:val="placeholder"/>
        </w:category>
        <w:types>
          <w:type w:val="bbPlcHdr"/>
        </w:types>
        <w:behaviors>
          <w:behavior w:val="content"/>
        </w:behaviors>
        <w:guid w:val="{8CB4869F-C7D1-4F7D-B27B-AFC09A1691CF}"/>
      </w:docPartPr>
      <w:docPartBody>
        <w:p w:rsidR="00A42206" w:rsidRDefault="00A42206" w:rsidP="00A42206">
          <w:pPr>
            <w:pStyle w:val="1A3D2C146DCF46E29BC6134FAC0E35F6"/>
          </w:pPr>
          <w:r w:rsidRPr="00183FFA">
            <w:rPr>
              <w:rFonts w:cstheme="minorHAnsi"/>
              <w:sz w:val="21"/>
              <w:szCs w:val="21"/>
              <w:highlight w:val="yellow"/>
              <w:u w:val="single"/>
            </w:rPr>
            <w:t>[à compléter par : objet du critère]</w:t>
          </w:r>
        </w:p>
      </w:docPartBody>
    </w:docPart>
    <w:docPart>
      <w:docPartPr>
        <w:name w:val="AA7A20E86CF34463A8D14C1949E3D8A7"/>
        <w:category>
          <w:name w:val="Général"/>
          <w:gallery w:val="placeholder"/>
        </w:category>
        <w:types>
          <w:type w:val="bbPlcHdr"/>
        </w:types>
        <w:behaviors>
          <w:behavior w:val="content"/>
        </w:behaviors>
        <w:guid w:val="{5B31DC16-6BE7-443B-BC94-A5D4ABA8B828}"/>
      </w:docPartPr>
      <w:docPartBody>
        <w:p w:rsidR="00A42206" w:rsidRDefault="00A42206" w:rsidP="00A42206">
          <w:pPr>
            <w:pStyle w:val="AA7A20E86CF34463A8D14C1949E3D8A7"/>
          </w:pPr>
          <w:r w:rsidRPr="00183FFA">
            <w:rPr>
              <w:rFonts w:cstheme="minorHAnsi"/>
              <w:sz w:val="21"/>
              <w:szCs w:val="21"/>
              <w:highlight w:val="yellow"/>
              <w:u w:val="single"/>
            </w:rPr>
            <w:t>[à compléter par : pondération affectée à ce critère]</w:t>
          </w:r>
        </w:p>
      </w:docPartBody>
    </w:docPart>
    <w:docPart>
      <w:docPartPr>
        <w:name w:val="A4CB8EC8A5254921B17269BA760B0221"/>
        <w:category>
          <w:name w:val="Général"/>
          <w:gallery w:val="placeholder"/>
        </w:category>
        <w:types>
          <w:type w:val="bbPlcHdr"/>
        </w:types>
        <w:behaviors>
          <w:behavior w:val="content"/>
        </w:behaviors>
        <w:guid w:val="{375DE294-8504-4762-8148-86B5116EA3C4}"/>
      </w:docPartPr>
      <w:docPartBody>
        <w:p w:rsidR="00A42206" w:rsidRDefault="00A42206" w:rsidP="00A42206">
          <w:pPr>
            <w:pStyle w:val="A4CB8EC8A5254921B17269BA760B0221"/>
          </w:pPr>
          <w:r w:rsidRPr="00183FFA">
            <w:rPr>
              <w:rFonts w:cstheme="minorHAnsi"/>
              <w:sz w:val="21"/>
              <w:szCs w:val="21"/>
              <w:highlight w:val="yellow"/>
            </w:rPr>
            <w:t>[à compléter par : les motifs de classement sur base du critère et conclure par un tableau de classement pour ce critère]</w:t>
          </w:r>
        </w:p>
      </w:docPartBody>
    </w:docPart>
    <w:docPart>
      <w:docPartPr>
        <w:name w:val="5A258E8EE1B544F0B70AF297E2C472ED"/>
        <w:category>
          <w:name w:val="Général"/>
          <w:gallery w:val="placeholder"/>
        </w:category>
        <w:types>
          <w:type w:val="bbPlcHdr"/>
        </w:types>
        <w:behaviors>
          <w:behavior w:val="content"/>
        </w:behaviors>
        <w:guid w:val="{283B06C1-F8F9-4EF3-873B-72F620AB6B05}"/>
      </w:docPartPr>
      <w:docPartBody>
        <w:p w:rsidR="00A42206" w:rsidRDefault="00A42206" w:rsidP="00A42206">
          <w:pPr>
            <w:pStyle w:val="5A258E8EE1B544F0B70AF297E2C472ED"/>
          </w:pPr>
          <w:r w:rsidRPr="00183FFA">
            <w:rPr>
              <w:rFonts w:cstheme="minorHAnsi"/>
              <w:sz w:val="21"/>
              <w:szCs w:val="21"/>
              <w:highlight w:val="yellow"/>
              <w:u w:val="single"/>
            </w:rPr>
            <w:t>[à compléter par : objet du critère]</w:t>
          </w:r>
        </w:p>
      </w:docPartBody>
    </w:docPart>
    <w:docPart>
      <w:docPartPr>
        <w:name w:val="C9678ABE70B2409988751EE19BE16FF2"/>
        <w:category>
          <w:name w:val="Général"/>
          <w:gallery w:val="placeholder"/>
        </w:category>
        <w:types>
          <w:type w:val="bbPlcHdr"/>
        </w:types>
        <w:behaviors>
          <w:behavior w:val="content"/>
        </w:behaviors>
        <w:guid w:val="{262E5530-3779-4527-8F44-C2D9D17350B6}"/>
      </w:docPartPr>
      <w:docPartBody>
        <w:p w:rsidR="00A42206" w:rsidRDefault="00A42206" w:rsidP="00A42206">
          <w:pPr>
            <w:pStyle w:val="C9678ABE70B2409988751EE19BE16FF2"/>
          </w:pPr>
          <w:r w:rsidRPr="00183FFA">
            <w:rPr>
              <w:rFonts w:cstheme="minorHAnsi"/>
              <w:sz w:val="21"/>
              <w:szCs w:val="21"/>
              <w:highlight w:val="yellow"/>
              <w:u w:val="single"/>
            </w:rPr>
            <w:t>[à compléter par : pondération affectée à ce critère]</w:t>
          </w:r>
        </w:p>
      </w:docPartBody>
    </w:docPart>
    <w:docPart>
      <w:docPartPr>
        <w:name w:val="DB8FC8BD2D51491597C19A3F18F13692"/>
        <w:category>
          <w:name w:val="Général"/>
          <w:gallery w:val="placeholder"/>
        </w:category>
        <w:types>
          <w:type w:val="bbPlcHdr"/>
        </w:types>
        <w:behaviors>
          <w:behavior w:val="content"/>
        </w:behaviors>
        <w:guid w:val="{AA4A6985-55DD-46D6-A855-F9AD253A353B}"/>
      </w:docPartPr>
      <w:docPartBody>
        <w:p w:rsidR="00A42206" w:rsidRDefault="00A42206" w:rsidP="00A42206">
          <w:pPr>
            <w:pStyle w:val="DB8FC8BD2D51491597C19A3F18F13692"/>
          </w:pPr>
          <w:r w:rsidRPr="00183FFA">
            <w:rPr>
              <w:rFonts w:cstheme="minorHAnsi"/>
              <w:sz w:val="21"/>
              <w:szCs w:val="21"/>
              <w:highlight w:val="yellow"/>
            </w:rPr>
            <w:t>[à compléter par : les motifs de classement sur base du critère et conclure par un tableau de classement pour ce critère]</w:t>
          </w:r>
        </w:p>
      </w:docPartBody>
    </w:docPart>
    <w:docPart>
      <w:docPartPr>
        <w:name w:val="C30E32EC59494021B8889B1A84A07AAA"/>
        <w:category>
          <w:name w:val="Général"/>
          <w:gallery w:val="placeholder"/>
        </w:category>
        <w:types>
          <w:type w:val="bbPlcHdr"/>
        </w:types>
        <w:behaviors>
          <w:behavior w:val="content"/>
        </w:behaviors>
        <w:guid w:val="{C6D000F4-04D7-40F2-A41A-BA318C8138DD}"/>
      </w:docPartPr>
      <w:docPartBody>
        <w:p w:rsidR="00A42206" w:rsidRDefault="00A42206" w:rsidP="00A42206">
          <w:pPr>
            <w:pStyle w:val="C30E32EC59494021B8889B1A84A07AAA"/>
          </w:pPr>
          <w:r w:rsidRPr="00183FFA">
            <w:rPr>
              <w:rFonts w:cstheme="minorHAnsi"/>
              <w:sz w:val="21"/>
              <w:szCs w:val="21"/>
              <w:highlight w:val="yellow"/>
            </w:rPr>
            <w:t>[à compléter par : recopier ce qui est indiqué dans votre CSC à ce sujet]</w:t>
          </w:r>
        </w:p>
      </w:docPartBody>
    </w:docPart>
    <w:docPart>
      <w:docPartPr>
        <w:name w:val="23F193A6FC9B4DC29F76F9E7226EEB6E"/>
        <w:category>
          <w:name w:val="Général"/>
          <w:gallery w:val="placeholder"/>
        </w:category>
        <w:types>
          <w:type w:val="bbPlcHdr"/>
        </w:types>
        <w:behaviors>
          <w:behavior w:val="content"/>
        </w:behaviors>
        <w:guid w:val="{4809DB1F-5066-4657-BF27-D0E0F14A7D41}"/>
      </w:docPartPr>
      <w:docPartBody>
        <w:p w:rsidR="00A42206" w:rsidRDefault="00A42206" w:rsidP="00A42206">
          <w:pPr>
            <w:pStyle w:val="23F193A6FC9B4DC29F76F9E7226EEB6E"/>
          </w:pPr>
          <w:r w:rsidRPr="00183FFA">
            <w:rPr>
              <w:rFonts w:cstheme="minorHAnsi"/>
              <w:sz w:val="21"/>
              <w:szCs w:val="21"/>
              <w:highlight w:val="yellow"/>
            </w:rPr>
            <w:t>[à compléter par : nom]</w:t>
          </w:r>
        </w:p>
      </w:docPartBody>
    </w:docPart>
    <w:docPart>
      <w:docPartPr>
        <w:name w:val="C58D27B6BB8E43528A61A00CB39AE9E7"/>
        <w:category>
          <w:name w:val="Général"/>
          <w:gallery w:val="placeholder"/>
        </w:category>
        <w:types>
          <w:type w:val="bbPlcHdr"/>
        </w:types>
        <w:behaviors>
          <w:behavior w:val="content"/>
        </w:behaviors>
        <w:guid w:val="{9C11DF3E-F455-49FD-8117-A705CCF95AB6}"/>
      </w:docPartPr>
      <w:docPartBody>
        <w:p w:rsidR="00A42206" w:rsidRDefault="00A42206" w:rsidP="00A42206">
          <w:pPr>
            <w:pStyle w:val="C58D27B6BB8E43528A61A00CB39AE9E7"/>
          </w:pPr>
          <w:r w:rsidRPr="00183FFA">
            <w:rPr>
              <w:rFonts w:cstheme="minorHAnsi"/>
              <w:sz w:val="21"/>
              <w:szCs w:val="21"/>
              <w:highlight w:val="yellow"/>
            </w:rPr>
            <w:t>[à compléter]</w:t>
          </w:r>
        </w:p>
      </w:docPartBody>
    </w:docPart>
    <w:docPart>
      <w:docPartPr>
        <w:name w:val="44F841BF1B874D3B8B57C44D3DEE5C74"/>
        <w:category>
          <w:name w:val="Général"/>
          <w:gallery w:val="placeholder"/>
        </w:category>
        <w:types>
          <w:type w:val="bbPlcHdr"/>
        </w:types>
        <w:behaviors>
          <w:behavior w:val="content"/>
        </w:behaviors>
        <w:guid w:val="{E3BF9346-18D6-4627-83E9-AD95D9F521AB}"/>
      </w:docPartPr>
      <w:docPartBody>
        <w:p w:rsidR="00A42206" w:rsidRDefault="00A42206" w:rsidP="00A42206">
          <w:pPr>
            <w:pStyle w:val="44F841BF1B874D3B8B57C44D3DEE5C74"/>
          </w:pPr>
          <w:r w:rsidRPr="00183FFA">
            <w:rPr>
              <w:rFonts w:cstheme="minorHAnsi"/>
              <w:sz w:val="21"/>
              <w:szCs w:val="21"/>
              <w:highlight w:val="yellow"/>
            </w:rPr>
            <w:t>[à compléter]</w:t>
          </w:r>
        </w:p>
      </w:docPartBody>
    </w:docPart>
    <w:docPart>
      <w:docPartPr>
        <w:name w:val="7EF36BF0EA7E4ECAA0DFA5E22D16CD2D"/>
        <w:category>
          <w:name w:val="Général"/>
          <w:gallery w:val="placeholder"/>
        </w:category>
        <w:types>
          <w:type w:val="bbPlcHdr"/>
        </w:types>
        <w:behaviors>
          <w:behavior w:val="content"/>
        </w:behaviors>
        <w:guid w:val="{3EF5B4B4-104B-4705-B316-F342549C0BB7}"/>
      </w:docPartPr>
      <w:docPartBody>
        <w:p w:rsidR="00A42206" w:rsidRDefault="00A42206" w:rsidP="00A42206">
          <w:pPr>
            <w:pStyle w:val="7EF36BF0EA7E4ECAA0DFA5E22D16CD2D"/>
          </w:pPr>
          <w:r w:rsidRPr="00183FFA">
            <w:rPr>
              <w:rFonts w:cstheme="minorHAnsi"/>
              <w:sz w:val="21"/>
              <w:szCs w:val="21"/>
              <w:highlight w:val="yellow"/>
            </w:rPr>
            <w:t>[à compléter]</w:t>
          </w:r>
        </w:p>
      </w:docPartBody>
    </w:docPart>
    <w:docPart>
      <w:docPartPr>
        <w:name w:val="B4BBB8A9E6404CCEBCEDD1893D8ACD06"/>
        <w:category>
          <w:name w:val="Général"/>
          <w:gallery w:val="placeholder"/>
        </w:category>
        <w:types>
          <w:type w:val="bbPlcHdr"/>
        </w:types>
        <w:behaviors>
          <w:behavior w:val="content"/>
        </w:behaviors>
        <w:guid w:val="{604A8492-3A8D-4FC8-BC76-2F5D2DB0FD0C}"/>
      </w:docPartPr>
      <w:docPartBody>
        <w:p w:rsidR="00A42206" w:rsidRDefault="00A42206" w:rsidP="00A42206">
          <w:pPr>
            <w:pStyle w:val="B4BBB8A9E6404CCEBCEDD1893D8ACD06"/>
          </w:pPr>
          <w:r w:rsidRPr="00183FFA">
            <w:rPr>
              <w:rFonts w:cstheme="minorHAnsi"/>
              <w:sz w:val="21"/>
              <w:szCs w:val="21"/>
              <w:highlight w:val="yellow"/>
            </w:rPr>
            <w:t>[à compléter par : date]</w:t>
          </w:r>
          <w:r w:rsidRPr="00183FFA">
            <w:rPr>
              <w:rStyle w:val="Textedelespacerserv"/>
              <w:rFonts w:cstheme="minorHAnsi"/>
              <w:sz w:val="21"/>
              <w:szCs w:val="21"/>
            </w:rPr>
            <w:t>.</w:t>
          </w:r>
        </w:p>
      </w:docPartBody>
    </w:docPart>
    <w:docPart>
      <w:docPartPr>
        <w:name w:val="37AD9D1E7ED3402E9546666AA2031A23"/>
        <w:category>
          <w:name w:val="Général"/>
          <w:gallery w:val="placeholder"/>
        </w:category>
        <w:types>
          <w:type w:val="bbPlcHdr"/>
        </w:types>
        <w:behaviors>
          <w:behavior w:val="content"/>
        </w:behaviors>
        <w:guid w:val="{B3DAD26F-7CDE-440A-ACA6-418C6C088B98}"/>
      </w:docPartPr>
      <w:docPartBody>
        <w:p w:rsidR="00A42206" w:rsidRDefault="00A42206" w:rsidP="00A42206">
          <w:pPr>
            <w:pStyle w:val="37AD9D1E7ED3402E9546666AA2031A23"/>
          </w:pPr>
          <w:r w:rsidRPr="00183FFA">
            <w:rPr>
              <w:rFonts w:cstheme="minorHAnsi"/>
              <w:sz w:val="21"/>
              <w:szCs w:val="21"/>
              <w:highlight w:val="yellow"/>
            </w:rPr>
            <w:t xml:space="preserve">[à compléter] </w:t>
          </w:r>
        </w:p>
      </w:docPartBody>
    </w:docPart>
    <w:docPart>
      <w:docPartPr>
        <w:name w:val="AEC99264F9DD46F1A8A6C868BB713FEC"/>
        <w:category>
          <w:name w:val="Général"/>
          <w:gallery w:val="placeholder"/>
        </w:category>
        <w:types>
          <w:type w:val="bbPlcHdr"/>
        </w:types>
        <w:behaviors>
          <w:behavior w:val="content"/>
        </w:behaviors>
        <w:guid w:val="{C20736CF-4C9C-44EC-9170-636D206C2BB4}"/>
      </w:docPartPr>
      <w:docPartBody>
        <w:p w:rsidR="00A42206" w:rsidRDefault="00A42206" w:rsidP="00A42206">
          <w:pPr>
            <w:pStyle w:val="AEC99264F9DD46F1A8A6C868BB713FEC"/>
          </w:pPr>
          <w:r w:rsidRPr="00183FFA">
            <w:rPr>
              <w:rFonts w:cstheme="minorHAnsi"/>
              <w:sz w:val="21"/>
              <w:szCs w:val="21"/>
              <w:highlight w:val="yellow"/>
            </w:rPr>
            <w:t>[à compléter]</w:t>
          </w:r>
        </w:p>
      </w:docPartBody>
    </w:docPart>
    <w:docPart>
      <w:docPartPr>
        <w:name w:val="992894E6B0264E3E8C7F6EEA1369CF78"/>
        <w:category>
          <w:name w:val="Général"/>
          <w:gallery w:val="placeholder"/>
        </w:category>
        <w:types>
          <w:type w:val="bbPlcHdr"/>
        </w:types>
        <w:behaviors>
          <w:behavior w:val="content"/>
        </w:behaviors>
        <w:guid w:val="{7CEA8150-ECA0-44A8-B5BD-C89938C32FD7}"/>
      </w:docPartPr>
      <w:docPartBody>
        <w:p w:rsidR="00A42206" w:rsidRDefault="00A42206" w:rsidP="00A42206">
          <w:pPr>
            <w:pStyle w:val="992894E6B0264E3E8C7F6EEA1369CF78"/>
          </w:pPr>
          <w:r w:rsidRPr="00183FFA">
            <w:rPr>
              <w:rFonts w:cstheme="minorHAnsi"/>
              <w:sz w:val="21"/>
              <w:szCs w:val="21"/>
              <w:highlight w:val="yellow"/>
            </w:rPr>
            <w:t>[à compléter]</w:t>
          </w:r>
        </w:p>
      </w:docPartBody>
    </w:docPart>
    <w:docPart>
      <w:docPartPr>
        <w:name w:val="D9E602ED75CA4A7B9EC16B124FF30D3B"/>
        <w:category>
          <w:name w:val="Général"/>
          <w:gallery w:val="placeholder"/>
        </w:category>
        <w:types>
          <w:type w:val="bbPlcHdr"/>
        </w:types>
        <w:behaviors>
          <w:behavior w:val="content"/>
        </w:behaviors>
        <w:guid w:val="{A7D0EA35-5704-49AF-ADFE-9E735A0E912C}"/>
      </w:docPartPr>
      <w:docPartBody>
        <w:p w:rsidR="00A42206" w:rsidRDefault="00A42206" w:rsidP="00A42206">
          <w:pPr>
            <w:pStyle w:val="D9E602ED75CA4A7B9EC16B124FF30D3B"/>
          </w:pPr>
          <w:r w:rsidRPr="00183FFA">
            <w:rPr>
              <w:rFonts w:cstheme="minorHAnsi"/>
              <w:sz w:val="21"/>
              <w:szCs w:val="21"/>
              <w:highlight w:val="yellow"/>
            </w:rPr>
            <w:t>[à compléter]</w:t>
          </w:r>
        </w:p>
      </w:docPartBody>
    </w:docPart>
    <w:docPart>
      <w:docPartPr>
        <w:name w:val="75153F2F2B064F9BBD0A18BD619B1692"/>
        <w:category>
          <w:name w:val="Général"/>
          <w:gallery w:val="placeholder"/>
        </w:category>
        <w:types>
          <w:type w:val="bbPlcHdr"/>
        </w:types>
        <w:behaviors>
          <w:behavior w:val="content"/>
        </w:behaviors>
        <w:guid w:val="{159EDF16-668B-4248-A026-BB89321B7B21}"/>
      </w:docPartPr>
      <w:docPartBody>
        <w:p w:rsidR="00A42206" w:rsidRDefault="00A42206" w:rsidP="00A42206">
          <w:pPr>
            <w:pStyle w:val="75153F2F2B064F9BBD0A18BD619B1692"/>
          </w:pPr>
          <w:r w:rsidRPr="00183FFA">
            <w:rPr>
              <w:rFonts w:cstheme="minorHAnsi"/>
              <w:sz w:val="21"/>
              <w:szCs w:val="21"/>
              <w:highlight w:val="yellow"/>
            </w:rPr>
            <w:t>[à compléter]</w:t>
          </w:r>
        </w:p>
      </w:docPartBody>
    </w:docPart>
    <w:docPart>
      <w:docPartPr>
        <w:name w:val="22B73C1E131247CE867D4DDEF5B4EBA4"/>
        <w:category>
          <w:name w:val="Général"/>
          <w:gallery w:val="placeholder"/>
        </w:category>
        <w:types>
          <w:type w:val="bbPlcHdr"/>
        </w:types>
        <w:behaviors>
          <w:behavior w:val="content"/>
        </w:behaviors>
        <w:guid w:val="{5ADE848B-E3EA-4884-AE27-854E22C3B61E}"/>
      </w:docPartPr>
      <w:docPartBody>
        <w:p w:rsidR="00A42206" w:rsidRDefault="00A42206" w:rsidP="00A42206">
          <w:pPr>
            <w:pStyle w:val="22B73C1E131247CE867D4DDEF5B4EBA4"/>
          </w:pPr>
          <w:r w:rsidRPr="00183FFA">
            <w:rPr>
              <w:rFonts w:cstheme="minorHAnsi"/>
              <w:sz w:val="21"/>
              <w:szCs w:val="21"/>
              <w:highlight w:val="yellow"/>
            </w:rPr>
            <w:t>[à compléter]</w:t>
          </w:r>
        </w:p>
      </w:docPartBody>
    </w:docPart>
    <w:docPart>
      <w:docPartPr>
        <w:name w:val="181FDE34D4EF477FAE3250981404EEAB"/>
        <w:category>
          <w:name w:val="Général"/>
          <w:gallery w:val="placeholder"/>
        </w:category>
        <w:types>
          <w:type w:val="bbPlcHdr"/>
        </w:types>
        <w:behaviors>
          <w:behavior w:val="content"/>
        </w:behaviors>
        <w:guid w:val="{C8D9E4AE-EEBD-4BCF-A65F-9D361EE3D6CF}"/>
      </w:docPartPr>
      <w:docPartBody>
        <w:p w:rsidR="00A42206" w:rsidRDefault="00A42206" w:rsidP="00A42206">
          <w:pPr>
            <w:pStyle w:val="181FDE34D4EF477FAE3250981404EEAB"/>
          </w:pPr>
          <w:r w:rsidRPr="00183FFA">
            <w:rPr>
              <w:rFonts w:cstheme="minorHAnsi"/>
              <w:sz w:val="21"/>
              <w:szCs w:val="21"/>
              <w:highlight w:val="yellow"/>
            </w:rPr>
            <w:t>[Signature en fonction des règles du pouvoir adjudicateur]</w:t>
          </w:r>
        </w:p>
      </w:docPartBody>
    </w:docPart>
    <w:docPart>
      <w:docPartPr>
        <w:name w:val="2D327352C49C44DFA0D1194F4D1F15E0"/>
        <w:category>
          <w:name w:val="Général"/>
          <w:gallery w:val="placeholder"/>
        </w:category>
        <w:types>
          <w:type w:val="bbPlcHdr"/>
        </w:types>
        <w:behaviors>
          <w:behavior w:val="content"/>
        </w:behaviors>
        <w:guid w:val="{B80F7584-7544-4D89-B8C7-ADB8C134EEE3}"/>
      </w:docPartPr>
      <w:docPartBody>
        <w:p w:rsidR="00B03C2C" w:rsidRDefault="00B03C2C" w:rsidP="00B03C2C">
          <w:pPr>
            <w:pStyle w:val="2D327352C49C44DFA0D1194F4D1F15E0"/>
          </w:pPr>
          <w:r w:rsidRPr="00EC0015">
            <w:rPr>
              <w:rFonts w:cstheme="minorHAnsi"/>
              <w:sz w:val="21"/>
              <w:szCs w:val="21"/>
              <w:highlight w:val="lightGray"/>
            </w:rPr>
            <w:t>[à compléter]</w:t>
          </w:r>
        </w:p>
      </w:docPartBody>
    </w:docPart>
    <w:docPart>
      <w:docPartPr>
        <w:name w:val="D14D1233E2C449BBB07D54F0A256D17C"/>
        <w:category>
          <w:name w:val="Général"/>
          <w:gallery w:val="placeholder"/>
        </w:category>
        <w:types>
          <w:type w:val="bbPlcHdr"/>
        </w:types>
        <w:behaviors>
          <w:behavior w:val="content"/>
        </w:behaviors>
        <w:guid w:val="{23CB3663-E3CC-4A82-8A64-B06290A8F57A}"/>
      </w:docPartPr>
      <w:docPartBody>
        <w:p w:rsidR="00B03C2C" w:rsidRDefault="00B03C2C" w:rsidP="00B03C2C">
          <w:pPr>
            <w:pStyle w:val="D14D1233E2C449BBB07D54F0A256D17C"/>
          </w:pPr>
          <w:r w:rsidRPr="00EC0015">
            <w:rPr>
              <w:rFonts w:cstheme="minorHAnsi"/>
              <w:sz w:val="21"/>
              <w:szCs w:val="21"/>
              <w:highlight w:val="lightGray"/>
            </w:rPr>
            <w:t>[à compléter]</w:t>
          </w:r>
        </w:p>
      </w:docPartBody>
    </w:docPart>
    <w:docPart>
      <w:docPartPr>
        <w:name w:val="6FEFF1529CED4BE29483092542BC1C5D"/>
        <w:category>
          <w:name w:val="Général"/>
          <w:gallery w:val="placeholder"/>
        </w:category>
        <w:types>
          <w:type w:val="bbPlcHdr"/>
        </w:types>
        <w:behaviors>
          <w:behavior w:val="content"/>
        </w:behaviors>
        <w:guid w:val="{6AD6F8A6-7AE7-4321-8E43-B2C82AE079AE}"/>
      </w:docPartPr>
      <w:docPartBody>
        <w:p w:rsidR="00861A7B" w:rsidRDefault="003918A4" w:rsidP="003918A4">
          <w:pPr>
            <w:pStyle w:val="6FEFF1529CED4BE29483092542BC1C5D"/>
          </w:pPr>
          <w:r w:rsidRPr="00EC0015">
            <w:rPr>
              <w:rFonts w:cstheme="minorHAnsi"/>
              <w:sz w:val="21"/>
              <w:szCs w:val="21"/>
              <w:highlight w:val="lightGray"/>
            </w:rPr>
            <w:t>[à compléter par : date + heure]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206"/>
    <w:rsid w:val="001438F7"/>
    <w:rsid w:val="002268A2"/>
    <w:rsid w:val="003918A4"/>
    <w:rsid w:val="00575D3C"/>
    <w:rsid w:val="0069759D"/>
    <w:rsid w:val="00861A7B"/>
    <w:rsid w:val="00870BCA"/>
    <w:rsid w:val="009841C0"/>
    <w:rsid w:val="00A42206"/>
    <w:rsid w:val="00B03C2C"/>
    <w:rsid w:val="00C25C6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fr-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A42206"/>
    <w:rPr>
      <w:color w:val="808080"/>
    </w:rPr>
  </w:style>
  <w:style w:type="paragraph" w:customStyle="1" w:styleId="114C8D1887204C7EB996F3669CA11A3D">
    <w:name w:val="114C8D1887204C7EB996F3669CA11A3D"/>
    <w:rsid w:val="00A42206"/>
  </w:style>
  <w:style w:type="paragraph" w:customStyle="1" w:styleId="48D773FF9E894959A3912A68C79180D3">
    <w:name w:val="48D773FF9E894959A3912A68C79180D3"/>
    <w:rsid w:val="00A42206"/>
  </w:style>
  <w:style w:type="paragraph" w:customStyle="1" w:styleId="41008F3E7C27415DB989D63DA33EBF7B">
    <w:name w:val="41008F3E7C27415DB989D63DA33EBF7B"/>
    <w:rsid w:val="00A42206"/>
  </w:style>
  <w:style w:type="paragraph" w:customStyle="1" w:styleId="CBBE0EE0BEEF478BB6CF44E5E211B243">
    <w:name w:val="CBBE0EE0BEEF478BB6CF44E5E211B243"/>
    <w:rsid w:val="00A42206"/>
  </w:style>
  <w:style w:type="paragraph" w:customStyle="1" w:styleId="F69FF23E1FAE40CCB117D046159CB64B">
    <w:name w:val="F69FF23E1FAE40CCB117D046159CB64B"/>
    <w:rsid w:val="00A42206"/>
  </w:style>
  <w:style w:type="paragraph" w:customStyle="1" w:styleId="6C2BD7EA140346C5ADCF2FE64627BB19">
    <w:name w:val="6C2BD7EA140346C5ADCF2FE64627BB19"/>
    <w:rsid w:val="00A42206"/>
  </w:style>
  <w:style w:type="paragraph" w:customStyle="1" w:styleId="5B9A3B7776D44118B1093F2792765B5F">
    <w:name w:val="5B9A3B7776D44118B1093F2792765B5F"/>
    <w:rsid w:val="00A42206"/>
  </w:style>
  <w:style w:type="paragraph" w:customStyle="1" w:styleId="004DF60DADB04D369AF17636CCF71C96">
    <w:name w:val="004DF60DADB04D369AF17636CCF71C96"/>
    <w:rsid w:val="00A42206"/>
  </w:style>
  <w:style w:type="paragraph" w:customStyle="1" w:styleId="17B7E094B61F42A781AFF6B1F248915C">
    <w:name w:val="17B7E094B61F42A781AFF6B1F248915C"/>
    <w:rsid w:val="00A42206"/>
  </w:style>
  <w:style w:type="paragraph" w:customStyle="1" w:styleId="CC820373CCD447B2977D0026D771C9F1">
    <w:name w:val="CC820373CCD447B2977D0026D771C9F1"/>
    <w:rsid w:val="00A42206"/>
  </w:style>
  <w:style w:type="paragraph" w:customStyle="1" w:styleId="40A75B7963194A37AFECEE1DB671C202">
    <w:name w:val="40A75B7963194A37AFECEE1DB671C202"/>
    <w:rsid w:val="00A42206"/>
  </w:style>
  <w:style w:type="paragraph" w:customStyle="1" w:styleId="9BF2F0C8386045FBB23DDC51404CB953">
    <w:name w:val="9BF2F0C8386045FBB23DDC51404CB953"/>
    <w:rsid w:val="00A42206"/>
  </w:style>
  <w:style w:type="paragraph" w:customStyle="1" w:styleId="D5C0AFB58C1642BABADB79B1D43308E7">
    <w:name w:val="D5C0AFB58C1642BABADB79B1D43308E7"/>
    <w:rsid w:val="00A42206"/>
  </w:style>
  <w:style w:type="paragraph" w:customStyle="1" w:styleId="7F332C5FE78B44A18062D824A76AC7C6">
    <w:name w:val="7F332C5FE78B44A18062D824A76AC7C6"/>
    <w:rsid w:val="00A42206"/>
  </w:style>
  <w:style w:type="paragraph" w:customStyle="1" w:styleId="775717168B5E44E69108AF4FC2201DD8">
    <w:name w:val="775717168B5E44E69108AF4FC2201DD8"/>
    <w:rsid w:val="00A42206"/>
  </w:style>
  <w:style w:type="paragraph" w:customStyle="1" w:styleId="2844EBD60EFE4C1FB8295FD2E049FDC0">
    <w:name w:val="2844EBD60EFE4C1FB8295FD2E049FDC0"/>
    <w:rsid w:val="00A42206"/>
  </w:style>
  <w:style w:type="paragraph" w:customStyle="1" w:styleId="B92E552B8EC742D58B76AB08DA8A7C09">
    <w:name w:val="B92E552B8EC742D58B76AB08DA8A7C09"/>
    <w:rsid w:val="00A42206"/>
  </w:style>
  <w:style w:type="paragraph" w:customStyle="1" w:styleId="CAA320DEAE0D472FB6CA00B1735E1AE5">
    <w:name w:val="CAA320DEAE0D472FB6CA00B1735E1AE5"/>
    <w:rsid w:val="00A42206"/>
  </w:style>
  <w:style w:type="paragraph" w:customStyle="1" w:styleId="8C6944C07517453191FD02D458A5FB99">
    <w:name w:val="8C6944C07517453191FD02D458A5FB99"/>
    <w:rsid w:val="00A42206"/>
  </w:style>
  <w:style w:type="paragraph" w:customStyle="1" w:styleId="25C4920A97094F098F1CE26DBA8684CE">
    <w:name w:val="25C4920A97094F098F1CE26DBA8684CE"/>
    <w:rsid w:val="00A42206"/>
  </w:style>
  <w:style w:type="paragraph" w:customStyle="1" w:styleId="0FB716900B284F97B20F8DB300426C6D">
    <w:name w:val="0FB716900B284F97B20F8DB300426C6D"/>
    <w:rsid w:val="00A42206"/>
  </w:style>
  <w:style w:type="paragraph" w:customStyle="1" w:styleId="CAC55F1D30C84AD6BE21F386C2D8CEB2">
    <w:name w:val="CAC55F1D30C84AD6BE21F386C2D8CEB2"/>
    <w:rsid w:val="00A42206"/>
  </w:style>
  <w:style w:type="paragraph" w:customStyle="1" w:styleId="FCFDD9008FC947739DC4F3896A7A0939">
    <w:name w:val="FCFDD9008FC947739DC4F3896A7A0939"/>
    <w:rsid w:val="00A42206"/>
  </w:style>
  <w:style w:type="paragraph" w:customStyle="1" w:styleId="4C53966C6BB1463EA064CC430458DBB5">
    <w:name w:val="4C53966C6BB1463EA064CC430458DBB5"/>
    <w:rsid w:val="00A42206"/>
  </w:style>
  <w:style w:type="paragraph" w:customStyle="1" w:styleId="D773B007D08D497891C5E392CCD00A48">
    <w:name w:val="D773B007D08D497891C5E392CCD00A48"/>
    <w:rsid w:val="00A42206"/>
  </w:style>
  <w:style w:type="paragraph" w:customStyle="1" w:styleId="77F2512A75C9448B81AB218BF9EE3A2F">
    <w:name w:val="77F2512A75C9448B81AB218BF9EE3A2F"/>
    <w:rsid w:val="00A42206"/>
  </w:style>
  <w:style w:type="paragraph" w:customStyle="1" w:styleId="5CF929D495AB4D92AF76CB7502327C96">
    <w:name w:val="5CF929D495AB4D92AF76CB7502327C96"/>
    <w:rsid w:val="00A42206"/>
  </w:style>
  <w:style w:type="paragraph" w:customStyle="1" w:styleId="603ACEEDEC4249B388BCAD89F27A5CA8">
    <w:name w:val="603ACEEDEC4249B388BCAD89F27A5CA8"/>
    <w:rsid w:val="00A42206"/>
  </w:style>
  <w:style w:type="paragraph" w:customStyle="1" w:styleId="044927AD7908411FB7B31C5B742E3131">
    <w:name w:val="044927AD7908411FB7B31C5B742E3131"/>
    <w:rsid w:val="00A42206"/>
  </w:style>
  <w:style w:type="paragraph" w:customStyle="1" w:styleId="109F4C34ACA84094979509DC08A71856">
    <w:name w:val="109F4C34ACA84094979509DC08A71856"/>
    <w:rsid w:val="00A42206"/>
  </w:style>
  <w:style w:type="paragraph" w:customStyle="1" w:styleId="639DADAB37FC438585FE1019F0A4BE9E">
    <w:name w:val="639DADAB37FC438585FE1019F0A4BE9E"/>
    <w:rsid w:val="00A42206"/>
  </w:style>
  <w:style w:type="paragraph" w:customStyle="1" w:styleId="A855A71BFCB64C1AAF2A4DCBC27235FB">
    <w:name w:val="A855A71BFCB64C1AAF2A4DCBC27235FB"/>
    <w:rsid w:val="00A42206"/>
  </w:style>
  <w:style w:type="paragraph" w:customStyle="1" w:styleId="9AA70A7F1A13484F8F195B4A85E22419">
    <w:name w:val="9AA70A7F1A13484F8F195B4A85E22419"/>
    <w:rsid w:val="00A42206"/>
  </w:style>
  <w:style w:type="paragraph" w:customStyle="1" w:styleId="ADBFAA61F41746748431D22D30EA07A5">
    <w:name w:val="ADBFAA61F41746748431D22D30EA07A5"/>
    <w:rsid w:val="00A42206"/>
  </w:style>
  <w:style w:type="paragraph" w:customStyle="1" w:styleId="6204851B3A314BFA96C012BABE7FCC3C">
    <w:name w:val="6204851B3A314BFA96C012BABE7FCC3C"/>
    <w:rsid w:val="00A42206"/>
  </w:style>
  <w:style w:type="paragraph" w:customStyle="1" w:styleId="DF0710FC14934497B97845CEDB4A298A">
    <w:name w:val="DF0710FC14934497B97845CEDB4A298A"/>
    <w:rsid w:val="00A42206"/>
  </w:style>
  <w:style w:type="paragraph" w:customStyle="1" w:styleId="EBCC8306FC6340598E06E617FBC21D4C">
    <w:name w:val="EBCC8306FC6340598E06E617FBC21D4C"/>
    <w:rsid w:val="00A42206"/>
  </w:style>
  <w:style w:type="paragraph" w:customStyle="1" w:styleId="3B8C641C59FB4F5185C84D50B92BFB4F">
    <w:name w:val="3B8C641C59FB4F5185C84D50B92BFB4F"/>
    <w:rsid w:val="00A42206"/>
  </w:style>
  <w:style w:type="paragraph" w:customStyle="1" w:styleId="4CC86EA5AF2E40098AD45C8BEA48BCCF">
    <w:name w:val="4CC86EA5AF2E40098AD45C8BEA48BCCF"/>
    <w:rsid w:val="00A42206"/>
  </w:style>
  <w:style w:type="paragraph" w:customStyle="1" w:styleId="4E0E9B248EE04AD698510A2D28ACC2BC">
    <w:name w:val="4E0E9B248EE04AD698510A2D28ACC2BC"/>
    <w:rsid w:val="00A42206"/>
  </w:style>
  <w:style w:type="paragraph" w:customStyle="1" w:styleId="F9769D73660C4641A0CEF46E0AADF520">
    <w:name w:val="F9769D73660C4641A0CEF46E0AADF520"/>
    <w:rsid w:val="00A42206"/>
  </w:style>
  <w:style w:type="paragraph" w:customStyle="1" w:styleId="34A3AB0DD6774DE095BC1CFE41854662">
    <w:name w:val="34A3AB0DD6774DE095BC1CFE41854662"/>
    <w:rsid w:val="00A42206"/>
  </w:style>
  <w:style w:type="paragraph" w:customStyle="1" w:styleId="2456E6C449964048A190CEF9AA18A94C">
    <w:name w:val="2456E6C449964048A190CEF9AA18A94C"/>
    <w:rsid w:val="00A42206"/>
  </w:style>
  <w:style w:type="paragraph" w:customStyle="1" w:styleId="30DEB0AF6A1F40D9B016A2AA5AE391B4">
    <w:name w:val="30DEB0AF6A1F40D9B016A2AA5AE391B4"/>
    <w:rsid w:val="00A42206"/>
  </w:style>
  <w:style w:type="paragraph" w:customStyle="1" w:styleId="A2B771DE486D4BFA833A2EEE12E93B72">
    <w:name w:val="A2B771DE486D4BFA833A2EEE12E93B72"/>
    <w:rsid w:val="00A42206"/>
  </w:style>
  <w:style w:type="paragraph" w:customStyle="1" w:styleId="A677668302C54D6BB5749AD0A7E13D93">
    <w:name w:val="A677668302C54D6BB5749AD0A7E13D93"/>
    <w:rsid w:val="00A42206"/>
  </w:style>
  <w:style w:type="paragraph" w:customStyle="1" w:styleId="5FCF7904CDD24D61A04EA5B1F48168D9">
    <w:name w:val="5FCF7904CDD24D61A04EA5B1F48168D9"/>
    <w:rsid w:val="00A42206"/>
  </w:style>
  <w:style w:type="paragraph" w:customStyle="1" w:styleId="3105B70F812C4E1CB07393930C8E0EB1">
    <w:name w:val="3105B70F812C4E1CB07393930C8E0EB1"/>
    <w:rsid w:val="00A42206"/>
  </w:style>
  <w:style w:type="paragraph" w:customStyle="1" w:styleId="A09F67B8AE0B4A96B185AA4BAC111E38">
    <w:name w:val="A09F67B8AE0B4A96B185AA4BAC111E38"/>
    <w:rsid w:val="00A42206"/>
  </w:style>
  <w:style w:type="paragraph" w:customStyle="1" w:styleId="875373244C6E4377B75118837715EEE3">
    <w:name w:val="875373244C6E4377B75118837715EEE3"/>
    <w:rsid w:val="00A42206"/>
  </w:style>
  <w:style w:type="paragraph" w:customStyle="1" w:styleId="2A6C8469B52C4B498A47A851E1F9155F">
    <w:name w:val="2A6C8469B52C4B498A47A851E1F9155F"/>
    <w:rsid w:val="00A42206"/>
  </w:style>
  <w:style w:type="paragraph" w:customStyle="1" w:styleId="745DCAC12429418F86153CE91A0EC185">
    <w:name w:val="745DCAC12429418F86153CE91A0EC185"/>
    <w:rsid w:val="00A42206"/>
  </w:style>
  <w:style w:type="paragraph" w:customStyle="1" w:styleId="C9B5B6C9850E4863B3415E97E565A4E7">
    <w:name w:val="C9B5B6C9850E4863B3415E97E565A4E7"/>
    <w:rsid w:val="00A42206"/>
  </w:style>
  <w:style w:type="paragraph" w:customStyle="1" w:styleId="BDFDD0494AC74A0AB92B5FDD60CFF72D">
    <w:name w:val="BDFDD0494AC74A0AB92B5FDD60CFF72D"/>
    <w:rsid w:val="00A42206"/>
  </w:style>
  <w:style w:type="paragraph" w:customStyle="1" w:styleId="75D6F6000F794D9B944C207C56928F46">
    <w:name w:val="75D6F6000F794D9B944C207C56928F46"/>
    <w:rsid w:val="00A42206"/>
  </w:style>
  <w:style w:type="paragraph" w:customStyle="1" w:styleId="1CEDCE021AF1473B80B43DA5AFC80B24">
    <w:name w:val="1CEDCE021AF1473B80B43DA5AFC80B24"/>
    <w:rsid w:val="00A42206"/>
  </w:style>
  <w:style w:type="paragraph" w:customStyle="1" w:styleId="231D984E61D14D61A82FE5970B70000B">
    <w:name w:val="231D984E61D14D61A82FE5970B70000B"/>
    <w:rsid w:val="00A42206"/>
  </w:style>
  <w:style w:type="paragraph" w:customStyle="1" w:styleId="AAF6D389A1764B1BAF2B12FAE0FE223E">
    <w:name w:val="AAF6D389A1764B1BAF2B12FAE0FE223E"/>
    <w:rsid w:val="00A42206"/>
  </w:style>
  <w:style w:type="paragraph" w:customStyle="1" w:styleId="669B09FFD6C741C8AB91E54ADF6EB5D7">
    <w:name w:val="669B09FFD6C741C8AB91E54ADF6EB5D7"/>
    <w:rsid w:val="00A42206"/>
  </w:style>
  <w:style w:type="paragraph" w:customStyle="1" w:styleId="3713028673134B96B601EEA501C0DF19">
    <w:name w:val="3713028673134B96B601EEA501C0DF19"/>
    <w:rsid w:val="00A42206"/>
  </w:style>
  <w:style w:type="paragraph" w:customStyle="1" w:styleId="4B8D708E44D44160B6B3C832D9254DC6">
    <w:name w:val="4B8D708E44D44160B6B3C832D9254DC6"/>
    <w:rsid w:val="00A42206"/>
  </w:style>
  <w:style w:type="paragraph" w:customStyle="1" w:styleId="046F8989F5C248A6BB64355677A2EAC3">
    <w:name w:val="046F8989F5C248A6BB64355677A2EAC3"/>
    <w:rsid w:val="00A42206"/>
  </w:style>
  <w:style w:type="paragraph" w:customStyle="1" w:styleId="C4D92F1027C44381825BAA5D47F5C247">
    <w:name w:val="C4D92F1027C44381825BAA5D47F5C247"/>
    <w:rsid w:val="00A42206"/>
  </w:style>
  <w:style w:type="paragraph" w:customStyle="1" w:styleId="86AC09BDB9644880A2D59A04853FF52A">
    <w:name w:val="86AC09BDB9644880A2D59A04853FF52A"/>
    <w:rsid w:val="00A42206"/>
  </w:style>
  <w:style w:type="paragraph" w:customStyle="1" w:styleId="158A47F217B14B43864F44521C590E84">
    <w:name w:val="158A47F217B14B43864F44521C590E84"/>
    <w:rsid w:val="00A42206"/>
  </w:style>
  <w:style w:type="paragraph" w:customStyle="1" w:styleId="EC1BAF7A3FCB4697B7E0462A746FC913">
    <w:name w:val="EC1BAF7A3FCB4697B7E0462A746FC913"/>
    <w:rsid w:val="00A42206"/>
  </w:style>
  <w:style w:type="paragraph" w:customStyle="1" w:styleId="A0D4F59FC0B245CAA1A27654FE7E1D8B">
    <w:name w:val="A0D4F59FC0B245CAA1A27654FE7E1D8B"/>
    <w:rsid w:val="00A42206"/>
  </w:style>
  <w:style w:type="paragraph" w:customStyle="1" w:styleId="549D1534712544399CC371CC4C781C41">
    <w:name w:val="549D1534712544399CC371CC4C781C41"/>
    <w:rsid w:val="00A42206"/>
  </w:style>
  <w:style w:type="paragraph" w:customStyle="1" w:styleId="393D183E7CC443A2A12E9160DBCB1073">
    <w:name w:val="393D183E7CC443A2A12E9160DBCB1073"/>
    <w:rsid w:val="00A42206"/>
  </w:style>
  <w:style w:type="paragraph" w:customStyle="1" w:styleId="C7D2F51EF4614058B4CAD9087E3259B4">
    <w:name w:val="C7D2F51EF4614058B4CAD9087E3259B4"/>
    <w:rsid w:val="00A42206"/>
  </w:style>
  <w:style w:type="paragraph" w:customStyle="1" w:styleId="7D2C1F09185C48D6A3076B008DE0CABD">
    <w:name w:val="7D2C1F09185C48D6A3076B008DE0CABD"/>
    <w:rsid w:val="00A42206"/>
  </w:style>
  <w:style w:type="paragraph" w:customStyle="1" w:styleId="F0FFB6DD47864724AD3E0EA173308056">
    <w:name w:val="F0FFB6DD47864724AD3E0EA173308056"/>
    <w:rsid w:val="00A42206"/>
  </w:style>
  <w:style w:type="paragraph" w:customStyle="1" w:styleId="8529CC9A14704C86A0A48A56B10EAB68">
    <w:name w:val="8529CC9A14704C86A0A48A56B10EAB68"/>
    <w:rsid w:val="00A42206"/>
  </w:style>
  <w:style w:type="paragraph" w:customStyle="1" w:styleId="CFBE5D96CE604F46B7DDFC48B8501C29">
    <w:name w:val="CFBE5D96CE604F46B7DDFC48B8501C29"/>
    <w:rsid w:val="00A42206"/>
  </w:style>
  <w:style w:type="paragraph" w:customStyle="1" w:styleId="623C86C001F3493E805039989B64525D">
    <w:name w:val="623C86C001F3493E805039989B64525D"/>
    <w:rsid w:val="00A42206"/>
  </w:style>
  <w:style w:type="paragraph" w:customStyle="1" w:styleId="1A3D2C146DCF46E29BC6134FAC0E35F6">
    <w:name w:val="1A3D2C146DCF46E29BC6134FAC0E35F6"/>
    <w:rsid w:val="00A42206"/>
  </w:style>
  <w:style w:type="paragraph" w:customStyle="1" w:styleId="AA7A20E86CF34463A8D14C1949E3D8A7">
    <w:name w:val="AA7A20E86CF34463A8D14C1949E3D8A7"/>
    <w:rsid w:val="00A42206"/>
  </w:style>
  <w:style w:type="paragraph" w:customStyle="1" w:styleId="A4CB8EC8A5254921B17269BA760B0221">
    <w:name w:val="A4CB8EC8A5254921B17269BA760B0221"/>
    <w:rsid w:val="00A42206"/>
  </w:style>
  <w:style w:type="paragraph" w:customStyle="1" w:styleId="5A258E8EE1B544F0B70AF297E2C472ED">
    <w:name w:val="5A258E8EE1B544F0B70AF297E2C472ED"/>
    <w:rsid w:val="00A42206"/>
  </w:style>
  <w:style w:type="paragraph" w:customStyle="1" w:styleId="C9678ABE70B2409988751EE19BE16FF2">
    <w:name w:val="C9678ABE70B2409988751EE19BE16FF2"/>
    <w:rsid w:val="00A42206"/>
  </w:style>
  <w:style w:type="paragraph" w:customStyle="1" w:styleId="DB8FC8BD2D51491597C19A3F18F13692">
    <w:name w:val="DB8FC8BD2D51491597C19A3F18F13692"/>
    <w:rsid w:val="00A42206"/>
  </w:style>
  <w:style w:type="paragraph" w:customStyle="1" w:styleId="C30E32EC59494021B8889B1A84A07AAA">
    <w:name w:val="C30E32EC59494021B8889B1A84A07AAA"/>
    <w:rsid w:val="00A42206"/>
  </w:style>
  <w:style w:type="paragraph" w:customStyle="1" w:styleId="23F193A6FC9B4DC29F76F9E7226EEB6E">
    <w:name w:val="23F193A6FC9B4DC29F76F9E7226EEB6E"/>
    <w:rsid w:val="00A42206"/>
  </w:style>
  <w:style w:type="paragraph" w:customStyle="1" w:styleId="C58D27B6BB8E43528A61A00CB39AE9E7">
    <w:name w:val="C58D27B6BB8E43528A61A00CB39AE9E7"/>
    <w:rsid w:val="00A42206"/>
  </w:style>
  <w:style w:type="paragraph" w:customStyle="1" w:styleId="44F841BF1B874D3B8B57C44D3DEE5C74">
    <w:name w:val="44F841BF1B874D3B8B57C44D3DEE5C74"/>
    <w:rsid w:val="00A42206"/>
  </w:style>
  <w:style w:type="paragraph" w:customStyle="1" w:styleId="7EF36BF0EA7E4ECAA0DFA5E22D16CD2D">
    <w:name w:val="7EF36BF0EA7E4ECAA0DFA5E22D16CD2D"/>
    <w:rsid w:val="00A42206"/>
  </w:style>
  <w:style w:type="paragraph" w:customStyle="1" w:styleId="B4BBB8A9E6404CCEBCEDD1893D8ACD06">
    <w:name w:val="B4BBB8A9E6404CCEBCEDD1893D8ACD06"/>
    <w:rsid w:val="00A42206"/>
  </w:style>
  <w:style w:type="paragraph" w:customStyle="1" w:styleId="37AD9D1E7ED3402E9546666AA2031A23">
    <w:name w:val="37AD9D1E7ED3402E9546666AA2031A23"/>
    <w:rsid w:val="00A42206"/>
  </w:style>
  <w:style w:type="paragraph" w:customStyle="1" w:styleId="AEC99264F9DD46F1A8A6C868BB713FEC">
    <w:name w:val="AEC99264F9DD46F1A8A6C868BB713FEC"/>
    <w:rsid w:val="00A42206"/>
  </w:style>
  <w:style w:type="paragraph" w:customStyle="1" w:styleId="992894E6B0264E3E8C7F6EEA1369CF78">
    <w:name w:val="992894E6B0264E3E8C7F6EEA1369CF78"/>
    <w:rsid w:val="00A42206"/>
  </w:style>
  <w:style w:type="paragraph" w:customStyle="1" w:styleId="D9E602ED75CA4A7B9EC16B124FF30D3B">
    <w:name w:val="D9E602ED75CA4A7B9EC16B124FF30D3B"/>
    <w:rsid w:val="00A42206"/>
  </w:style>
  <w:style w:type="paragraph" w:customStyle="1" w:styleId="75153F2F2B064F9BBD0A18BD619B1692">
    <w:name w:val="75153F2F2B064F9BBD0A18BD619B1692"/>
    <w:rsid w:val="00A42206"/>
  </w:style>
  <w:style w:type="paragraph" w:customStyle="1" w:styleId="22B73C1E131247CE867D4DDEF5B4EBA4">
    <w:name w:val="22B73C1E131247CE867D4DDEF5B4EBA4"/>
    <w:rsid w:val="00A42206"/>
  </w:style>
  <w:style w:type="paragraph" w:customStyle="1" w:styleId="181FDE34D4EF477FAE3250981404EEAB">
    <w:name w:val="181FDE34D4EF477FAE3250981404EEAB"/>
    <w:rsid w:val="00A42206"/>
  </w:style>
  <w:style w:type="paragraph" w:customStyle="1" w:styleId="2D327352C49C44DFA0D1194F4D1F15E0">
    <w:name w:val="2D327352C49C44DFA0D1194F4D1F15E0"/>
    <w:rsid w:val="00B03C2C"/>
  </w:style>
  <w:style w:type="paragraph" w:customStyle="1" w:styleId="D14D1233E2C449BBB07D54F0A256D17C">
    <w:name w:val="D14D1233E2C449BBB07D54F0A256D17C"/>
    <w:rsid w:val="00B03C2C"/>
  </w:style>
  <w:style w:type="paragraph" w:customStyle="1" w:styleId="6FEFF1529CED4BE29483092542BC1C5D">
    <w:name w:val="6FEFF1529CED4BE29483092542BC1C5D"/>
    <w:rsid w:val="003918A4"/>
  </w:style>
  <w:style w:type="paragraph" w:customStyle="1" w:styleId="C484112159864ED280349D6219328279">
    <w:name w:val="C484112159864ED280349D6219328279"/>
    <w:rsid w:val="003918A4"/>
  </w:style>
  <w:style w:type="paragraph" w:customStyle="1" w:styleId="B604BF5487E44ED28C3C02CF4ADAD062">
    <w:name w:val="B604BF5487E44ED28C3C02CF4ADAD062"/>
    <w:rsid w:val="003918A4"/>
  </w:style>
  <w:style w:type="paragraph" w:customStyle="1" w:styleId="8FE48ABF2C304941954075C043E2AE53">
    <w:name w:val="8FE48ABF2C304941954075C043E2AE53"/>
    <w:rsid w:val="003918A4"/>
  </w:style>
  <w:style w:type="paragraph" w:customStyle="1" w:styleId="D47F0899FD6F4B148031A605C2D9A580">
    <w:name w:val="D47F0899FD6F4B148031A605C2D9A580"/>
    <w:rsid w:val="003918A4"/>
  </w:style>
  <w:style w:type="paragraph" w:customStyle="1" w:styleId="D4815AC1EBFA4ABEA9422337A2EA81DB">
    <w:name w:val="D4815AC1EBFA4ABEA9422337A2EA81DB"/>
    <w:rsid w:val="003918A4"/>
  </w:style>
  <w:style w:type="paragraph" w:customStyle="1" w:styleId="217AF941FEB141CF92D9439F7426D378">
    <w:name w:val="217AF941FEB141CF92D9439F7426D378"/>
    <w:rsid w:val="003918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29b0bb-30be-4588-a29f-78f839688d8d">
      <Terms xmlns="http://schemas.microsoft.com/office/infopath/2007/PartnerControls"/>
    </lcf76f155ced4ddcb4097134ff3c332f>
    <TaxCatchAll xmlns="1f450cc5-89e0-4b40-95b5-2a327b7a753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E8D847954779A44A2E379DDA298E830" ma:contentTypeVersion="16" ma:contentTypeDescription="Crée un document." ma:contentTypeScope="" ma:versionID="24c2ce1792cf40ee6451f9eca3afa96b">
  <xsd:schema xmlns:xsd="http://www.w3.org/2001/XMLSchema" xmlns:xs="http://www.w3.org/2001/XMLSchema" xmlns:p="http://schemas.microsoft.com/office/2006/metadata/properties" xmlns:ns2="3d29b0bb-30be-4588-a29f-78f839688d8d" xmlns:ns3="1f450cc5-89e0-4b40-95b5-2a327b7a753c" targetNamespace="http://schemas.microsoft.com/office/2006/metadata/properties" ma:root="true" ma:fieldsID="37e21b099fcf28a6616ba5afaf427d1e" ns2:_="" ns3:_="">
    <xsd:import namespace="3d29b0bb-30be-4588-a29f-78f839688d8d"/>
    <xsd:import namespace="1f450cc5-89e0-4b40-95b5-2a327b7a753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29b0bb-30be-4588-a29f-78f839688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c4018d8-b214-4a48-af45-02710e18d61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450cc5-89e0-4b40-95b5-2a327b7a753c"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dafe4f1-3067-4f36-975e-a222f7837767}" ma:internalName="TaxCatchAll" ma:showField="CatchAllData" ma:web="1f450cc5-89e0-4b40-95b5-2a327b7a75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9297F2-60D0-483B-BA8A-D44477AAC224}">
  <ds:schemaRefs>
    <ds:schemaRef ds:uri="http://schemas.microsoft.com/sharepoint/v3/contenttype/forms"/>
  </ds:schemaRefs>
</ds:datastoreItem>
</file>

<file path=customXml/itemProps2.xml><?xml version="1.0" encoding="utf-8"?>
<ds:datastoreItem xmlns:ds="http://schemas.openxmlformats.org/officeDocument/2006/customXml" ds:itemID="{50677E78-1D9A-4865-8B44-D0E45A870B79}">
  <ds:schemaRefs>
    <ds:schemaRef ds:uri="http://schemas.microsoft.com/office/2006/metadata/properties"/>
    <ds:schemaRef ds:uri="http://schemas.microsoft.com/office/infopath/2007/PartnerControls"/>
    <ds:schemaRef ds:uri="3d29b0bb-30be-4588-a29f-78f839688d8d"/>
    <ds:schemaRef ds:uri="1f450cc5-89e0-4b40-95b5-2a327b7a753c"/>
  </ds:schemaRefs>
</ds:datastoreItem>
</file>

<file path=customXml/itemProps3.xml><?xml version="1.0" encoding="utf-8"?>
<ds:datastoreItem xmlns:ds="http://schemas.openxmlformats.org/officeDocument/2006/customXml" ds:itemID="{E811F695-C7BB-4C91-8553-00D515C9AA18}"/>
</file>

<file path=docProps/app.xml><?xml version="1.0" encoding="utf-8"?>
<Properties xmlns="http://schemas.openxmlformats.org/officeDocument/2006/extended-properties" xmlns:vt="http://schemas.openxmlformats.org/officeDocument/2006/docPropsVTypes">
  <Template>Normal.dotm</Template>
  <TotalTime>16</TotalTime>
  <Pages>7</Pages>
  <Words>2713</Words>
  <Characters>14922</Characters>
  <Application>Microsoft Office Word</Application>
  <DocSecurity>0</DocSecurity>
  <Lines>124</Lines>
  <Paragraphs>35</Paragraphs>
  <ScaleCrop>false</ScaleCrop>
  <Company>SPW</Company>
  <LinksUpToDate>false</LinksUpToDate>
  <CharactersWithSpaces>17600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 au rédacteur</dc:creator>
  <cp:keywords/>
  <dc:description/>
  <cp:lastModifiedBy>DMPA</cp:lastModifiedBy>
  <cp:revision>10</cp:revision>
  <dcterms:created xsi:type="dcterms:W3CDTF">2025-07-30T08:16:00Z</dcterms:created>
  <dcterms:modified xsi:type="dcterms:W3CDTF">2025-12-17T09:41:00Z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a477d1-147d-4e34-b5e3-7b26d2f44870_Enabled">
    <vt:lpwstr>true</vt:lpwstr>
  </property>
  <property fmtid="{D5CDD505-2E9C-101B-9397-08002B2CF9AE}" pid="3" name="MSIP_Label_97a477d1-147d-4e34-b5e3-7b26d2f44870_SetDate">
    <vt:lpwstr>2025-07-02T06:28:21Z</vt:lpwstr>
  </property>
  <property fmtid="{D5CDD505-2E9C-101B-9397-08002B2CF9AE}" pid="4" name="MSIP_Label_97a477d1-147d-4e34-b5e3-7b26d2f44870_Method">
    <vt:lpwstr>Standard</vt:lpwstr>
  </property>
  <property fmtid="{D5CDD505-2E9C-101B-9397-08002B2CF9AE}" pid="5" name="MSIP_Label_97a477d1-147d-4e34-b5e3-7b26d2f44870_Name">
    <vt:lpwstr>97a477d1-147d-4e34-b5e3-7b26d2f44870</vt:lpwstr>
  </property>
  <property fmtid="{D5CDD505-2E9C-101B-9397-08002B2CF9AE}" pid="6" name="MSIP_Label_97a477d1-147d-4e34-b5e3-7b26d2f44870_SiteId">
    <vt:lpwstr>1f816a84-7aa6-4a56-b22a-7b3452fa8681</vt:lpwstr>
  </property>
  <property fmtid="{D5CDD505-2E9C-101B-9397-08002B2CF9AE}" pid="7" name="MSIP_Label_97a477d1-147d-4e34-b5e3-7b26d2f44870_ActionId">
    <vt:lpwstr>3968877e-35bc-4645-978d-9bbceb74aa8d</vt:lpwstr>
  </property>
  <property fmtid="{D5CDD505-2E9C-101B-9397-08002B2CF9AE}" pid="8" name="MSIP_Label_97a477d1-147d-4e34-b5e3-7b26d2f44870_ContentBits">
    <vt:lpwstr>0</vt:lpwstr>
  </property>
  <property fmtid="{D5CDD505-2E9C-101B-9397-08002B2CF9AE}" pid="9" name="ContentTypeId">
    <vt:lpwstr>0x010100FE8D847954779A44A2E379DDA298E830</vt:lpwstr>
  </property>
  <property fmtid="{D5CDD505-2E9C-101B-9397-08002B2CF9AE}" pid="10" name="MediaServiceImageTags">
    <vt:lpwstr/>
  </property>
</Properties>
</file>