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0"/>
        </w:rPr>
        <w:t>RELATÓRIO DE AVALIAÇÃO DE SAÍDA (TEST COMPLETION)</w:t>
      </w:r>
    </w:p>
    <w:p>
      <w:pPr>
        <w:spacing w:after="240"/>
      </w:pPr>
      <w:r>
        <w:rPr>
          <w:rFonts w:ascii="Calibri" w:hAnsi="Calibri"/>
          <w:color w:val="646E78"/>
          <w:sz w:val="26"/>
        </w:rPr>
        <w:t>Atividade 6 do Processo de Teste (CTFL 4.0 / ISTQB) · Sistema Syskewer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</w:rPr>
              <w:t xml:space="preserve">DADOS DO PROJETO ACADÊMICO: </w:t>
            </w:r>
            <w:r>
              <w:rPr>
                <w:rFonts w:ascii="Calibri" w:hAnsi="Calibri"/>
                <w:color w:val="323232"/>
              </w:rPr>
              <w:t>Disciplina: Testes de Software | Tema do Grupo: nº 6 — Avaliação de Saída (CTFL 4.0)</w:t>
              <w:br/>
              <w:t>Sistema sob Teste: Syskewer API (Java 21 · Spring Boot 3.3.1 · Spring Security · JPA/Hibernate)</w:t>
              <w:br/>
              <w:t>Integrantes da Equipe: [Integrante 1] · [Integrante 2] · [Integrante 3] · [Integrante 4] · [Integrante 5]</w:t>
              <w:br/>
              <w:t>Data: 12 de Outubro de 2026 · Status: Documento Oficial de Fechamento de Testes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0. Resumo Executivo (Painel da Apresentação)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 / Pergunta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Medido no Projeto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 para o Negócio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Os testes acabaram?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NÃO podemos declarar encerramento formal.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5 de 8 critérios atendidos, 1 parcial e 2 reprovados.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Decisão recomendada (Veredito)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NO-GO para Produção (Bloqueado)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Sistema inviável para release devido a 2 defeitos financeiros graves.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Total de Testes Automatizados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110 testes (era 20 inicialmente)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98 testes ativos 100% aprovados + 12 testes de defeito conhecidos (@Disabled).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Taxa de Sucesso dos Ativos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100 % de aprovação (98 de 98)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Todas as suítes ativas de regras de negócio e camada HTTP estão verdes.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Cobertura de Código (JaCoCo)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62,1 % Global · 99 % a 100 % no Núcleo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BillService (99,2%), OrderService (99,2%), KitchenService (100%).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Escore de Mutação (PITest)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55 % Global · 84 % a 88 % no Núcleo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Kitchen (88%), Bill (84%), Order (63%). Revela testes fortes e pontos cegos.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Defeitos Encontrados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11 defeitos de software + 1 de ambiente resolvido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2 de Severidade Alta (DEF-01 e DEF-03), 5 Médios e 4 Baixos.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Ambiente de Testes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100 % Reprodutível (Build Verde)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Resolvido com H2 em memória em modo PostgreSQL, sem dependências externas.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1. O que é e Para que Serve a Avaliação de Saída (Tópico 6)</w:t>
      </w:r>
    </w:p>
    <w:p>
      <w:r>
        <w:t xml:space="preserve">No modelo de processo fundamental de teste definido pela norma internacional </w:t>
      </w:r>
      <w:r>
        <w:rPr>
          <w:b/>
        </w:rPr>
        <w:t>CTFL 4.0 (ISTQB)</w:t>
      </w:r>
      <w:r>
        <w:t xml:space="preserve">, o teste é estruturado em 7 etapas consecutivas e integradas: (1) Planejamento e Controle, (2) Análise de Teste, (3) Modelagem/Design, (4) Implementação, (5) Execução, </w:t>
      </w:r>
      <w:r>
        <w:rPr>
          <w:b/>
        </w:rPr>
        <w:t>(6) Avaliação de Saída</w:t>
      </w:r>
      <w:r>
        <w:t xml:space="preserve"> e (7) Encerramento de Teste.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1.1 Para que Serve a Avaliação de Saída?</w:t>
      </w:r>
    </w:p>
    <w:p>
      <w:r>
        <w:t xml:space="preserve">A Avaliação de Saída (também chamada de Test Completion ou Avaliação dos Critérios de Parada) é o momento formal em que a equipe verifica se o esforço de teste atingiu os </w:t>
      </w:r>
      <w:r>
        <w:rPr>
          <w:b/>
        </w:rPr>
        <w:t>Critérios de Saída (Exit Criteria)</w:t>
      </w:r>
      <w:r>
        <w:t xml:space="preserve"> estabelecidos durante o Planejamento. Suas finalidades essenciais são:</w:t>
        <w:br/>
        <w:br/>
      </w:r>
    </w:p>
    <w:p>
      <w:pPr>
        <w:pStyle w:val="ListBullet"/>
      </w:pPr>
      <w:r>
        <w:rPr>
          <w:b/>
        </w:rPr>
        <w:t>Eliminar a falácia do 'Acabou o Tempo':</w:t>
      </w:r>
      <w:r>
        <w:t xml:space="preserve"> Impedir que a data limite do calendário seja o único motivo para parar os testes. O término deve ser baseado em dados matemáticos e critérios de qualidade atingidos.</w:t>
      </w:r>
    </w:p>
    <w:p>
      <w:pPr>
        <w:pStyle w:val="ListBullet"/>
      </w:pPr>
      <w:r>
        <w:rPr>
          <w:b/>
        </w:rPr>
        <w:t>Verificar os Critérios de Parada:</w:t>
      </w:r>
      <w:r>
        <w:t xml:space="preserve"> Checar formalmente as metas de execução, taxa de aprovação, cobertura de código (JaCoCo), testes de mutação (PITest) e defeitos em aberto.</w:t>
      </w:r>
    </w:p>
    <w:p>
      <w:pPr>
        <w:pStyle w:val="ListBullet"/>
      </w:pPr>
      <w:r>
        <w:rPr>
          <w:b/>
        </w:rPr>
        <w:t>Gerar o Relatório Resumido de Testes (Test Summary Report):</w:t>
      </w:r>
      <w:r>
        <w:t xml:space="preserve"> Compilar o histórico de testes, variações ocorridas, defeitos descobertos e riscos residuais para apresentar aos stakeholders.</w:t>
      </w:r>
    </w:p>
    <w:p>
      <w:pPr>
        <w:pStyle w:val="ListBullet"/>
      </w:pPr>
      <w:r>
        <w:rPr>
          <w:b/>
        </w:rPr>
        <w:t>Subsidiar a Decisão Executiva (GO / NO-GO):</w:t>
      </w:r>
      <w:r>
        <w:t xml:space="preserve"> Fornecer a recomendação técnica embasada se o software pode ou não ser liberado para homologação ou produção.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2828"/>
              </w:rPr>
              <w:t xml:space="preserve">VEREDITO DA EQUIPE: NO-GO PARA PRODUÇÃO </w:t>
            </w:r>
            <w:r>
              <w:rPr>
                <w:rFonts w:ascii="Calibri" w:hAnsi="Calibri"/>
                <w:color w:val="323232"/>
              </w:rPr>
              <w:t>A recomendação técnica da nossa equipe para o Syskewer API é categoricamente NO-GO (Bloqueado). Foram encontrados 2 defeitos de Severidade Alta com impacto financeiro direto (DEF-01: saldo negativo de R$ -0,83 ao remover couvert rateado; DEF-03: alteração indevida de dívida consolidada em fiado). Liberar o software geraria prejuízos ao restaurante.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2. Simulação de um Projeto Real de 6 Meses</w:t>
      </w:r>
    </w:p>
    <w:p>
      <w:r>
        <w:t>Para cumprir a diretriz da disciplina de demonstrar a aplicação da Atividade 6 em um ciclo de desenvolvimento de 6 meses, estruturamos a atuação da seguinte forma: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Fase / Mês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Atividades de Avaliação de Saída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Evidências e Artefatos Produzidos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Mês 1 (Planejamento)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Definição formal dos 8 critérios de parada (CS-01 a CS-08) e configuração das ferramentas de medição (Surefire, JaCoCo, PITest).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Seção 'Critérios de Saída' aprovada no Plano de Testes.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Meses 2 a 4 (Sprints 1 a 6)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Avaliações parciais de saída ao final de cada Sprint de 15 dias, checando se as histórias atendem ao Definition of Done de testes.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Mini-relatórios de saída por Sprint e registro de débitos técnicos.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Mês 5 (Ciclo de Sistema)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Bateria de testes de regressão completa, segurança de rotas HTTP (Spring Security) e testes de integração de ponta a ponta.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Relatório de Ciclo de Teste de Sistema.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Mês 6 (Fechamento e Release)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Execução da Avaliação Final de Saída, consolidação de todas as métricas, compilação do Relatório Resumido e emissão do parecer GO/NO-GO.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Relatório Resumido de Testes (Test Summary Report) e Matriz de Riscos.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3. Critérios de Saída Definidos para o Syskewer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 de Saída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Meta (Limiar)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Justificativa de Engenharia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Execução dos Testes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100 % dos testes ativos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Execução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Nenhum teste planejado pode ser esquecido ou suprimido.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Taxa de Aprovação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≥ 95 % dos executados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Qualidade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Garante estabilidade geral da suíte de testes.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Cobertura Global de Linhas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≥ 70 %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Abrangência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Pelo menos 7 em cada 10 linhas devem ser exercitadas.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Cobertura do Núcleo de Negócio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Linhas ≥ 90% · Ramos ≥ 80%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Confiabilidade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O núcleo financeiro (service.salon) não pode ter pontos cegos.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Escore de Mutação (PITest)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≥ 70 % nas classes críticas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Força dos Testes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Garante que os testes detectam bugs se o código for alterado.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Defeitos Críticos / Altos Abertos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0 defeitos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Risco de Negócio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Erros financeiros bloqueiam imediatamente o lançamento.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Rastreabilidade de Regras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100 % das regras do README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Conformidade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Toda regra funcional especificada deve possuir teste associado.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Ambiente Reprodutível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Build 100% verde sem manual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Engenharia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./mvnw test deve passar em qualquer máquina ou CI.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4. Avaliação dos Critérios — Resultados Medidos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4.1 Tabela Comparativa de Veredito por Critério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Meta Exigida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Medido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Veredito Final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Execução de Testes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100 % dos ativos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98 de 98 testes ativos executados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Taxa de Aprovação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≥ 95 %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100 % dos testes ativos (98/98 passando)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Cobertura Global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≥ 70 % de linhas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62,1 % atingido (723/1165 linhas)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REPROVADO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Cobertura do Núcleo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Linhas ≥ 90% / Ramos ≥ 80%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Bill: 99/92 · Order: 99/96 · Kitchen: 100/89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Mutação do Núcleo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≥ 70 % por classe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Kitchen: 88% · Bill: 84% · Order: 63%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PARCIAL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Defeitos Críticos/Altos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0 defeitos em aberto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2 defeitos Altos em aberto (DEF-01 e DEF-03)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REPROVADO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CS-07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Rastreabilidade de Regras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100 % do README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Salão/Pedidos cobertos · Auth/Senha pendentes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PARCIAL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CS-08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Ambiente Reprodutível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Build 100% verde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BUILD SUCCESS com banco H2 em memória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APROVADO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4.2 Cobertura de Código JaCoCo e Testes de Mutação PITest</w:t>
      </w:r>
    </w:p>
    <w:p>
      <w:r>
        <w:t xml:space="preserve">A análise detalhada com o plugin JaCoCo demonstrou excelente aprofundamento nos módulos críticos do salão, com </w:t>
      </w:r>
      <w:r>
        <w:rPr>
          <w:b/>
        </w:rPr>
        <w:t>BillService (99,2%)</w:t>
      </w:r>
      <w:r>
        <w:t xml:space="preserve">, </w:t>
      </w:r>
      <w:r>
        <w:rPr>
          <w:b/>
        </w:rPr>
        <w:t>OrderService (99,2%)</w:t>
      </w:r>
      <w:r>
        <w:t xml:space="preserve"> e </w:t>
      </w:r>
      <w:r>
        <w:rPr>
          <w:b/>
        </w:rPr>
        <w:t>KitchenService (100%)</w:t>
      </w:r>
      <w:r>
        <w:t xml:space="preserve">. No entanto, o teste de mutação com o PITest (338 mutantes gerados, 186 mortos) revelou que no </w:t>
      </w:r>
      <w:r>
        <w:rPr>
          <w:b/>
        </w:rPr>
        <w:t>OrderService o escore de mutação foi de apenas 63%</w:t>
      </w:r>
      <w:r>
        <w:t>. Isso comprova perante a banca acadêmica que uma alta cobertura de linhas não é suficiente se os testes não checarem exaustivamente os estados mutados.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5. Catálogo Completo dos 110 Testes Executados</w:t>
      </w:r>
    </w:p>
    <w:p>
      <w:r>
        <w:t xml:space="preserve">Abaixo apresentamos o inventário exaustivo de todos os </w:t>
      </w:r>
      <w:r>
        <w:rPr>
          <w:b/>
        </w:rPr>
        <w:t>110 testes automatizados</w:t>
      </w:r>
      <w:r>
        <w:t xml:space="preserve"> desenvolvidos para o Syskewer API, divididos por classe e responsabilidade de teste: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BillServiceExtendedTest.java (36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closeTab_withBalance_throws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Fechar conta com saldo devedor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closeTab_paid_releasesTable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Fechar conta quitada libera a mesa quando não há outras contas abertas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closeTab_keepsTableOccupiedWhenOtherOpenBills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Fechar conta mantém a mesa ocupada se ainda há outra conta aberta nela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closeTab_closedOrMissing_throws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Fechar conta já fechada ou inexistente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toggleCoverCharge_table_splitsEqually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Couvert em mesa com 2 contas é dividido igualmente (R$ 2,50 cada)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toggleCoverCharge_table_threeBills_rounding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Couvert em mesa com 3 contas: cada uma paga R$ 1,67 (arredondamento HALF_UP)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toggleCoverCharge_balcao_individual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Couvert em balcão (sem mesa) é aplicado individualmente (R$ 5,00)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toggleCoverCharge_twice_throws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Aplicar couvert duas vezes na mesma conta/mesa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toggleCoverCharge_closedBill_throws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Aplicar couvert em conta fechada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removeCoverCharge_table_twoBills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Remover couvert de mesa com 2 contas subtrai R$ 2,50 da conta alvo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removeCoverCharge_closed_throws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Remover couvert de conta fechada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archiveAsCredit_success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Arquivar como fiado: status IN_DEBT, documento aparado, data registrada e mesa liberada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archiveAsCredit_validations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Arquivar como fiado exige documento/telefone e conta aberta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openTab_storeClosed_throws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Abrir conta com loja fechada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openTab_tableNotFound_throws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Abrir conta em mesa inexistente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openTab_freeTable_marksOccupied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Abrir conta em mesa livre marca a mesa como ocupada e mantém o nome informado (aparado)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openTab_balcao_defaultName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Abrir conta de balcão sem nome atribui 'Cliente Balcão'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registerPayment_partial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Pagamento parcial reduz o saldo e mantém a conta aberta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registerPayment_final_closesAndReleasesTable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Pagamento final quita, fecha a conta e libera a mesa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registerPayment_overpay_throws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Pagamento maior que o saldo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registerPayment_closed_throws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Pagamento em conta já fechada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registerPayment_adminDiscount_closes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Administrador concede desconto e quita a conta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registerPayment_notFound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Conta inexistente retorna ResourceNotFoundException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openDeliveryTab_appliesFee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Conta de delivery nasce com taxa de entrega R$ 5,00 já somada ao total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cancelTab_empty_deletesAndReleasesTable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Cancelar conta vazia exclui e libera a mesa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cancelTab_withConsumptionOrInDebt_throws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Cancelar conta com consumo ou em fiado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transferTab_success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Transferir conta para mesa livre: ocupa destino e libera origem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transferTab_destinationInvalid_throws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Transferir para mesa ocupada ou inexistente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payGroupedTabs_change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Pagamento agrupado com valor maior calcula o troco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payGroupedTabs_invalidCases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Pagamento agrupado insuficiente, vazio ou com conta fechada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reopenTab_freeTable_reoccupies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Reabrir conta com mesa livre reocupa a mesa e mantém a associação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reopenTab_notClosed_throws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Reabrir conta que não está fechada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getOpenTabs_mapsSummary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getOpenTabs mapeia contas abertas com números de mesa e tipo de consumo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getTabPartial_groupsItems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Parcial de consumo agrupa itens iguais e preserva a linha do tempo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getTabPartial_notFound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Parcial de conta inexistente retorna 404 de negócio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patchTab_nullName_keepsName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Atualizar com nome nulo não altera o nome do cliente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OrderServiceExtendedTest.java (17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placeOrder_storeClosed_throws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Lançar pedido com loja fechada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placeOrder_billNotFound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Lançar pedido em conta inexistente retorna 404 de negócio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placeOrder_closedOrInDebt_throws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Lançar pedido em conta fechada ou em fiado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placeOrder_freezesPriceAndUpdatesTotal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Pedido congela o preço (soldPrice) e soma o total na conta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placeOrder_newOrderIsQueued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Pedido novo nasce na fila (QUEUED) com a origem informada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placeOrder_inactiveOrMissingMenu_throws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Item de cardápio inativo ou inexistente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placeOrder_outOfStock_throws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Item cujo ingrediente está sem estoque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cancelOrderItem_garcom_queued_ok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Garçom cancela item na fila (QUEUED) e o total da conta é abatido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cancelOrderItem_garcom_closedBill_throws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Garçom não estorna item de conta fechada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cancelOrderItem_notFound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Cancelar item inexistente retorna 404 de negócio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reduceItemQuantity_invalidQuantities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Reduzir quantidade com valor nulo, zero, negativo ou &gt;= quantidade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reduceItemQuantity_inPrep_adminOnly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Garçom não reduz quantidade de item já em preparo; admin pode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reduceItemQuantity_closedBill_refundsPaid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Reduzir item de conta fechada estorna também o valor pago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splitItem_evenSplit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Racha de item de R$ 30,00 entre 3 pessoas: R$ 10,00 para cada, total preservado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splitItem_unevenSplit_preservesGrandTotal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Racha com resto: R$ 10,00 entre 3 pessoas preserva o total geral (invariante)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splitItem_invalidTargets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Racha sem contas de destino ou para conta fechada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splitItem_itemNotFound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Racha de item inexistente retorna 404 de negócio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KitchenServiceTest.java (6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advance_forward_ok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Avançar status QUEUED -&gt; PREPARING persiste o novo 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advance_backward_throws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Retroceder status (DELIVERED -&gt; QUEUED)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advance_nullOrMissing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Status nulo ou pedido inexistente é rejeitado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queue_filtersByLocation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Fila filtra por praça de preparo e esconde pedidos sem itens da praça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queue_noFilter_destinationAndWaiter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Fila sem filtro mostra todos; destino de balcão usa 'Tab &lt;id&gt;' e garçom nulo vira Autoatendimento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queue_tableDestination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Fila de pedido em mesa exibe o número da mesa como destino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ApiWebLayerTest.java (19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unauthenticated_isRejected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Sem token, rota protegida é rejeitada (4xx) e o serviço não é chamado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publicRoutes_doNotRequireToken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Rotas públicas /login e /password/forgot não exigem token (não retornam 401/403)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garcom_listsOpenBills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Garçom autenticado lista contas abertas (200)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garcom_cannotCreateUser_403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Garçom não cria usuário (POST /users) -&gt; 403 pelo filtro de rotas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admin_canToggleStore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Administrador acessa a ação administrativa de alternar loja (200)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admin_canArchiveAsCredit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Administrador arquiva conta como fiado (200)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openBill_missingConsumptionType_400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Abrir conta sem tipo de consumo -&gt; 400 com lista campo/mensagem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openBill_nonPositiveTable_400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Abrir conta com mesa 0 ou negativa -&gt; 400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openBill_valid_201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Abrir conta válida -&gt; 201 com o resumo retornado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pay_invalidAmounts_400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Pagamento com valor zero, negativo ou ausente -&gt; 400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pay_negativeDiscount_400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Pagamento com desconto negativo -&gt; 400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delivery_blankFields_400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Delivery sem nome ou endereço -&gt; 400 com os dois campos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order_invalidPayload_400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Pedido sem itens ou com quantidade zero -&gt; 400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order_valid_201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Pedido válido -&gt; 201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businessRule_maps400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BusinessRuleException -&gt; 400 com a mensagem de negócio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notFound_maps404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ResourceNotFoundException -&gt; 404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unexpectedError_maps500_withoutLeak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Erro inesperado -&gt; 500 com mensagem genérica (sem vazar stack trace)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cancelBill_204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Cancelar conta com sucesso -&gt; 204 sem corpo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transfer_passesTargetTable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Transferência encaminha o número da mesa de destino ao serviço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KnownDefectsTest.java (7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removeCoverCharge_threeBills_eachRefundMatchesCharge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DEF-01: remover couvert sucessivamente deve devolver exatamente o valor cobrado de cada conta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removeCoverCharge_balcao_shouldRemoveCharge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DEF-02: remover couvert de conta de balcão (sem mesa) deve abater o couvert aplicado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splitItem_toInDebtBill_shouldBeBlocked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DEF-03: rachar item para conta em fiado (IN_DEBT) deve ser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splitItem_toSameBill_shouldBeBlocked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DEF-04: rachar item informando a própria conta como destino deve ser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payGroupedTabs_unknownId_shouldBeRejected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DEF-05: pagamento agrupado com ID inexistente deve ser rejeitado (hoje ignora o ID silenciosamente)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toggleCoverCharge_threeBills_sumMustEqualCouvert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DEF-06: soma dos couverts divididos deve ser exatamente R$ 5,00 (hoje: 3 x 1,67 = 5,01)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registerPayment_negativeAmount_shouldBeRejected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DEF-07: serviço deve rejeitar pagamento negativo (defesa em profundidade; DTO já bloqueia na API)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WebLayerKnownDefectsTest.java (5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garcom_toggleStore_shouldBe403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DEF-08: garçom em rota @PreAuthorize de admin (/store/toggle) deve receber 403, não 500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garcom_archiveAsCredit_shouldBe403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DEF-08b: garçom em /api/bills/{id}/fiado (admin) deve receber 403, não 500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unauthenticated_shouldBe401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DEF-09: requisição sem token deve receber 401 Unauthorized (hoje retorna 403)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unknownRoute_shouldBe404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DEF-11: rota inexistente deve retornar 404, não 500 (handler genérico engole NoResourceFoundException)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openBalcao_withoutTableNumber_shouldBe201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DEF-10: abrir conta de BALCÃO não deveria exigir número de mesa (README) -&gt; esperado 201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Desabilitado (@Disabled)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BillServiceTest.java (10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openTab_AutoNames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Abertura com Nome Automático se garçom não digitar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registerPayment_WithDiscount_ThrowsIfGarcom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Pagamento com Desconto falha se não for Admin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payGroupedTabs_Success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Pagamento Agrupado de 2 contas liquidando tudo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reopenTab_Safely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Reabrir conta (Mesa antiga já está ocupada por outra pessoa)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patchTab_UpdatesCustomerName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Atualizar nome do cliente da conta com patchTab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registerPayment_DiscountGreaterThanBalance_Throws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Pagamento com desconto maior que o saldo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archiveAsCredit_NoBalance_Throws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Arquivar conta sem saldo devedor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cancelTab_ClosedTab_Throws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Cancelar conta fechada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transferTab_ClosedTab_Throws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Transferir conta fechada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payGroupedTabs_ZeroAmount_Throws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Pagamento agrupado com valor zerado/negativo falha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OrderServiceTest.java (3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reduceItemQuantity_Success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Garçom reduz a quantidade e abate do valor da mesa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cancelOrderItem_ByAdmin_WhenTabClosed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Admin pode cancelar um item mesmo com a mesa fechada (Estorno)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cancelOrderItem_ThrowsException_WhenGarcomCancelsPreppingItem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Garçom tenta cancelar item que já está na chapa e é bloqueado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TableServiceTest.java (2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createTable_Success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Deve criar uma mesa nova no salão com sucesso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createTable_ThrowsException_WhenNumberExists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Deve impedir a criação de uma mesa com número duplicado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UserServiceTest.java (2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registerUser_Success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Deve registrar um novo usuário com sucesso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registerUser_ThrowsException_WhenEmailExists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Deve bloquear o cadastro se o email já estiver em uso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MenuServiceTest.java (2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saveProduct_Success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Deve criar um item do cardápio com sucesso vinculando a categoria correta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saveProduct_ThrowsException_WhenCategoryNotFound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Deve falhar ao criar item com categoria inexistente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ApiApplicationTests.java (1 Testes)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 que é / Regra de Negócio Validada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contextLoads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contextLoads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Aprovado (Ativo)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6. Catálogo de Defeitos Encontrados (11 Software + 1 Ambiente)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Onde Ocorre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 da Falha Observada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DEF-01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Alta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BillService.removeCoverCharge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Ao remover couvert sucessivamente em mesa com rateio, gera saldo devedor negativo (R$ -0,83).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Conta deve voltar exatamente a R$ 0,00.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DEF-02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Média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BillService.removeCoverCharge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Em comanda de balcão (sem mesa), remoção de couvert é ignorada silenciosamente.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Abater o couvert do cliente de balcão.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DEF-03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Alta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OrderService.splitItem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Permite ratear item para comanda já arquivada em fiado (IN_DEBT), alterando dívida antiga.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Rejeitar a operação com BusinessRuleException.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DEF-04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Baixa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OrderService.splitItem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Aceita a própria comanda de origem na lista de contas do rateio.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Bloquear seleção da própria conta de origem.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DEF-05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Média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BillService.payGroupedTabs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Ignora em silêncio IDs inexistentes passados no pagamento agrupado de comandas.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Rejeitar a transação inteira se houver ID inexistente.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DEF-06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Baixa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BillService.toggleCoverCharge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Divisão de couvert por 3 gera 3 x 1,67 = R$ 5,01 (cobra 1 centavo a mais do cliente).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Ajustar centavos para que a soma seja R$ 5,00.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DEF-07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Baixa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BillService.registerPayment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Camada de serviço aceita pagamento negativo se chamada diretamente sem o DTO.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Serviço deve validar e rejeitar valor &lt;= 0.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DEF-08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Média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GlobalExceptionHandler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Garçom acessando rota de admin (@PreAuthorize) recebe HTTP 500 em vez de 403 Forbidden.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Retornar HTTP 403 Forbidden padronizado.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DEF-09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Baixa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SecurityConfig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Requisições sem token JWT recebem HTTP 403 em vez de HTTP 401 Unauthorized.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Retornar HTTP 401 Unauthorized.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DEF-10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Média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BillOpenDto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DTO exige obrigatoriamente número de mesa, impedindo abrir comanda de BALCÃO sem mesa fictícia.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Campo tableNumber deve ser opcional para balcão.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DEF-11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Baixa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GlobalExceptionHandler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Rotas inexistentes na API retornam HTTP 500 em vez de HTTP 404 Not Found.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Retornar HTTP 404 Not Found.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ENV-01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Média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ApiApplicationTests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Dependência externa de PostgreSQL quebrava o build em máquinas limpas.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Resolvido: configurado banco H2 em memória.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7. Como Rodar na Hora da Apresentação (Guia Prático)</w:t>
      </w:r>
    </w:p>
    <w:p>
      <w:r>
        <w:t>Para a demonstração ao vivo para o professor e colegas de classe, utilize a seguinte sequência de comandos no terminal: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Passo 1: Executar a suíte completa com 110 testes e demonstrar o BUILD SUCCESS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3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23232"/>
                <w:sz w:val="18"/>
              </w:rPr>
              <w:t>./mvnw test</w:t>
            </w:r>
          </w:p>
        </w:tc>
      </w:tr>
    </w:tbl>
    <w:p>
      <w:pPr>
        <w:spacing w:before="80" w:after="160"/>
      </w:pPr>
      <w:r>
        <w:rPr>
          <w:b/>
          <w:color w:val="1B365D"/>
        </w:rPr>
        <w:t xml:space="preserve">Como explicar na hora: </w:t>
      </w:r>
      <w:r>
        <w:rPr>
          <w:i/>
        </w:rPr>
        <w:t>Mostre na tela os 110 testes executados, 0 falhas, 12 pulados e tempo de ~30s. Explique: 'Professor, temos 98 testes ativos 100% verdes e 12 testes que criamos para comprovar os defeitos encontrados!'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Passo 2: Gerar e abrir o relatório visual de cobertura JaCoCo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3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23232"/>
                <w:sz w:val="18"/>
              </w:rPr>
              <w:t>rm -f target/jacoco.exec</w:t>
              <w:br/>
              <w:t>./mvnw test -Pquality</w:t>
            </w:r>
          </w:p>
        </w:tc>
      </w:tr>
    </w:tbl>
    <w:p>
      <w:pPr>
        <w:spacing w:before="80" w:after="160"/>
      </w:pPr>
      <w:r>
        <w:rPr>
          <w:b/>
          <w:color w:val="1B365D"/>
        </w:rPr>
        <w:t xml:space="preserve">Como explicar na hora: </w:t>
      </w:r>
      <w:r>
        <w:rPr>
          <w:i/>
        </w:rPr>
        <w:t>Abra no navegador o arquivo target/site/jacoco/index.html e mostre as classes do salão (BillService, OrderService, KitchenService) com 99% a 100% de linhas cobertas.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Passo 3: O 'Gran Finale' — Mostrar o Defeito Crítico Financeiro ao Vivo (DEF-01)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3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23232"/>
                <w:sz w:val="18"/>
              </w:rPr>
              <w:t># Abra KnownDefectsTest.java e comente a anotação @Disabled na linha 49</w:t>
              <w:br/>
              <w:t>./mvnw test -Dtest=KnownDefectsTest#removeCoverCharge_threeBills_eachRefundMatchesCharge</w:t>
            </w:r>
          </w:p>
        </w:tc>
      </w:tr>
    </w:tbl>
    <w:p>
      <w:pPr>
        <w:spacing w:before="80" w:after="160"/>
      </w:pPr>
      <w:r>
        <w:rPr>
          <w:b/>
          <w:color w:val="1B365D"/>
        </w:rPr>
        <w:t xml:space="preserve">Como explicar na hora: </w:t>
      </w:r>
      <w:r>
        <w:rPr>
          <w:i/>
        </w:rPr>
        <w:t>O teste falhará propositalmente no terminal mostrando o saldo devedor negativo de R$ -0,83! Explique: 'Este teste comprova por que nosso veredito foi NO-GO. Sem testes de avaliação de saída, esse erro financeiro iria para a produção!'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</w:rPr>
        <w:t>Passo 4: Executar fatias funcionais isoladas sob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3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23232"/>
                <w:sz w:val="18"/>
              </w:rPr>
              <w:t># Apenas Camada Web e Segurança:</w:t>
              <w:br/>
              <w:t>./mvnw test -Dtest=ApiWebLayerTest</w:t>
              <w:br/>
              <w:br/>
              <w:t># Apenas Regras Financeiras:</w:t>
              <w:br/>
              <w:t>./mvnw test -Dtest=BillServiceExtendedTest</w:t>
            </w:r>
          </w:p>
        </w:tc>
      </w:tr>
    </w:tbl>
    <w:p>
      <w:pPr>
        <w:spacing w:before="80" w:after="160"/>
      </w:pPr>
      <w:r>
        <w:rPr>
          <w:b/>
          <w:color w:val="1B365D"/>
        </w:rPr>
        <w:t xml:space="preserve">Como explicar na hora: </w:t>
      </w:r>
      <w:r>
        <w:rPr>
          <w:i/>
        </w:rPr>
        <w:t>Demonstra a velocidade da suíte modular executando em apenas 2 a 3 segundos.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</w:rPr>
        <w:t>8. Roteiro de Fala da Equipe (~10 Minutos)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Tópico de Apresentação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Pontos Principais para Falar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00:00 - 02:00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Integrante 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O que é o Tópico 6 no CTFL 4.0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Apresentar as 7 etapas do CTFL 4.0; definir que Avaliação de Saída checa os critérios de parada; frisar que 'não paramos porque o tempo acabou, mas por metas atingidas'.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02:00 - 04:00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Integrante 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Simulação de 6 Meses e Critérios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Apresentar o cronograma de 6 meses; detalhar os 8 critérios de saída (CS-01 a CS-08) e explicar a lógica das metas de 70% de cobertura e 0 defeitos críticos.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04:00 - 06:30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Integrante 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Execução ao Vivo dos 110 Testes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Executar ./mvnw test no terminal; mostrar o BUILD SUCCESS com 110 testes em 30s; abrir o JaCoCo no navegador destacando os 99-100% no núcleo de negócio.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06:30 - 08:30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Integrante 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Demonstração do Bug ao Vivo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color w:val="323232"/>
                <w:sz w:val="18"/>
              </w:rPr>
              <w:t>Rodar o teste do DEF-01 mostrando a falha do saldo devedor negativo (R$ -0,83); explicar o teste de mutação no OrderService (63%) e provar que cobertura alta não garante teste forte.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08:30 - 10:00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color w:val="323232"/>
                <w:sz w:val="18"/>
              </w:rPr>
              <w:t>Integrante 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Veredito NO-GO e Lições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323232"/>
                <w:sz w:val="18"/>
              </w:rPr>
              <w:t>Apresentar a decisão executiva: NO-GO para produção; defender a postura ética da equipe em barrar o lançamento e abrir para perguntas da banca.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