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5D4" w:rsidRDefault="00511969" w:rsidP="00511969">
      <w:pPr>
        <w:pStyle w:val="Titel"/>
      </w:pPr>
      <w:r>
        <w:t>Fog trælast (carport afd.)</w:t>
      </w:r>
    </w:p>
    <w:p w:rsidR="00511969" w:rsidRDefault="00511969" w:rsidP="00511969">
      <w:pPr>
        <w:pStyle w:val="Overskrift1"/>
      </w:pPr>
      <w:r>
        <w:t>Interessentanalyse</w:t>
      </w:r>
    </w:p>
    <w:p w:rsidR="009707C6" w:rsidRPr="0014228C" w:rsidRDefault="009707C6" w:rsidP="009707C6">
      <w:pPr>
        <w:pStyle w:val="Listeafsnit"/>
        <w:numPr>
          <w:ilvl w:val="0"/>
          <w:numId w:val="1"/>
        </w:numPr>
        <w:rPr>
          <w:rStyle w:val="Strk"/>
        </w:rPr>
      </w:pPr>
      <w:r w:rsidRPr="0014228C">
        <w:rPr>
          <w:rStyle w:val="Strk"/>
        </w:rPr>
        <w:t xml:space="preserve">Martin (eller anden nøglemedarbejder i trælasten): </w:t>
      </w:r>
    </w:p>
    <w:p w:rsidR="009707C6" w:rsidRDefault="009707C6" w:rsidP="009707C6">
      <w:pPr>
        <w:pStyle w:val="Listeafsnit"/>
        <w:numPr>
          <w:ilvl w:val="0"/>
          <w:numId w:val="2"/>
        </w:numPr>
      </w:pPr>
      <w:r>
        <w:t xml:space="preserve">Har en stor viden om nuværende situation og ønsker om den fremtidige. </w:t>
      </w:r>
    </w:p>
    <w:p w:rsidR="00511969" w:rsidRDefault="009707C6" w:rsidP="009707C6">
      <w:pPr>
        <w:pStyle w:val="Listeafsnit"/>
        <w:numPr>
          <w:ilvl w:val="0"/>
          <w:numId w:val="2"/>
        </w:numPr>
      </w:pPr>
      <w:r>
        <w:t xml:space="preserve">Er – så vidt vides – den eneste der har adgang til systemets administrative del. </w:t>
      </w:r>
    </w:p>
    <w:p w:rsidR="009707C6" w:rsidRDefault="009707C6" w:rsidP="009707C6">
      <w:pPr>
        <w:pStyle w:val="Listeafsnit"/>
        <w:numPr>
          <w:ilvl w:val="0"/>
          <w:numId w:val="2"/>
        </w:numPr>
      </w:pPr>
      <w:r>
        <w:t>Har indgående kendskab til sædvanlige problemstillinger ifm. bestillinger af carporte</w:t>
      </w:r>
      <w:r w:rsidR="002A6E98">
        <w:t>, f.eks. skæve dimensioner, for store skure, for høj rejsning mv</w:t>
      </w:r>
      <w:r>
        <w:t>.</w:t>
      </w:r>
    </w:p>
    <w:p w:rsidR="009707C6" w:rsidRDefault="009707C6" w:rsidP="009707C6">
      <w:pPr>
        <w:pStyle w:val="Listeafsnit"/>
        <w:numPr>
          <w:ilvl w:val="0"/>
          <w:numId w:val="2"/>
        </w:numPr>
      </w:pPr>
      <w:r>
        <w:t>Står for nuværende prisjustering og ”mapning” mellem gl. varenumre og nye.</w:t>
      </w:r>
    </w:p>
    <w:p w:rsidR="009707C6" w:rsidRPr="0014228C" w:rsidRDefault="009707C6" w:rsidP="009707C6">
      <w:pPr>
        <w:pStyle w:val="Listeafsnit"/>
        <w:numPr>
          <w:ilvl w:val="0"/>
          <w:numId w:val="1"/>
        </w:numPr>
        <w:rPr>
          <w:rStyle w:val="Strk"/>
        </w:rPr>
      </w:pPr>
      <w:r w:rsidRPr="0014228C">
        <w:rPr>
          <w:rStyle w:val="Strk"/>
        </w:rPr>
        <w:t>Alm. medarbejdere i trælasten:</w:t>
      </w:r>
    </w:p>
    <w:p w:rsidR="009707C6" w:rsidRDefault="009707C6" w:rsidP="009707C6">
      <w:pPr>
        <w:pStyle w:val="Listeafsnit"/>
        <w:numPr>
          <w:ilvl w:val="0"/>
          <w:numId w:val="3"/>
        </w:numPr>
      </w:pPr>
      <w:r>
        <w:t>Skal evt. kunne betjene systemet, så salg af carporte/træk af styklister, ændring af priser og pakning også kan ske når Martin eller anden nøglemedarbejder ikke er på arbejde.</w:t>
      </w:r>
    </w:p>
    <w:p w:rsidR="009707C6" w:rsidRPr="0014228C" w:rsidRDefault="009707C6" w:rsidP="009707C6">
      <w:pPr>
        <w:pStyle w:val="Listeafsnit"/>
        <w:numPr>
          <w:ilvl w:val="0"/>
          <w:numId w:val="1"/>
        </w:numPr>
        <w:rPr>
          <w:rStyle w:val="Strk"/>
        </w:rPr>
      </w:pPr>
      <w:r w:rsidRPr="0014228C">
        <w:rPr>
          <w:rStyle w:val="Strk"/>
        </w:rPr>
        <w:t>Kunder:</w:t>
      </w:r>
    </w:p>
    <w:p w:rsidR="009707C6" w:rsidRDefault="009707C6" w:rsidP="009707C6">
      <w:pPr>
        <w:pStyle w:val="Listeafsnit"/>
        <w:numPr>
          <w:ilvl w:val="0"/>
          <w:numId w:val="4"/>
        </w:numPr>
      </w:pPr>
      <w:r>
        <w:t xml:space="preserve">Jf. interview vil kunder få mulighed </w:t>
      </w:r>
      <w:r w:rsidR="002A6E98">
        <w:t xml:space="preserve">for valg </w:t>
      </w:r>
      <w:r>
        <w:t xml:space="preserve">af beklædningsmaterialer, tagbelægning mv. </w:t>
      </w:r>
    </w:p>
    <w:p w:rsidR="00FB0157" w:rsidRPr="0014228C" w:rsidRDefault="00922AAE" w:rsidP="00FB0157">
      <w:pPr>
        <w:pStyle w:val="Listeafsnit"/>
        <w:numPr>
          <w:ilvl w:val="0"/>
          <w:numId w:val="1"/>
        </w:numPr>
        <w:rPr>
          <w:rStyle w:val="Strk"/>
        </w:rPr>
      </w:pPr>
      <w:r w:rsidRPr="0014228C">
        <w:rPr>
          <w:rStyle w:val="Strk"/>
        </w:rPr>
        <w:t>Administration:</w:t>
      </w:r>
    </w:p>
    <w:p w:rsidR="00922AAE" w:rsidRDefault="002A6E98" w:rsidP="00922AAE">
      <w:pPr>
        <w:pStyle w:val="Listeafsnit"/>
        <w:numPr>
          <w:ilvl w:val="0"/>
          <w:numId w:val="5"/>
        </w:numPr>
      </w:pPr>
      <w:r>
        <w:t xml:space="preserve">Evt. færre reklamationssager </w:t>
      </w:r>
      <w:r w:rsidR="00307E1F">
        <w:t>afledt af f.eks. misforstået telefonisk dialog.</w:t>
      </w:r>
    </w:p>
    <w:p w:rsidR="00307E1F" w:rsidRDefault="00307E1F" w:rsidP="00922AAE">
      <w:pPr>
        <w:pStyle w:val="Listeafsnit"/>
        <w:numPr>
          <w:ilvl w:val="0"/>
          <w:numId w:val="5"/>
        </w:numPr>
      </w:pPr>
      <w:r>
        <w:t>Bedre/korrekt overskudsgrad som flg. af korrekt beregning af f.eks. belægning/beklædning.</w:t>
      </w:r>
    </w:p>
    <w:p w:rsidR="00307E1F" w:rsidRDefault="00307E1F" w:rsidP="00922AAE">
      <w:pPr>
        <w:pStyle w:val="Listeafsnit"/>
        <w:numPr>
          <w:ilvl w:val="0"/>
          <w:numId w:val="5"/>
        </w:numPr>
      </w:pPr>
      <w:r>
        <w:t>Flere ordrer fordi systemet giver kunder mulighed for at gennemføre forespørgsler til ende før telefonisk kontakt, f.eks. valg af beklædning, belægning, dimensioner mv.</w:t>
      </w:r>
    </w:p>
    <w:p w:rsidR="00C15A62" w:rsidRDefault="00C15A62" w:rsidP="00922AAE">
      <w:pPr>
        <w:pStyle w:val="Listeafsnit"/>
        <w:numPr>
          <w:ilvl w:val="0"/>
          <w:numId w:val="5"/>
        </w:numPr>
      </w:pPr>
      <w:r>
        <w:t>Færre risici forbundet med opdatering / vedligehold af systemet (f.eks. v. sygdom/bortgang af ngl. medarbejder).</w:t>
      </w:r>
    </w:p>
    <w:p w:rsidR="002A6E98" w:rsidRPr="0014228C" w:rsidRDefault="002A6E98" w:rsidP="002A6E98">
      <w:pPr>
        <w:pStyle w:val="Listeafsnit"/>
        <w:numPr>
          <w:ilvl w:val="0"/>
          <w:numId w:val="1"/>
        </w:numPr>
        <w:rPr>
          <w:rStyle w:val="Strk"/>
        </w:rPr>
      </w:pPr>
      <w:r w:rsidRPr="0014228C">
        <w:rPr>
          <w:rStyle w:val="Strk"/>
        </w:rPr>
        <w:t>Direktion:</w:t>
      </w:r>
    </w:p>
    <w:p w:rsidR="00307E1F" w:rsidRDefault="00307E1F" w:rsidP="00307E1F">
      <w:pPr>
        <w:pStyle w:val="Listeafsnit"/>
        <w:numPr>
          <w:ilvl w:val="0"/>
          <w:numId w:val="6"/>
        </w:numPr>
      </w:pPr>
      <w:r>
        <w:t>Skal beslutte om systemet har et fornuftigt ROI og dermed om det skal implementeres.</w:t>
      </w:r>
    </w:p>
    <w:p w:rsidR="00307E1F" w:rsidRDefault="00C15A62" w:rsidP="00307E1F">
      <w:pPr>
        <w:pStyle w:val="Listeafsnit"/>
        <w:numPr>
          <w:ilvl w:val="0"/>
          <w:numId w:val="6"/>
        </w:numPr>
      </w:pPr>
      <w:r>
        <w:t>Bedre bundlinje ved større salg/optimering af overskudsgrad.</w:t>
      </w:r>
    </w:p>
    <w:p w:rsidR="00922AAE" w:rsidRDefault="00922AAE" w:rsidP="00922AAE"/>
    <w:p w:rsidR="001155AE" w:rsidRDefault="001155AE" w:rsidP="00922AAE"/>
    <w:tbl>
      <w:tblPr>
        <w:tblStyle w:val="Mediumgitter3-fremhvningsfarve1"/>
        <w:tblW w:w="0" w:type="auto"/>
        <w:tblLook w:val="04A0"/>
      </w:tblPr>
      <w:tblGrid>
        <w:gridCol w:w="1629"/>
        <w:gridCol w:w="1630"/>
        <w:gridCol w:w="3259"/>
        <w:gridCol w:w="3260"/>
      </w:tblGrid>
      <w:tr w:rsidR="00D95CBB" w:rsidTr="00147193">
        <w:trPr>
          <w:cnfStyle w:val="100000000000"/>
        </w:trPr>
        <w:tc>
          <w:tcPr>
            <w:cnfStyle w:val="001000000000"/>
            <w:tcW w:w="1629" w:type="dxa"/>
          </w:tcPr>
          <w:p w:rsidR="0014228C" w:rsidRDefault="0014228C" w:rsidP="00D95CBB">
            <w:pPr>
              <w:rPr>
                <w:rFonts w:ascii="Arial" w:eastAsiaTheme="minorHAnsi" w:hAnsi="Arial" w:cs="Arial"/>
                <w:lang w:eastAsia="ja-JP"/>
              </w:rPr>
            </w:pPr>
          </w:p>
          <w:p w:rsidR="00D95CBB" w:rsidRDefault="00D95CBB" w:rsidP="00D95CBB">
            <w:pPr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eastAsiaTheme="minorHAnsi" w:hAnsi="Arial" w:cs="Arial"/>
                <w:lang w:eastAsia="ja-JP"/>
              </w:rPr>
              <w:t>▼</w:t>
            </w:r>
            <w:r>
              <w:t>Indflydelse</w:t>
            </w:r>
          </w:p>
        </w:tc>
        <w:tc>
          <w:tcPr>
            <w:tcW w:w="1630" w:type="dxa"/>
          </w:tcPr>
          <w:p w:rsidR="00D95CBB" w:rsidRPr="00922AAE" w:rsidRDefault="00D95CBB" w:rsidP="00922AAE">
            <w:pPr>
              <w:cnfStyle w:val="100000000000"/>
              <w:rPr>
                <w:rFonts w:ascii="Arial" w:hAnsi="Arial" w:cs="Arial"/>
              </w:rPr>
            </w:pPr>
            <w:r>
              <w:t xml:space="preserve">Medvirken </w:t>
            </w:r>
            <w:r>
              <w:rPr>
                <w:rFonts w:ascii="Arial" w:hAnsi="Arial" w:cs="Arial"/>
              </w:rPr>
              <w:t>►</w:t>
            </w:r>
          </w:p>
        </w:tc>
        <w:tc>
          <w:tcPr>
            <w:tcW w:w="3259" w:type="dxa"/>
          </w:tcPr>
          <w:p w:rsidR="00D95CBB" w:rsidRDefault="00D95CBB" w:rsidP="00922AAE">
            <w:pPr>
              <w:cnfStyle w:val="100000000000"/>
            </w:pPr>
            <w:r>
              <w:t>HØJ</w:t>
            </w:r>
          </w:p>
        </w:tc>
        <w:tc>
          <w:tcPr>
            <w:tcW w:w="3260" w:type="dxa"/>
          </w:tcPr>
          <w:p w:rsidR="00D95CBB" w:rsidRDefault="00D95CBB" w:rsidP="00922AAE">
            <w:pPr>
              <w:cnfStyle w:val="100000000000"/>
            </w:pPr>
            <w:r>
              <w:t>LAV</w:t>
            </w:r>
          </w:p>
        </w:tc>
      </w:tr>
      <w:tr w:rsidR="00922AAE" w:rsidTr="002A6E98">
        <w:trPr>
          <w:cnfStyle w:val="000000100000"/>
        </w:trPr>
        <w:tc>
          <w:tcPr>
            <w:cnfStyle w:val="001000000000"/>
            <w:tcW w:w="3259" w:type="dxa"/>
            <w:gridSpan w:val="2"/>
          </w:tcPr>
          <w:p w:rsidR="00922AAE" w:rsidRDefault="00922AAE" w:rsidP="00922AAE">
            <w:r>
              <w:t>HØJ</w:t>
            </w:r>
          </w:p>
        </w:tc>
        <w:tc>
          <w:tcPr>
            <w:tcW w:w="3259" w:type="dxa"/>
          </w:tcPr>
          <w:p w:rsidR="00922AAE" w:rsidRDefault="00922AAE" w:rsidP="00922AAE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Martin og øvrige ngl. medarbejdere i trælasten.</w:t>
            </w:r>
          </w:p>
          <w:p w:rsidR="00922AAE" w:rsidRDefault="00922AAE" w:rsidP="00922AAE">
            <w:pPr>
              <w:cnfStyle w:val="000000100000"/>
            </w:pPr>
          </w:p>
        </w:tc>
        <w:tc>
          <w:tcPr>
            <w:tcW w:w="3260" w:type="dxa"/>
          </w:tcPr>
          <w:p w:rsidR="00922AAE" w:rsidRDefault="002A6E98" w:rsidP="00922AAE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Direktion</w:t>
            </w:r>
          </w:p>
        </w:tc>
      </w:tr>
      <w:tr w:rsidR="00922AAE" w:rsidTr="002A6E98">
        <w:tc>
          <w:tcPr>
            <w:cnfStyle w:val="001000000000"/>
            <w:tcW w:w="3259" w:type="dxa"/>
            <w:gridSpan w:val="2"/>
          </w:tcPr>
          <w:p w:rsidR="00922AAE" w:rsidRDefault="00922AAE" w:rsidP="00922AAE">
            <w:r>
              <w:t>LAV</w:t>
            </w:r>
          </w:p>
        </w:tc>
        <w:tc>
          <w:tcPr>
            <w:tcW w:w="3259" w:type="dxa"/>
          </w:tcPr>
          <w:p w:rsidR="00C10478" w:rsidRDefault="00C10478" w:rsidP="002A6E98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Administration</w:t>
            </w:r>
          </w:p>
          <w:p w:rsidR="00922AAE" w:rsidRDefault="002A6E98" w:rsidP="002A6E98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Alm. medarbejdere i trælasten</w:t>
            </w:r>
          </w:p>
        </w:tc>
        <w:tc>
          <w:tcPr>
            <w:tcW w:w="3260" w:type="dxa"/>
          </w:tcPr>
          <w:p w:rsidR="00922AAE" w:rsidRDefault="00307E1F" w:rsidP="00307E1F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Kunder*</w:t>
            </w:r>
          </w:p>
          <w:p w:rsidR="0014228C" w:rsidRDefault="0014228C" w:rsidP="00307E1F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Aktionærer</w:t>
            </w:r>
          </w:p>
        </w:tc>
      </w:tr>
    </w:tbl>
    <w:p w:rsidR="009707C6" w:rsidRDefault="00307E1F" w:rsidP="009707C6">
      <w:pPr>
        <w:rPr>
          <w:sz w:val="20"/>
        </w:rPr>
      </w:pPr>
      <w:r w:rsidRPr="008033FC">
        <w:rPr>
          <w:sz w:val="20"/>
        </w:rPr>
        <w:t>* = Kunder er vigtige aktører i det</w:t>
      </w:r>
      <w:r w:rsidR="00EC6F1F">
        <w:rPr>
          <w:sz w:val="20"/>
        </w:rPr>
        <w:t xml:space="preserve"> nuværende og</w:t>
      </w:r>
      <w:r w:rsidRPr="008033FC">
        <w:rPr>
          <w:sz w:val="20"/>
        </w:rPr>
        <w:t xml:space="preserve"> fremtidige system. Dog har de umiddelbart lav medvirken</w:t>
      </w:r>
      <w:r w:rsidR="00D95CBB" w:rsidRPr="008033FC">
        <w:rPr>
          <w:sz w:val="20"/>
        </w:rPr>
        <w:t xml:space="preserve"> og indflydelse</w:t>
      </w:r>
      <w:r w:rsidRPr="008033FC">
        <w:rPr>
          <w:sz w:val="20"/>
        </w:rPr>
        <w:t xml:space="preserve">, idet de ikke aktivt inddrages i </w:t>
      </w:r>
      <w:r w:rsidR="00C15A62" w:rsidRPr="008033FC">
        <w:rPr>
          <w:sz w:val="20"/>
        </w:rPr>
        <w:t xml:space="preserve">udviklingen. Deres </w:t>
      </w:r>
      <w:r w:rsidRPr="008033FC">
        <w:rPr>
          <w:sz w:val="20"/>
        </w:rPr>
        <w:t xml:space="preserve">feedback/henvendelser er </w:t>
      </w:r>
      <w:r w:rsidR="00C15A62" w:rsidRPr="008033FC">
        <w:rPr>
          <w:sz w:val="20"/>
        </w:rPr>
        <w:t>dog</w:t>
      </w:r>
      <w:r w:rsidRPr="008033FC">
        <w:rPr>
          <w:sz w:val="20"/>
        </w:rPr>
        <w:t xml:space="preserve"> medvirkende </w:t>
      </w:r>
      <w:r w:rsidR="00C15A62" w:rsidRPr="008033FC">
        <w:rPr>
          <w:sz w:val="20"/>
        </w:rPr>
        <w:t>til at definere krav til den del af systemet, som de bruger (hjemmesiden).</w:t>
      </w:r>
    </w:p>
    <w:p w:rsidR="008033FC" w:rsidRDefault="008033FC" w:rsidP="009707C6"/>
    <w:p w:rsidR="0013533A" w:rsidRPr="0013533A" w:rsidRDefault="0014228C" w:rsidP="00BC2942">
      <w:pPr>
        <w:pStyle w:val="Overskrift1"/>
      </w:pPr>
      <w:r>
        <w:lastRenderedPageBreak/>
        <w:t>SWOT-analyse</w:t>
      </w:r>
      <w:r w:rsidR="0013533A">
        <w:t>r</w:t>
      </w:r>
    </w:p>
    <w:tbl>
      <w:tblPr>
        <w:tblStyle w:val="Mediumgitter3-fremhvningsfarve1"/>
        <w:tblW w:w="0" w:type="auto"/>
        <w:tblLook w:val="04A0"/>
      </w:tblPr>
      <w:tblGrid>
        <w:gridCol w:w="1242"/>
        <w:gridCol w:w="3969"/>
        <w:gridCol w:w="4567"/>
      </w:tblGrid>
      <w:tr w:rsidR="0014228C" w:rsidTr="00AC2921">
        <w:trPr>
          <w:cnfStyle w:val="100000000000"/>
        </w:trPr>
        <w:tc>
          <w:tcPr>
            <w:cnfStyle w:val="001000000000"/>
            <w:tcW w:w="1242" w:type="dxa"/>
          </w:tcPr>
          <w:p w:rsidR="0014228C" w:rsidRPr="0013533A" w:rsidRDefault="0013533A" w:rsidP="0013533A">
            <w:pPr>
              <w:jc w:val="center"/>
              <w:rPr>
                <w:rFonts w:ascii="Bahnschrift SemiLight" w:hAnsi="Bahnschrift SemiLight"/>
              </w:rPr>
            </w:pPr>
            <w:r>
              <w:rPr>
                <w:rFonts w:ascii="Bahnschrift SemiLight" w:hAnsi="Bahnschrift SemiLight"/>
              </w:rPr>
              <w:t>Fog ®</w:t>
            </w:r>
          </w:p>
        </w:tc>
        <w:tc>
          <w:tcPr>
            <w:tcW w:w="3969" w:type="dxa"/>
          </w:tcPr>
          <w:p w:rsidR="0014228C" w:rsidRDefault="000A7255" w:rsidP="0014228C">
            <w:pPr>
              <w:cnfStyle w:val="100000000000"/>
            </w:pPr>
            <w:r>
              <w:t>Positive</w:t>
            </w:r>
          </w:p>
        </w:tc>
        <w:tc>
          <w:tcPr>
            <w:tcW w:w="4567" w:type="dxa"/>
          </w:tcPr>
          <w:p w:rsidR="0014228C" w:rsidRDefault="000A7255" w:rsidP="0014228C">
            <w:pPr>
              <w:cnfStyle w:val="100000000000"/>
            </w:pPr>
            <w:r>
              <w:t>Negative</w:t>
            </w:r>
          </w:p>
        </w:tc>
      </w:tr>
      <w:tr w:rsidR="0014228C" w:rsidTr="00AC2921">
        <w:trPr>
          <w:cnfStyle w:val="000000100000"/>
        </w:trPr>
        <w:tc>
          <w:tcPr>
            <w:cnfStyle w:val="001000000000"/>
            <w:tcW w:w="1242" w:type="dxa"/>
          </w:tcPr>
          <w:p w:rsidR="0014228C" w:rsidRDefault="000A7255" w:rsidP="0014228C">
            <w:r>
              <w:t>Interne</w:t>
            </w:r>
          </w:p>
        </w:tc>
        <w:tc>
          <w:tcPr>
            <w:tcW w:w="3969" w:type="dxa"/>
          </w:tcPr>
          <w:p w:rsidR="0014228C" w:rsidRDefault="000A7255" w:rsidP="0014228C">
            <w:pPr>
              <w:cnfStyle w:val="000000100000"/>
            </w:pPr>
            <w:r>
              <w:t>Strengths:</w:t>
            </w:r>
          </w:p>
          <w:p w:rsidR="000A7255" w:rsidRDefault="000A7255" w:rsidP="000A7255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Klar over at nuværende situation er sårbar.</w:t>
            </w:r>
          </w:p>
          <w:p w:rsidR="000A7255" w:rsidRDefault="000A7255" w:rsidP="000A7255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Ngl.medarbejder med indgående kendskab</w:t>
            </w:r>
            <w:r w:rsidR="00660F23">
              <w:t xml:space="preserve"> til situationen og problemområdet</w:t>
            </w:r>
            <w:r>
              <w:t>.</w:t>
            </w:r>
          </w:p>
          <w:p w:rsidR="000A7255" w:rsidRDefault="00660F23" w:rsidP="000A7255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Carporte i bedre kvalitet end Silvan/Bauhaus.</w:t>
            </w:r>
          </w:p>
          <w:p w:rsidR="00AC2921" w:rsidRDefault="00AC2921" w:rsidP="00AC2921">
            <w:pPr>
              <w:cnfStyle w:val="000000100000"/>
            </w:pPr>
          </w:p>
        </w:tc>
        <w:tc>
          <w:tcPr>
            <w:tcW w:w="4567" w:type="dxa"/>
          </w:tcPr>
          <w:p w:rsidR="0014228C" w:rsidRDefault="000A7255" w:rsidP="0014228C">
            <w:pPr>
              <w:cnfStyle w:val="000000100000"/>
            </w:pPr>
            <w:r>
              <w:t>Weaknesses:</w:t>
            </w:r>
          </w:p>
          <w:p w:rsidR="000A7255" w:rsidRDefault="000A7255" w:rsidP="000A7255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En eller få medarbejdere kan betjene systemet.</w:t>
            </w:r>
          </w:p>
          <w:p w:rsidR="000A7255" w:rsidRDefault="000A7255" w:rsidP="000A7255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Systemet er uddateret og måske i fare for ikke at kunne fungere indenfor overskuelig fremtid.</w:t>
            </w:r>
          </w:p>
          <w:p w:rsidR="00CB534C" w:rsidRDefault="00113D11" w:rsidP="000A7255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 xml:space="preserve">Systemet er i 3 </w:t>
            </w:r>
            <w:r w:rsidR="006B2B60">
              <w:t>fragmenter</w:t>
            </w:r>
            <w:r>
              <w:t xml:space="preserve"> – frontend til kunder, backend (Quickbyg) og et eksternt system til oprettelse af styklister.</w:t>
            </w:r>
          </w:p>
          <w:p w:rsidR="000A7255" w:rsidRDefault="000A7255" w:rsidP="000A7255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Kunden oplever det evt. besværligt og ufuldstændigt</w:t>
            </w:r>
            <w:r w:rsidR="003320F0">
              <w:t xml:space="preserve"> at lave forespørgsler</w:t>
            </w:r>
            <w:r>
              <w:t>.</w:t>
            </w:r>
          </w:p>
          <w:p w:rsidR="00CB534C" w:rsidRDefault="00CB534C" w:rsidP="00CB534C">
            <w:pPr>
              <w:cnfStyle w:val="000000100000"/>
            </w:pPr>
          </w:p>
        </w:tc>
      </w:tr>
      <w:tr w:rsidR="0014228C" w:rsidTr="00AC2921">
        <w:tc>
          <w:tcPr>
            <w:cnfStyle w:val="001000000000"/>
            <w:tcW w:w="1242" w:type="dxa"/>
          </w:tcPr>
          <w:p w:rsidR="0014228C" w:rsidRDefault="000A7255" w:rsidP="0014228C">
            <w:r>
              <w:t>Eksterne</w:t>
            </w:r>
          </w:p>
        </w:tc>
        <w:tc>
          <w:tcPr>
            <w:tcW w:w="3969" w:type="dxa"/>
          </w:tcPr>
          <w:p w:rsidR="0014228C" w:rsidRDefault="000A7255" w:rsidP="0014228C">
            <w:pPr>
              <w:cnfStyle w:val="000000000000"/>
            </w:pPr>
            <w:r>
              <w:t>Opportunities:</w:t>
            </w:r>
          </w:p>
          <w:p w:rsidR="000A7255" w:rsidRDefault="003320F0" w:rsidP="000A7255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Større salg som flg. af større brugervenlighed.</w:t>
            </w:r>
          </w:p>
          <w:p w:rsidR="003320F0" w:rsidRDefault="00660F23" w:rsidP="000A7255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Ny/bedre løsning i websitet kan tiltrække flere kunder.</w:t>
            </w:r>
          </w:p>
          <w:p w:rsidR="001768C7" w:rsidRDefault="001768C7" w:rsidP="000A7255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Bedre backend mindsker evt. flaskehalse hvis ngl.medarbejder er fraværende.</w:t>
            </w:r>
          </w:p>
          <w:p w:rsidR="00684E28" w:rsidRDefault="00684E28" w:rsidP="000A7255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COTS system som kun kræver licens eller engangssum.</w:t>
            </w:r>
          </w:p>
          <w:p w:rsidR="00AC2921" w:rsidRDefault="00AC2921" w:rsidP="00AC2921">
            <w:pPr>
              <w:cnfStyle w:val="000000000000"/>
            </w:pPr>
          </w:p>
        </w:tc>
        <w:tc>
          <w:tcPr>
            <w:tcW w:w="4567" w:type="dxa"/>
          </w:tcPr>
          <w:p w:rsidR="0014228C" w:rsidRDefault="00660F23" w:rsidP="0014228C">
            <w:pPr>
              <w:cnfStyle w:val="000000000000"/>
            </w:pPr>
            <w:r>
              <w:t>Threats:</w:t>
            </w:r>
          </w:p>
          <w:p w:rsidR="00660F23" w:rsidRDefault="00660F23" w:rsidP="00660F23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Konkurrenter udvikler tilsvarende eller bedre løsning hurtigere.</w:t>
            </w:r>
          </w:p>
          <w:p w:rsidR="00660F23" w:rsidRDefault="00660F23" w:rsidP="00660F23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Kunder vender sig mod billige standardcarporte.</w:t>
            </w:r>
          </w:p>
          <w:p w:rsidR="00660F23" w:rsidRDefault="00660F23" w:rsidP="00660F23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Budget byggemarkeder har flere butikker =&gt; mere tilgængelige.</w:t>
            </w:r>
          </w:p>
          <w:p w:rsidR="00684E28" w:rsidRDefault="00684E28" w:rsidP="00660F23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COTS system viser sig at have begrænsninger ift. krav som måtte opstå senere.</w:t>
            </w:r>
          </w:p>
          <w:p w:rsidR="005858CF" w:rsidRDefault="005858CF" w:rsidP="005858CF">
            <w:pPr>
              <w:pStyle w:val="Listeafsnit"/>
              <w:cnfStyle w:val="000000000000"/>
            </w:pPr>
          </w:p>
        </w:tc>
      </w:tr>
    </w:tbl>
    <w:p w:rsidR="0014228C" w:rsidRDefault="0014228C" w:rsidP="0014228C"/>
    <w:tbl>
      <w:tblPr>
        <w:tblStyle w:val="Mediumgitter3-fremhvningsfarve2"/>
        <w:tblW w:w="0" w:type="auto"/>
        <w:tblLook w:val="04A0"/>
      </w:tblPr>
      <w:tblGrid>
        <w:gridCol w:w="1242"/>
        <w:gridCol w:w="3969"/>
        <w:gridCol w:w="4567"/>
      </w:tblGrid>
      <w:tr w:rsidR="003F05A6" w:rsidTr="003F05A6">
        <w:trPr>
          <w:cnfStyle w:val="100000000000"/>
        </w:trPr>
        <w:tc>
          <w:tcPr>
            <w:cnfStyle w:val="001000000000"/>
            <w:tcW w:w="1242" w:type="dxa"/>
          </w:tcPr>
          <w:p w:rsidR="003F05A6" w:rsidRDefault="003F05A6" w:rsidP="0014228C">
            <w:r>
              <w:t>Projektet</w:t>
            </w:r>
          </w:p>
        </w:tc>
        <w:tc>
          <w:tcPr>
            <w:tcW w:w="3969" w:type="dxa"/>
          </w:tcPr>
          <w:p w:rsidR="003F05A6" w:rsidRDefault="003F05A6" w:rsidP="0014228C">
            <w:pPr>
              <w:cnfStyle w:val="100000000000"/>
            </w:pPr>
            <w:r>
              <w:t>Positive</w:t>
            </w:r>
          </w:p>
        </w:tc>
        <w:tc>
          <w:tcPr>
            <w:tcW w:w="4567" w:type="dxa"/>
          </w:tcPr>
          <w:p w:rsidR="003F05A6" w:rsidRDefault="003F05A6" w:rsidP="0014228C">
            <w:pPr>
              <w:cnfStyle w:val="100000000000"/>
            </w:pPr>
            <w:r>
              <w:t>Negative</w:t>
            </w:r>
          </w:p>
        </w:tc>
      </w:tr>
      <w:tr w:rsidR="003F05A6" w:rsidTr="003F05A6">
        <w:trPr>
          <w:cnfStyle w:val="000000100000"/>
        </w:trPr>
        <w:tc>
          <w:tcPr>
            <w:cnfStyle w:val="001000000000"/>
            <w:tcW w:w="1242" w:type="dxa"/>
          </w:tcPr>
          <w:p w:rsidR="003F05A6" w:rsidRDefault="003F05A6" w:rsidP="0014228C">
            <w:r>
              <w:t>Interne</w:t>
            </w:r>
          </w:p>
        </w:tc>
        <w:tc>
          <w:tcPr>
            <w:tcW w:w="3969" w:type="dxa"/>
          </w:tcPr>
          <w:p w:rsidR="003F05A6" w:rsidRDefault="003F05A6" w:rsidP="0014228C">
            <w:pPr>
              <w:cnfStyle w:val="000000100000"/>
            </w:pPr>
            <w:r>
              <w:t>Strengths:</w:t>
            </w:r>
          </w:p>
          <w:p w:rsidR="003F05A6" w:rsidRDefault="003F05A6" w:rsidP="003F05A6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Dedikeret ngl.medarbejder tæt på problemområdet med masser af viden, både som it-bruger og håndværker/trælastmand.</w:t>
            </w:r>
          </w:p>
          <w:p w:rsidR="003F05A6" w:rsidRDefault="003F05A6" w:rsidP="003F05A6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Fog har tidligere fået udviklet et system, så de er klar over at der er en gevinst ved nyt system.</w:t>
            </w:r>
          </w:p>
          <w:p w:rsidR="003F05A6" w:rsidRDefault="003F05A6" w:rsidP="003F05A6">
            <w:pPr>
              <w:cnfStyle w:val="000000100000"/>
            </w:pPr>
          </w:p>
        </w:tc>
        <w:tc>
          <w:tcPr>
            <w:tcW w:w="4567" w:type="dxa"/>
          </w:tcPr>
          <w:p w:rsidR="003F05A6" w:rsidRDefault="003F05A6" w:rsidP="0014228C">
            <w:pPr>
              <w:cnfStyle w:val="000000100000"/>
            </w:pPr>
            <w:r>
              <w:t>Weaknesses:</w:t>
            </w:r>
          </w:p>
          <w:p w:rsidR="003F05A6" w:rsidRDefault="00F143EA" w:rsidP="003F05A6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 xml:space="preserve">Konflikt: </w:t>
            </w:r>
            <w:r w:rsidR="003F05A6">
              <w:t>Man kan godt lide enkeltheden i Quickbyg samtidig med at man vil have et system som potentielt kan give mere vedligehold af varer, priser mv.</w:t>
            </w:r>
          </w:p>
          <w:p w:rsidR="003F05A6" w:rsidRDefault="003F05A6" w:rsidP="003F05A6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Der er skitseret en række udfordringer, f.eks. opdatering af varenumre, priser og tilføjelser af flere varer, men kun ytret 2 konkrete krav.</w:t>
            </w:r>
          </w:p>
          <w:p w:rsidR="003F05A6" w:rsidRDefault="003F05A6" w:rsidP="003F05A6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Der er kun foretaget interview af 1 person, så uklart hvordan resten af organisationen forholder sig.</w:t>
            </w:r>
          </w:p>
          <w:p w:rsidR="003F05A6" w:rsidRDefault="003F05A6" w:rsidP="003F05A6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Et tidligere projekt er skrinlagt, er man urealistisk i sine mål?</w:t>
            </w:r>
            <w:r w:rsidR="00F143EA">
              <w:t xml:space="preserve"> Man ved hvad man har, men ved man hvad man vil?</w:t>
            </w:r>
          </w:p>
          <w:p w:rsidR="003F05A6" w:rsidRDefault="003F05A6" w:rsidP="003F05A6">
            <w:pPr>
              <w:cnfStyle w:val="000000100000"/>
            </w:pPr>
          </w:p>
        </w:tc>
      </w:tr>
      <w:tr w:rsidR="003F05A6" w:rsidTr="003F05A6">
        <w:tc>
          <w:tcPr>
            <w:cnfStyle w:val="001000000000"/>
            <w:tcW w:w="1242" w:type="dxa"/>
          </w:tcPr>
          <w:p w:rsidR="003F05A6" w:rsidRDefault="003F05A6" w:rsidP="0014228C">
            <w:r>
              <w:t>Eksterne</w:t>
            </w:r>
          </w:p>
        </w:tc>
        <w:tc>
          <w:tcPr>
            <w:tcW w:w="3969" w:type="dxa"/>
          </w:tcPr>
          <w:p w:rsidR="003F05A6" w:rsidRDefault="003F05A6" w:rsidP="0014228C">
            <w:pPr>
              <w:cnfStyle w:val="000000000000"/>
            </w:pPr>
            <w:r>
              <w:t>Opportunities:</w:t>
            </w:r>
          </w:p>
          <w:p w:rsidR="003F05A6" w:rsidRDefault="00F143EA" w:rsidP="003F05A6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 xml:space="preserve">COTS ERP-system kan evt. indfri krav hurtigt, ved få </w:t>
            </w:r>
            <w:r>
              <w:lastRenderedPageBreak/>
              <w:t>justeringer/tilføjelser?</w:t>
            </w:r>
          </w:p>
          <w:p w:rsidR="00F143EA" w:rsidRDefault="00F143EA" w:rsidP="00FB5E22">
            <w:pPr>
              <w:cnfStyle w:val="000000000000"/>
            </w:pPr>
          </w:p>
        </w:tc>
        <w:tc>
          <w:tcPr>
            <w:tcW w:w="4567" w:type="dxa"/>
          </w:tcPr>
          <w:p w:rsidR="003F05A6" w:rsidRDefault="003F05A6" w:rsidP="0014228C">
            <w:pPr>
              <w:cnfStyle w:val="000000000000"/>
            </w:pPr>
            <w:r>
              <w:lastRenderedPageBreak/>
              <w:t>Threats:</w:t>
            </w:r>
          </w:p>
          <w:p w:rsidR="00F143EA" w:rsidRDefault="00F143EA" w:rsidP="00F143EA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 xml:space="preserve">ERP system er måske over målet/for indviklet til at medarbejderne gider </w:t>
            </w:r>
            <w:r>
              <w:lastRenderedPageBreak/>
              <w:t>bruge det.</w:t>
            </w:r>
          </w:p>
          <w:p w:rsidR="00F143EA" w:rsidRDefault="00F143EA" w:rsidP="00F143EA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Modvillighed blandt medarbejdere kan skabe splid og skade virksomheden.</w:t>
            </w:r>
          </w:p>
          <w:p w:rsidR="00F143EA" w:rsidRDefault="005858CF" w:rsidP="00F143EA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M</w:t>
            </w:r>
            <w:r w:rsidR="00811E1E">
              <w:t>arkedet</w:t>
            </w:r>
            <w:r w:rsidR="00F143EA">
              <w:t xml:space="preserve"> ændres i en sådan grad, at systemet ikke kan </w:t>
            </w:r>
            <w:r w:rsidR="00811E1E">
              <w:t>bruges.</w:t>
            </w:r>
          </w:p>
          <w:p w:rsidR="005858CF" w:rsidRDefault="005858CF" w:rsidP="009C7F34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Klimaforandringer medfører ændringer i byggeregulativer som fordrer konstruktionsændringer i carporte.</w:t>
            </w:r>
          </w:p>
          <w:p w:rsidR="00F143EA" w:rsidRDefault="00F143EA" w:rsidP="005858CF">
            <w:pPr>
              <w:cnfStyle w:val="000000000000"/>
            </w:pPr>
          </w:p>
        </w:tc>
      </w:tr>
    </w:tbl>
    <w:p w:rsidR="003F05A6" w:rsidRDefault="003F05A6" w:rsidP="0014228C"/>
    <w:tbl>
      <w:tblPr>
        <w:tblStyle w:val="Mediumgitter3-fremhvningsfarve3"/>
        <w:tblW w:w="0" w:type="auto"/>
        <w:tblLook w:val="04A0"/>
      </w:tblPr>
      <w:tblGrid>
        <w:gridCol w:w="1273"/>
        <w:gridCol w:w="3938"/>
        <w:gridCol w:w="4567"/>
      </w:tblGrid>
      <w:tr w:rsidR="0013533A" w:rsidTr="00AC2921">
        <w:trPr>
          <w:cnfStyle w:val="100000000000"/>
        </w:trPr>
        <w:tc>
          <w:tcPr>
            <w:cnfStyle w:val="001000000000"/>
            <w:tcW w:w="1273" w:type="dxa"/>
          </w:tcPr>
          <w:p w:rsidR="0013533A" w:rsidRPr="008E2FB2" w:rsidRDefault="00684E28" w:rsidP="0013533A">
            <w:pPr>
              <w:jc w:val="center"/>
              <w:rPr>
                <w:rFonts w:ascii="Courier New" w:hAnsi="Courier New" w:cs="Courier New"/>
                <w:b w:val="0"/>
              </w:rPr>
            </w:pPr>
            <w:r>
              <w:rPr>
                <w:rFonts w:ascii="Courier New" w:hAnsi="Courier New" w:cs="Courier New"/>
                <w:b w:val="0"/>
              </w:rPr>
              <w:t>The binaries</w:t>
            </w:r>
          </w:p>
        </w:tc>
        <w:tc>
          <w:tcPr>
            <w:tcW w:w="3938" w:type="dxa"/>
          </w:tcPr>
          <w:p w:rsidR="0013533A" w:rsidRDefault="008E2FB2" w:rsidP="0014228C">
            <w:pPr>
              <w:cnfStyle w:val="100000000000"/>
            </w:pPr>
            <w:r>
              <w:t>Positive</w:t>
            </w:r>
          </w:p>
        </w:tc>
        <w:tc>
          <w:tcPr>
            <w:tcW w:w="4567" w:type="dxa"/>
          </w:tcPr>
          <w:p w:rsidR="0013533A" w:rsidRDefault="008E2FB2" w:rsidP="0014228C">
            <w:pPr>
              <w:cnfStyle w:val="100000000000"/>
            </w:pPr>
            <w:r>
              <w:t>Negative</w:t>
            </w:r>
          </w:p>
        </w:tc>
      </w:tr>
      <w:tr w:rsidR="0013533A" w:rsidTr="00AC2921">
        <w:trPr>
          <w:cnfStyle w:val="000000100000"/>
        </w:trPr>
        <w:tc>
          <w:tcPr>
            <w:cnfStyle w:val="001000000000"/>
            <w:tcW w:w="1273" w:type="dxa"/>
          </w:tcPr>
          <w:p w:rsidR="0013533A" w:rsidRDefault="008E2FB2" w:rsidP="0014228C">
            <w:r>
              <w:t>Interne</w:t>
            </w:r>
          </w:p>
        </w:tc>
        <w:tc>
          <w:tcPr>
            <w:tcW w:w="3938" w:type="dxa"/>
          </w:tcPr>
          <w:p w:rsidR="0013533A" w:rsidRDefault="008E2FB2" w:rsidP="0014228C">
            <w:pPr>
              <w:cnfStyle w:val="000000100000"/>
            </w:pPr>
            <w:r>
              <w:t>Strengths:</w:t>
            </w:r>
          </w:p>
          <w:p w:rsidR="002E3D80" w:rsidRDefault="002E3D80" w:rsidP="002E3D80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Lille team med korte beslutningsveje.</w:t>
            </w:r>
          </w:p>
          <w:p w:rsidR="002E3D80" w:rsidRDefault="002E3D80" w:rsidP="002E3D80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Dedikerede og debatlystne teammedlemmer med en del erfaring.</w:t>
            </w:r>
          </w:p>
          <w:p w:rsidR="002E3D80" w:rsidRDefault="002E3D80" w:rsidP="002E3D80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Kan både levere backend, frontend og designe GUI.</w:t>
            </w:r>
          </w:p>
          <w:p w:rsidR="002E3D80" w:rsidRDefault="002E3D80" w:rsidP="002E3D80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Er klar over udfordringer-ne med at være få og er lykkedes fint med tidlig-ere projekter.</w:t>
            </w:r>
          </w:p>
          <w:p w:rsidR="00AC2921" w:rsidRDefault="00AC2921" w:rsidP="00AC2921">
            <w:pPr>
              <w:cnfStyle w:val="000000100000"/>
            </w:pPr>
          </w:p>
        </w:tc>
        <w:tc>
          <w:tcPr>
            <w:tcW w:w="4567" w:type="dxa"/>
          </w:tcPr>
          <w:p w:rsidR="0013533A" w:rsidRDefault="008E2FB2" w:rsidP="0014228C">
            <w:pPr>
              <w:cnfStyle w:val="000000100000"/>
            </w:pPr>
            <w:r>
              <w:t>Weaknesses:</w:t>
            </w:r>
          </w:p>
          <w:p w:rsidR="002E3D80" w:rsidRDefault="002E3D80" w:rsidP="002E3D80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Få teammedlemmer kan give unuanceret billede af problemområdet og dermed løsning.</w:t>
            </w:r>
          </w:p>
          <w:p w:rsidR="002E3D80" w:rsidRDefault="002E3D80" w:rsidP="002E3D80">
            <w:pPr>
              <w:pStyle w:val="Listeafsnit"/>
              <w:numPr>
                <w:ilvl w:val="0"/>
                <w:numId w:val="1"/>
              </w:numPr>
              <w:cnfStyle w:val="000000100000"/>
            </w:pPr>
            <w:r>
              <w:t>Svært at gennemføre flertalsbeslutninger ved uenighed.</w:t>
            </w:r>
          </w:p>
        </w:tc>
      </w:tr>
      <w:tr w:rsidR="0013533A" w:rsidTr="00AC2921">
        <w:tc>
          <w:tcPr>
            <w:cnfStyle w:val="001000000000"/>
            <w:tcW w:w="1273" w:type="dxa"/>
          </w:tcPr>
          <w:p w:rsidR="0013533A" w:rsidRDefault="008E2FB2" w:rsidP="0014228C">
            <w:r>
              <w:t>Eksterne</w:t>
            </w:r>
          </w:p>
        </w:tc>
        <w:tc>
          <w:tcPr>
            <w:tcW w:w="3938" w:type="dxa"/>
          </w:tcPr>
          <w:p w:rsidR="0013533A" w:rsidRDefault="008E2FB2" w:rsidP="0014228C">
            <w:pPr>
              <w:cnfStyle w:val="000000000000"/>
            </w:pPr>
            <w:r>
              <w:t>Opportunities:</w:t>
            </w:r>
          </w:p>
          <w:p w:rsidR="002E3D80" w:rsidRDefault="002E3D80" w:rsidP="00684E28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 xml:space="preserve">Flere teammedlemmer ville </w:t>
            </w:r>
            <w:r w:rsidR="00684E28">
              <w:t>bidrage til mere nuancerede diskussioner og større sikkerhed i gennemførsel af opgaver.</w:t>
            </w:r>
          </w:p>
          <w:p w:rsidR="00684E28" w:rsidRDefault="00684E28" w:rsidP="00684E28">
            <w:pPr>
              <w:ind w:left="360"/>
              <w:cnfStyle w:val="000000000000"/>
            </w:pPr>
          </w:p>
        </w:tc>
        <w:tc>
          <w:tcPr>
            <w:tcW w:w="4567" w:type="dxa"/>
          </w:tcPr>
          <w:p w:rsidR="0013533A" w:rsidRDefault="008E2FB2" w:rsidP="0014228C">
            <w:pPr>
              <w:cnfStyle w:val="000000000000"/>
            </w:pPr>
            <w:r>
              <w:t>Threats:</w:t>
            </w:r>
          </w:p>
          <w:p w:rsidR="00684E28" w:rsidRDefault="00684E28" w:rsidP="00684E28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Uenighed bliver så alvorlig at teamet splittes op.</w:t>
            </w:r>
          </w:p>
          <w:p w:rsidR="00684E28" w:rsidRDefault="00684E28" w:rsidP="00684E28">
            <w:pPr>
              <w:pStyle w:val="Listeafsnit"/>
              <w:numPr>
                <w:ilvl w:val="0"/>
                <w:numId w:val="1"/>
              </w:numPr>
              <w:cnfStyle w:val="000000000000"/>
            </w:pPr>
            <w:r>
              <w:t>Sygdom</w:t>
            </w:r>
            <w:r w:rsidR="006B2B60">
              <w:t xml:space="preserve"> kan hurtigt forsinke projektet</w:t>
            </w:r>
            <w:r>
              <w:t>.</w:t>
            </w:r>
          </w:p>
        </w:tc>
      </w:tr>
    </w:tbl>
    <w:p w:rsidR="00980342" w:rsidRDefault="00113D11" w:rsidP="002000D9">
      <w:pPr>
        <w:pStyle w:val="Overskrift1"/>
      </w:pPr>
      <w:r>
        <w:t>Formål</w:t>
      </w:r>
    </w:p>
    <w:p w:rsidR="00113D11" w:rsidRDefault="00113D11" w:rsidP="00113D11">
      <w:r>
        <w:t xml:space="preserve">At give kunden bedre mulighed for at kunne visualisere sin carport. </w:t>
      </w:r>
    </w:p>
    <w:p w:rsidR="00113D11" w:rsidRDefault="00113D11" w:rsidP="00113D11">
      <w:r>
        <w:t>Bedre integration af forespørgselsdata i tilbudsberegneren.</w:t>
      </w:r>
    </w:p>
    <w:p w:rsidR="005858CF" w:rsidRDefault="005858CF" w:rsidP="00113D11">
      <w:r>
        <w:t>At sikre systemets drift på tværs af medarbejdere.</w:t>
      </w:r>
    </w:p>
    <w:p w:rsidR="009C7F34" w:rsidRDefault="009C7F34" w:rsidP="00113D11">
      <w:r>
        <w:t>At defragmentere systemet så det er et samlet hele.</w:t>
      </w:r>
    </w:p>
    <w:p w:rsidR="00113D11" w:rsidRDefault="00113D11" w:rsidP="00113D11">
      <w:pPr>
        <w:pStyle w:val="Overskrift1"/>
      </w:pPr>
      <w:r>
        <w:t>Mål</w:t>
      </w:r>
    </w:p>
    <w:p w:rsidR="00113D11" w:rsidRDefault="007F4F9B" w:rsidP="00113D11">
      <w:r>
        <w:t>Kunden får mulighed for at vælge beklædning og tagbelægning ved at integrere de relevante produkter fra databasen i frontend.</w:t>
      </w:r>
    </w:p>
    <w:p w:rsidR="007F4F9B" w:rsidRDefault="007F4F9B" w:rsidP="00113D11">
      <w:r>
        <w:lastRenderedPageBreak/>
        <w:t>3D rendering af carport direkte i browseren med korrekte farver på beklædning og tagbelægning. Mulighed for at dreje tegningen.</w:t>
      </w:r>
    </w:p>
    <w:p w:rsidR="007F4F9B" w:rsidRDefault="007F4F9B" w:rsidP="00113D11">
      <w:r>
        <w:t>Ved afsendelse af mail til Fog vedr. forespørgsel, oprettes forespørgsel med indtastede data i databasen for at undgå gentagne indtastninger og evt. fejl.</w:t>
      </w:r>
    </w:p>
    <w:p w:rsidR="005858CF" w:rsidRDefault="005858CF" w:rsidP="00113D11">
      <w:r>
        <w:t>Bruger login med mulighed for nulstilling af kodeord for at sikre at systemet kan tilgås på trods af at et kodeord skulle glemmes.</w:t>
      </w:r>
    </w:p>
    <w:p w:rsidR="00AC3552" w:rsidRDefault="009C7F34" w:rsidP="00113D11">
      <w:r>
        <w:t>Data vedr. carporte og dele trækkes samme sted fra til både frontend og backend så anomalier ift. varenumre undgås og varer kan tilføjes/redigeres.</w:t>
      </w:r>
    </w:p>
    <w:p w:rsidR="00AC3552" w:rsidRDefault="00AC3552" w:rsidP="00AC3552"/>
    <w:p w:rsidR="009C7F34" w:rsidRDefault="00AC3552" w:rsidP="00AC3552">
      <w:pPr>
        <w:pStyle w:val="Overskrift1"/>
      </w:pPr>
      <w:r>
        <w:t>Featureliste</w:t>
      </w:r>
    </w:p>
    <w:p w:rsidR="00AC3552" w:rsidRDefault="00AC3552" w:rsidP="00AC3552">
      <w:pPr>
        <w:pStyle w:val="Listeafsnit"/>
        <w:numPr>
          <w:ilvl w:val="0"/>
          <w:numId w:val="7"/>
        </w:numPr>
      </w:pPr>
      <w:r>
        <w:t>Brugeradministration med mulighed for oprettelse og redigering af brugere samt nulstilling af kodeord.</w:t>
      </w:r>
    </w:p>
    <w:p w:rsidR="00AC3552" w:rsidRDefault="00AC3552" w:rsidP="00AC3552">
      <w:pPr>
        <w:pStyle w:val="Listeafsnit"/>
        <w:numPr>
          <w:ilvl w:val="0"/>
          <w:numId w:val="7"/>
        </w:numPr>
      </w:pPr>
      <w:r>
        <w:t>Ordreforespørgsler lagres i databasen så dobbeltindtastning elimineres.</w:t>
      </w:r>
    </w:p>
    <w:p w:rsidR="00AC3552" w:rsidRDefault="00AC3552" w:rsidP="00AC3552">
      <w:pPr>
        <w:pStyle w:val="Listeafsnit"/>
        <w:numPr>
          <w:ilvl w:val="0"/>
          <w:numId w:val="7"/>
        </w:numPr>
      </w:pPr>
      <w:r>
        <w:t>Mulighed for redigering af ordreforspørgsler så evt. fejl kan rettes.</w:t>
      </w:r>
    </w:p>
    <w:p w:rsidR="00AC3552" w:rsidRDefault="00AC3552" w:rsidP="00AC3552">
      <w:pPr>
        <w:pStyle w:val="Listeafsnit"/>
        <w:numPr>
          <w:ilvl w:val="0"/>
          <w:numId w:val="7"/>
        </w:numPr>
      </w:pPr>
      <w:r>
        <w:t>Mulighed for at redigere i regler bag materialeudregning aht. ændrede byggekrav.</w:t>
      </w:r>
    </w:p>
    <w:p w:rsidR="00AC3552" w:rsidRDefault="00AC3552" w:rsidP="00AC3552">
      <w:pPr>
        <w:pStyle w:val="Listeafsnit"/>
        <w:numPr>
          <w:ilvl w:val="0"/>
          <w:numId w:val="7"/>
        </w:numPr>
      </w:pPr>
      <w:r>
        <w:t>3D rendering af carport i frontend.</w:t>
      </w:r>
    </w:p>
    <w:p w:rsidR="00AC3552" w:rsidRDefault="00AC3552" w:rsidP="00AC3552">
      <w:pPr>
        <w:pStyle w:val="Listeafsnit"/>
        <w:numPr>
          <w:ilvl w:val="0"/>
          <w:numId w:val="7"/>
        </w:numPr>
      </w:pPr>
      <w:r>
        <w:t>Mulighed for redigering af varer.</w:t>
      </w:r>
    </w:p>
    <w:p w:rsidR="00664C00" w:rsidRDefault="00664C00" w:rsidP="002000D9">
      <w:pPr>
        <w:pStyle w:val="Overskrift1"/>
      </w:pPr>
      <w:r>
        <w:lastRenderedPageBreak/>
        <w:t>Aktivitetsdiagram v1.</w:t>
      </w:r>
    </w:p>
    <w:p w:rsidR="00664C00" w:rsidRPr="00664C00" w:rsidRDefault="00664C00" w:rsidP="00664C00">
      <w:pPr>
        <w:jc w:val="center"/>
      </w:pPr>
      <w:r>
        <w:rPr>
          <w:noProof/>
          <w:lang w:eastAsia="da-DK"/>
        </w:rPr>
        <w:drawing>
          <wp:inline distT="0" distB="0" distL="0" distR="0">
            <wp:extent cx="4791489" cy="7956004"/>
            <wp:effectExtent l="19050" t="0" r="9111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333" cy="7957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E28" w:rsidRDefault="002000D9" w:rsidP="002000D9">
      <w:pPr>
        <w:pStyle w:val="Overskrift1"/>
      </w:pPr>
      <w:r>
        <w:lastRenderedPageBreak/>
        <w:t>Domænemodel</w:t>
      </w:r>
    </w:p>
    <w:p w:rsidR="002000D9" w:rsidRDefault="00C84BF5" w:rsidP="00DB0034">
      <w:pPr>
        <w:jc w:val="center"/>
      </w:pPr>
      <w:r>
        <w:rPr>
          <w:noProof/>
          <w:lang w:eastAsia="da-DK"/>
        </w:rPr>
        <w:drawing>
          <wp:inline distT="0" distB="0" distL="0" distR="0">
            <wp:extent cx="5955665" cy="5804535"/>
            <wp:effectExtent l="19050" t="0" r="6985" b="0"/>
            <wp:docPr id="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580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8C7" w:rsidRDefault="001768C7" w:rsidP="001768C7">
      <w:pPr>
        <w:pStyle w:val="Overskrift1"/>
      </w:pPr>
      <w:r>
        <w:t>Spørgsmål</w:t>
      </w:r>
    </w:p>
    <w:p w:rsidR="001768C7" w:rsidRDefault="001768C7" w:rsidP="001768C7">
      <w:r>
        <w:t>Findes der andre der kan administrere systemet end Martin/ngl. medarbejdere?</w:t>
      </w:r>
    </w:p>
    <w:p w:rsidR="001768C7" w:rsidRDefault="001768C7" w:rsidP="001768C7">
      <w:r>
        <w:t>Hvor meget ved de alm. medarbejdere om systemet ift. Martin?</w:t>
      </w:r>
    </w:p>
    <w:p w:rsidR="001768C7" w:rsidRDefault="001768C7" w:rsidP="001768C7">
      <w:r>
        <w:t>Hvad sker der når Martin er fraværende og en kunde henvender sig / har lavet en forespørgsel?</w:t>
      </w:r>
    </w:p>
    <w:p w:rsidR="001768C7" w:rsidRDefault="001768C7" w:rsidP="001768C7">
      <w:r>
        <w:t>Er der tiltag ift. hvis systemet en dag ikke kan køre pga. opdateringer i OS?</w:t>
      </w:r>
    </w:p>
    <w:p w:rsidR="00DE3CD4" w:rsidRDefault="00CB534C" w:rsidP="001768C7">
      <w:r>
        <w:t>Er der taget endelig beslutning om hvorvidt man vil åbne op for valgmulighed for kunderne på bekostning af den nuværende ”enkelthed”?</w:t>
      </w:r>
    </w:p>
    <w:p w:rsidR="007E736A" w:rsidRPr="00DE3CD4" w:rsidRDefault="007E736A" w:rsidP="001768C7">
      <w:r>
        <w:lastRenderedPageBreak/>
        <w:t>Hvad er forskellen på stykliste og pakkeliste?</w:t>
      </w:r>
    </w:p>
    <w:p w:rsidR="00BE1BED" w:rsidRDefault="00BE1BED" w:rsidP="001768C7">
      <w:r>
        <w:t>Ville en videreudvikling af det nu 7 år gamle system, der ligger ubrugt hen, kunne løse noget?</w:t>
      </w:r>
    </w:p>
    <w:p w:rsidR="00BE1BED" w:rsidRDefault="00BE1BED" w:rsidP="001768C7">
      <w:r>
        <w:t>Ad ovenstående: Er Fog klar reelt klar over hvorfor det ikke virker? Er der adgang til kildekode mv.?</w:t>
      </w:r>
    </w:p>
    <w:p w:rsidR="00BE1BED" w:rsidRPr="001768C7" w:rsidRDefault="00BE1BED" w:rsidP="001768C7"/>
    <w:sectPr w:rsidR="00BE1BED" w:rsidRPr="001768C7" w:rsidSect="005853F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F4CDB"/>
    <w:multiLevelType w:val="hybridMultilevel"/>
    <w:tmpl w:val="51DCF108"/>
    <w:lvl w:ilvl="0" w:tplc="A3744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D151D43"/>
    <w:multiLevelType w:val="hybridMultilevel"/>
    <w:tmpl w:val="F6408346"/>
    <w:lvl w:ilvl="0" w:tplc="B0F2C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A23D75"/>
    <w:multiLevelType w:val="hybridMultilevel"/>
    <w:tmpl w:val="FFDAFDFC"/>
    <w:lvl w:ilvl="0" w:tplc="7ABE38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FCE4A7E"/>
    <w:multiLevelType w:val="hybridMultilevel"/>
    <w:tmpl w:val="E690E096"/>
    <w:lvl w:ilvl="0" w:tplc="F1C6EA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9252A35"/>
    <w:multiLevelType w:val="hybridMultilevel"/>
    <w:tmpl w:val="2B4685AA"/>
    <w:lvl w:ilvl="0" w:tplc="1090E7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3F38B8"/>
    <w:multiLevelType w:val="hybridMultilevel"/>
    <w:tmpl w:val="BC4C42C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617DED"/>
    <w:multiLevelType w:val="hybridMultilevel"/>
    <w:tmpl w:val="776CC648"/>
    <w:lvl w:ilvl="0" w:tplc="B1B28A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1304"/>
  <w:hyphenationZone w:val="425"/>
  <w:characterSpacingControl w:val="doNotCompress"/>
  <w:compat>
    <w:useFELayout/>
  </w:compat>
  <w:rsids>
    <w:rsidRoot w:val="00E20BEB"/>
    <w:rsid w:val="000A7255"/>
    <w:rsid w:val="00113D11"/>
    <w:rsid w:val="001155AE"/>
    <w:rsid w:val="0013533A"/>
    <w:rsid w:val="0014228C"/>
    <w:rsid w:val="001768C7"/>
    <w:rsid w:val="00197717"/>
    <w:rsid w:val="002000D9"/>
    <w:rsid w:val="002A6E98"/>
    <w:rsid w:val="002E3D80"/>
    <w:rsid w:val="00307E1F"/>
    <w:rsid w:val="003320F0"/>
    <w:rsid w:val="003F05A6"/>
    <w:rsid w:val="003F6DA5"/>
    <w:rsid w:val="00511969"/>
    <w:rsid w:val="005145FA"/>
    <w:rsid w:val="005853FA"/>
    <w:rsid w:val="005858CF"/>
    <w:rsid w:val="00660F23"/>
    <w:rsid w:val="00664C00"/>
    <w:rsid w:val="00684E28"/>
    <w:rsid w:val="006B2B60"/>
    <w:rsid w:val="007E736A"/>
    <w:rsid w:val="007F4F9B"/>
    <w:rsid w:val="008033FC"/>
    <w:rsid w:val="00811E1E"/>
    <w:rsid w:val="008452FA"/>
    <w:rsid w:val="008E2FB2"/>
    <w:rsid w:val="008E4C51"/>
    <w:rsid w:val="00904500"/>
    <w:rsid w:val="00922AAE"/>
    <w:rsid w:val="0093604F"/>
    <w:rsid w:val="009707C6"/>
    <w:rsid w:val="00980342"/>
    <w:rsid w:val="009C7F34"/>
    <w:rsid w:val="00A2757F"/>
    <w:rsid w:val="00AA123A"/>
    <w:rsid w:val="00AC2921"/>
    <w:rsid w:val="00AC3552"/>
    <w:rsid w:val="00B35397"/>
    <w:rsid w:val="00BC2942"/>
    <w:rsid w:val="00BE1BED"/>
    <w:rsid w:val="00C10478"/>
    <w:rsid w:val="00C15A62"/>
    <w:rsid w:val="00C84BF5"/>
    <w:rsid w:val="00C97A8A"/>
    <w:rsid w:val="00CB534C"/>
    <w:rsid w:val="00D95CBB"/>
    <w:rsid w:val="00DB0034"/>
    <w:rsid w:val="00DE3CD4"/>
    <w:rsid w:val="00E20BEB"/>
    <w:rsid w:val="00E97660"/>
    <w:rsid w:val="00EC2D5E"/>
    <w:rsid w:val="00EC6F1F"/>
    <w:rsid w:val="00EC7EA7"/>
    <w:rsid w:val="00F143EA"/>
    <w:rsid w:val="00FB0157"/>
    <w:rsid w:val="00FB5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S Mincho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3FA"/>
  </w:style>
  <w:style w:type="paragraph" w:styleId="Overskrift1">
    <w:name w:val="heading 1"/>
    <w:basedOn w:val="Normal"/>
    <w:next w:val="Normal"/>
    <w:link w:val="Overskrift1Tegn"/>
    <w:uiPriority w:val="9"/>
    <w:qFormat/>
    <w:rsid w:val="005119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119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1196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119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9707C6"/>
    <w:pPr>
      <w:ind w:left="720"/>
      <w:contextualSpacing/>
    </w:pPr>
  </w:style>
  <w:style w:type="table" w:styleId="Tabel-Gitter">
    <w:name w:val="Table Grid"/>
    <w:basedOn w:val="Tabel-Normal"/>
    <w:uiPriority w:val="59"/>
    <w:rsid w:val="00922A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itter3-fremhvningsfarve1">
    <w:name w:val="Medium Grid 3 Accent 1"/>
    <w:basedOn w:val="Tabel-Normal"/>
    <w:uiPriority w:val="69"/>
    <w:rsid w:val="002A6E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Strk">
    <w:name w:val="Strong"/>
    <w:basedOn w:val="Standardskrifttypeiafsnit"/>
    <w:uiPriority w:val="22"/>
    <w:qFormat/>
    <w:rsid w:val="0014228C"/>
    <w:rPr>
      <w:b/>
      <w:bCs/>
    </w:rPr>
  </w:style>
  <w:style w:type="table" w:styleId="Mediumgitter3-fremhvningsfarve3">
    <w:name w:val="Medium Grid 3 Accent 3"/>
    <w:basedOn w:val="Tabel-Normal"/>
    <w:uiPriority w:val="69"/>
    <w:rsid w:val="001353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itter3-fremhvningsfarve6">
    <w:name w:val="Medium Grid 3 Accent 6"/>
    <w:basedOn w:val="Tabel-Normal"/>
    <w:uiPriority w:val="69"/>
    <w:rsid w:val="003F05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itter3-fremhvningsfarve5">
    <w:name w:val="Medium Grid 3 Accent 5"/>
    <w:basedOn w:val="Tabel-Normal"/>
    <w:uiPriority w:val="69"/>
    <w:rsid w:val="003F05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itter3-fremhvningsfarve2">
    <w:name w:val="Medium Grid 3 Accent 2"/>
    <w:basedOn w:val="Tabel-Normal"/>
    <w:uiPriority w:val="69"/>
    <w:rsid w:val="003F05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64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64C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7</Pages>
  <Words>977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Claus</dc:creator>
  <cp:lastModifiedBy>Claus</cp:lastModifiedBy>
  <cp:revision>38</cp:revision>
  <dcterms:created xsi:type="dcterms:W3CDTF">2018-11-01T10:54:00Z</dcterms:created>
  <dcterms:modified xsi:type="dcterms:W3CDTF">2018-11-02T10:44:00Z</dcterms:modified>
</cp:coreProperties>
</file>