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7B" w:rsidRPr="00C301B7" w:rsidRDefault="00E87C7B" w:rsidP="00B01A11">
      <w:pPr>
        <w:pStyle w:val="Overskrift1"/>
      </w:pPr>
      <w:r w:rsidRPr="00C301B7">
        <w:t xml:space="preserve">1. </w:t>
      </w:r>
      <w:r w:rsidR="0075206C" w:rsidRPr="00C301B7">
        <w:t xml:space="preserve">[Figur 1] </w:t>
      </w:r>
      <w:r w:rsidRPr="00C301B7">
        <w:t>Use case model</w:t>
      </w:r>
      <w:r w:rsidR="00464E07">
        <w:t>.</w:t>
      </w:r>
    </w:p>
    <w:p w:rsidR="00E87C7B" w:rsidRDefault="00E87C7B" w:rsidP="00E87C7B">
      <w:r>
        <w:t>* Vigtig, første model</w:t>
      </w:r>
      <w:r w:rsidR="00DB3859">
        <w:t>, især</w:t>
      </w:r>
      <w:r w:rsidR="00D73C3F">
        <w:t xml:space="preserve"> god</w:t>
      </w:r>
      <w:r w:rsidR="00DB3859">
        <w:t xml:space="preserve"> ved uklart problemområde</w:t>
      </w:r>
      <w:r>
        <w:t>.</w:t>
      </w:r>
    </w:p>
    <w:p w:rsidR="00E87C7B" w:rsidRDefault="00E87C7B" w:rsidP="00E87C7B">
      <w:r>
        <w:t>* Frembringer aktører</w:t>
      </w:r>
      <w:r w:rsidR="00DB3859">
        <w:t xml:space="preserve"> (primære, sekundære)</w:t>
      </w:r>
      <w:r>
        <w:t>, kandidatklasser og associationer mellem disse.</w:t>
      </w:r>
    </w:p>
    <w:p w:rsidR="00E87C7B" w:rsidRDefault="00E87C7B" w:rsidP="00E87C7B">
      <w:r>
        <w:t xml:space="preserve">* Leder til domænemodel </w:t>
      </w:r>
      <w:r w:rsidR="00DB3859">
        <w:t xml:space="preserve">(struktur) </w:t>
      </w:r>
      <w:r>
        <w:t>og designmodel (</w:t>
      </w:r>
      <w:r w:rsidR="00DB3859">
        <w:t>adfærd</w:t>
      </w:r>
      <w:r>
        <w:t>).</w:t>
      </w:r>
    </w:p>
    <w:p w:rsidR="00F27056" w:rsidRDefault="00F27056" w:rsidP="00E87C7B"/>
    <w:p w:rsidR="00E87C7B" w:rsidRDefault="00E87C7B" w:rsidP="00B01A11">
      <w:pPr>
        <w:pStyle w:val="Overskrift1"/>
      </w:pPr>
      <w:r>
        <w:t xml:space="preserve">2. [DEMO] </w:t>
      </w:r>
      <w:r w:rsidR="00162891">
        <w:t>C</w:t>
      </w:r>
      <w:r>
        <w:t>arportforespørgsel</w:t>
      </w:r>
      <w:r w:rsidR="00162891">
        <w:t xml:space="preserve"> oprettes.</w:t>
      </w:r>
    </w:p>
    <w:p w:rsidR="00162891" w:rsidRPr="00162891" w:rsidRDefault="00162891" w:rsidP="00162891">
      <w:r>
        <w:t>* Demonstrer carportforespørgsel.</w:t>
      </w:r>
    </w:p>
    <w:p w:rsidR="00E87C7B" w:rsidRDefault="00E87C7B" w:rsidP="00E87C7B">
      <w:r>
        <w:t>* Kan oprettes af anonym og indlogget bruger.</w:t>
      </w:r>
    </w:p>
    <w:p w:rsidR="00E87C7B" w:rsidRDefault="00E87C7B" w:rsidP="00E87C7B">
      <w:r>
        <w:t>* Bruger oprettes ikke pt.</w:t>
      </w:r>
    </w:p>
    <w:p w:rsidR="003574D2" w:rsidRDefault="003574D2" w:rsidP="00E87C7B"/>
    <w:p w:rsidR="003574D2" w:rsidRDefault="003574D2" w:rsidP="00B01A11">
      <w:pPr>
        <w:pStyle w:val="Overskrift1"/>
      </w:pPr>
      <w:r>
        <w:t xml:space="preserve">3. [DEMO] </w:t>
      </w:r>
      <w:r w:rsidR="00162891">
        <w:t>Validering af brugerinput ved carportforespørgsel.</w:t>
      </w:r>
    </w:p>
    <w:p w:rsidR="00162891" w:rsidRDefault="00162891" w:rsidP="003574D2">
      <w:r>
        <w:t>* Indtast ugyldige værdier og se valideringen.</w:t>
      </w:r>
    </w:p>
    <w:p w:rsidR="003574D2" w:rsidRDefault="003574D2" w:rsidP="003574D2">
      <w:r>
        <w:t>* serverside validering i v2 – f.eks. hvis browser ikke understøtter html5/js validering.</w:t>
      </w:r>
    </w:p>
    <w:p w:rsidR="003574D2" w:rsidRDefault="003574D2" w:rsidP="003574D2"/>
    <w:p w:rsidR="003574D2" w:rsidRDefault="003574D2" w:rsidP="00B01A11">
      <w:pPr>
        <w:pStyle w:val="Overskrift1"/>
      </w:pPr>
      <w:r>
        <w:t xml:space="preserve">4. [DEMO] </w:t>
      </w:r>
      <w:r w:rsidR="00162891">
        <w:t>Tegning, stykliste og rank.</w:t>
      </w:r>
    </w:p>
    <w:p w:rsidR="00162891" w:rsidRPr="00162891" w:rsidRDefault="00162891" w:rsidP="00162891">
      <w:r>
        <w:t>* Log ind og vis tegning, stykliste.</w:t>
      </w:r>
    </w:p>
    <w:p w:rsidR="00E87C7B" w:rsidRDefault="003574D2" w:rsidP="003574D2">
      <w:r>
        <w:t>* 2 samtidige nedgraderinger kræver lås/synchronized metode</w:t>
      </w:r>
      <w:r w:rsidR="00D73C3F">
        <w:t xml:space="preserve">signatur </w:t>
      </w:r>
      <w:r>
        <w:t>for at undgå race condition. (2 igennem samme dør samtidig).</w:t>
      </w:r>
    </w:p>
    <w:p w:rsidR="003574D2" w:rsidRDefault="003574D2" w:rsidP="003574D2"/>
    <w:p w:rsidR="0075206C" w:rsidRDefault="003574D2" w:rsidP="00B01A11">
      <w:pPr>
        <w:pStyle w:val="Overskrift1"/>
      </w:pPr>
      <w:r>
        <w:t>5</w:t>
      </w:r>
      <w:r w:rsidR="00E87C7B">
        <w:t>.</w:t>
      </w:r>
      <w:r w:rsidR="0075206C">
        <w:t xml:space="preserve"> [Figur 2] </w:t>
      </w:r>
      <w:r w:rsidR="00162891">
        <w:t>Forespørgsel og bruger skal oprettes samtidig.</w:t>
      </w:r>
    </w:p>
    <w:p w:rsidR="00162891" w:rsidRPr="00162891" w:rsidRDefault="00162891" w:rsidP="00162891">
      <w:r>
        <w:t>* Vis sekvensdiagram for oprettelse af bruger OG forespørgsel.</w:t>
      </w:r>
    </w:p>
    <w:p w:rsidR="0075206C" w:rsidRDefault="0075206C" w:rsidP="00E87C7B">
      <w:r>
        <w:t xml:space="preserve">* Først </w:t>
      </w:r>
      <w:r w:rsidR="00792802">
        <w:t xml:space="preserve">oprettes </w:t>
      </w:r>
      <w:r>
        <w:t>bruger, siden carport.</w:t>
      </w:r>
    </w:p>
    <w:p w:rsidR="00E87C7B" w:rsidRDefault="00E87C7B" w:rsidP="00E87C7B">
      <w:r>
        <w:t>* Alternativt flow hvis eksisterede bruger skal opdateres.</w:t>
      </w:r>
    </w:p>
    <w:p w:rsidR="00E87C7B" w:rsidRDefault="00E87C7B" w:rsidP="00E87C7B"/>
    <w:p w:rsidR="00B31A13" w:rsidRDefault="003574D2" w:rsidP="00B01A11">
      <w:pPr>
        <w:pStyle w:val="Overskrift1"/>
      </w:pPr>
      <w:r>
        <w:lastRenderedPageBreak/>
        <w:t>6</w:t>
      </w:r>
      <w:r w:rsidR="00E87C7B">
        <w:t>.</w:t>
      </w:r>
      <w:r w:rsidR="00FD7345">
        <w:t xml:space="preserve"> [Figur 3]</w:t>
      </w:r>
      <w:r w:rsidR="00E87C7B">
        <w:t xml:space="preserve"> </w:t>
      </w:r>
      <w:r w:rsidR="00FB40DB">
        <w:t>H</w:t>
      </w:r>
      <w:r w:rsidR="00E87C7B">
        <w:t>ånd</w:t>
      </w:r>
      <w:r w:rsidR="00FD7345">
        <w:t>tering af FogException i views.</w:t>
      </w:r>
    </w:p>
    <w:p w:rsidR="00FD7345" w:rsidRDefault="00E60C5D" w:rsidP="00E87C7B">
      <w:r>
        <w:t xml:space="preserve">* </w:t>
      </w:r>
      <w:r w:rsidR="00FD7345">
        <w:t>Exceptions fanges f.eks. i DAO eller beregnere ”dybt” nede i arkitekturen.</w:t>
      </w:r>
    </w:p>
    <w:p w:rsidR="003574D2" w:rsidRDefault="00FD7345" w:rsidP="00E87C7B">
      <w:r>
        <w:t>* Omdannes til FogException som FrontController forventer i sidste ende.</w:t>
      </w:r>
    </w:p>
    <w:p w:rsidR="00F616A7" w:rsidRDefault="00F616A7" w:rsidP="00F616A7">
      <w:r>
        <w:t>* [DEMO] Prøv med forespørgsler nederst i listen =&gt; Tagtype/hældning giver FogException.</w:t>
      </w:r>
    </w:p>
    <w:p w:rsidR="00B31A13" w:rsidRDefault="00B31A13" w:rsidP="00E87C7B"/>
    <w:p w:rsidR="007B007D" w:rsidRDefault="007B007D" w:rsidP="00B01A11">
      <w:pPr>
        <w:pStyle w:val="Overskrift1"/>
      </w:pPr>
      <w:r>
        <w:t xml:space="preserve">7. [Figur 4] Løsningsmodel for at undgå indbyrdes afhængigheder i commands . </w:t>
      </w:r>
    </w:p>
    <w:p w:rsidR="00724915" w:rsidRDefault="00724915" w:rsidP="007B007D">
      <w:r>
        <w:t>* PRG afhjælper også dobbelt-post problem.</w:t>
      </w:r>
    </w:p>
    <w:p w:rsidR="007B007D" w:rsidRDefault="007B007D" w:rsidP="007B007D">
      <w:r>
        <w:t>* Logik i FC som afgør om bruger må køre et command.</w:t>
      </w:r>
    </w:p>
    <w:p w:rsidR="007B007D" w:rsidRDefault="007B007D" w:rsidP="007B007D">
      <w:r>
        <w:t>* Logik i command som kaster exception hvis bruger ikke må køre det.</w:t>
      </w:r>
    </w:p>
    <w:p w:rsidR="007B007D" w:rsidRDefault="007B007D" w:rsidP="003574D2"/>
    <w:p w:rsidR="003574D2" w:rsidRDefault="007B007D" w:rsidP="00B01A11">
      <w:pPr>
        <w:pStyle w:val="Overskrift1"/>
      </w:pPr>
      <w:r>
        <w:t>8</w:t>
      </w:r>
      <w:r w:rsidR="003574D2">
        <w:t xml:space="preserve">. </w:t>
      </w:r>
      <w:r w:rsidR="0040223A">
        <w:t xml:space="preserve">[Figur 5] </w:t>
      </w:r>
      <w:r w:rsidR="003574D2">
        <w:t>Trådede beregnere</w:t>
      </w:r>
      <w:r w:rsidR="0040223A">
        <w:t>.</w:t>
      </w:r>
    </w:p>
    <w:p w:rsidR="003574D2" w:rsidRDefault="003574D2" w:rsidP="003574D2">
      <w:r>
        <w:t>* Vis diagram / kode</w:t>
      </w:r>
      <w:r w:rsidR="00497ED3">
        <w:t xml:space="preserve"> i </w:t>
      </w:r>
      <w:r w:rsidR="00B41FC1">
        <w:t>Calculator og CallableRulesCalculator</w:t>
      </w:r>
      <w:r>
        <w:t>.</w:t>
      </w:r>
    </w:p>
    <w:p w:rsidR="007151E3" w:rsidRDefault="007151E3" w:rsidP="003574D2">
      <w:r>
        <w:t>* Fortæl hvorfor det er en god ide – flere beregnere kan tage længere tid, kald til eksterne service providere kan tage tid.</w:t>
      </w:r>
    </w:p>
    <w:p w:rsidR="005A14F3" w:rsidRDefault="003574D2" w:rsidP="00E87C7B">
      <w:r>
        <w:t>* Forklar hvorfor Ajax/XHR ville være bedre.</w:t>
      </w:r>
    </w:p>
    <w:p w:rsidR="005A14F3" w:rsidRDefault="005A14F3">
      <w:r>
        <w:br w:type="page"/>
      </w:r>
    </w:p>
    <w:p w:rsidR="0066120A" w:rsidRDefault="0066120A" w:rsidP="00E87C7B">
      <w:r>
        <w:lastRenderedPageBreak/>
        <w:t>Figur 1 – use case diagram</w:t>
      </w:r>
    </w:p>
    <w:p w:rsidR="00071CCF" w:rsidRDefault="00C301B7" w:rsidP="00E87C7B">
      <w:r>
        <w:object w:dxaOrig="10574" w:dyaOrig="11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514.5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071CCF" w:rsidRDefault="00071CCF">
      <w:r>
        <w:br w:type="page"/>
      </w:r>
    </w:p>
    <w:p w:rsidR="005A14F3" w:rsidRDefault="00071CCF" w:rsidP="00E87C7B">
      <w:r>
        <w:lastRenderedPageBreak/>
        <w:t>Figur 2 – Oprettelse af bruger OG carport.</w:t>
      </w:r>
    </w:p>
    <w:p w:rsidR="00071CCF" w:rsidRDefault="00071CCF" w:rsidP="00E87C7B"/>
    <w:p w:rsidR="005A14F3" w:rsidRDefault="005A14F3">
      <w:r>
        <w:br w:type="page"/>
      </w:r>
    </w:p>
    <w:p w:rsidR="0066120A" w:rsidRDefault="00BF6C38" w:rsidP="00E87C7B">
      <w:r>
        <w:lastRenderedPageBreak/>
        <w:t>Figur 3</w:t>
      </w:r>
      <w:r w:rsidR="00B31A13">
        <w:t xml:space="preserve"> – Opdatering af carport forespørgsel – sekvensdiagram.</w:t>
      </w:r>
    </w:p>
    <w:p w:rsidR="005A14F3" w:rsidRDefault="00B31A13" w:rsidP="00162891">
      <w:pPr>
        <w:ind w:left="-709" w:hanging="142"/>
      </w:pPr>
      <w:r>
        <w:rPr>
          <w:noProof/>
          <w:lang w:eastAsia="da-DK"/>
        </w:rPr>
        <w:drawing>
          <wp:inline distT="0" distB="0" distL="0" distR="0">
            <wp:extent cx="8007736" cy="5104448"/>
            <wp:effectExtent l="0" t="1447800" r="0" b="1429702"/>
            <wp:docPr id="1" name="Billede 0" descr="SSD opdater forespørgsel MED Fog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 opdater forespørgsel MED FogExcep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07736" cy="51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A" w:rsidRDefault="0066120A" w:rsidP="00E87C7B">
      <w:r>
        <w:lastRenderedPageBreak/>
        <w:t xml:space="preserve">Figur </w:t>
      </w:r>
      <w:r w:rsidR="005A14F3">
        <w:t>4</w:t>
      </w:r>
      <w:r>
        <w:t xml:space="preserve"> – PRG pattern arkitektur og sekvens</w:t>
      </w:r>
    </w:p>
    <w:p w:rsidR="0066120A" w:rsidRDefault="0066120A" w:rsidP="0066120A">
      <w:r>
        <w:rPr>
          <w:noProof/>
          <w:lang w:eastAsia="da-DK"/>
        </w:rPr>
        <w:drawing>
          <wp:inline distT="0" distB="0" distL="0" distR="0">
            <wp:extent cx="6120127" cy="3680460"/>
            <wp:effectExtent l="19050" t="0" r="0" b="0"/>
            <wp:docPr id="6" name="Billede 2" descr="PRG arkite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 arkitektu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7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F3" w:rsidRDefault="0066120A" w:rsidP="005A14F3">
      <w:r>
        <w:rPr>
          <w:noProof/>
          <w:lang w:eastAsia="da-DK"/>
        </w:rPr>
        <w:drawing>
          <wp:inline distT="0" distB="0" distL="0" distR="0">
            <wp:extent cx="6120130" cy="3942715"/>
            <wp:effectExtent l="19050" t="0" r="0" b="0"/>
            <wp:docPr id="7" name="Billede 1" descr="P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F3" w:rsidRDefault="005A14F3">
      <w:r>
        <w:br w:type="page"/>
      </w:r>
    </w:p>
    <w:p w:rsidR="005A14F3" w:rsidRDefault="005A14F3" w:rsidP="005A14F3">
      <w:r>
        <w:lastRenderedPageBreak/>
        <w:t>Figur 5 – Trådede beregnere.</w:t>
      </w:r>
    </w:p>
    <w:p w:rsidR="005A14F3" w:rsidRDefault="005A14F3" w:rsidP="005A14F3">
      <w:r w:rsidRPr="0066120A">
        <w:rPr>
          <w:noProof/>
          <w:lang w:eastAsia="da-DK"/>
        </w:rPr>
        <w:drawing>
          <wp:inline distT="0" distB="0" distL="0" distR="0">
            <wp:extent cx="6120130" cy="4022585"/>
            <wp:effectExtent l="19050" t="0" r="0" b="0"/>
            <wp:docPr id="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4F3" w:rsidSect="005A6D94">
      <w:pgSz w:w="11906" w:h="16838"/>
      <w:pgMar w:top="1701" w:right="1134" w:bottom="170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87C7B"/>
    <w:rsid w:val="0004787F"/>
    <w:rsid w:val="00071CCF"/>
    <w:rsid w:val="00081E69"/>
    <w:rsid w:val="00101F77"/>
    <w:rsid w:val="00111F91"/>
    <w:rsid w:val="00162891"/>
    <w:rsid w:val="0020424A"/>
    <w:rsid w:val="0020777C"/>
    <w:rsid w:val="00294BDC"/>
    <w:rsid w:val="003574D2"/>
    <w:rsid w:val="00380F59"/>
    <w:rsid w:val="0040223A"/>
    <w:rsid w:val="004622C1"/>
    <w:rsid w:val="00464E07"/>
    <w:rsid w:val="00497ED3"/>
    <w:rsid w:val="0055277D"/>
    <w:rsid w:val="005A14F3"/>
    <w:rsid w:val="005A6D94"/>
    <w:rsid w:val="0066120A"/>
    <w:rsid w:val="007151E3"/>
    <w:rsid w:val="00724915"/>
    <w:rsid w:val="0075206C"/>
    <w:rsid w:val="0079095D"/>
    <w:rsid w:val="00792802"/>
    <w:rsid w:val="007B007D"/>
    <w:rsid w:val="007B237C"/>
    <w:rsid w:val="0084700F"/>
    <w:rsid w:val="00A2326D"/>
    <w:rsid w:val="00B01A11"/>
    <w:rsid w:val="00B31A13"/>
    <w:rsid w:val="00B3363A"/>
    <w:rsid w:val="00B41FC1"/>
    <w:rsid w:val="00BA20FA"/>
    <w:rsid w:val="00BF6C38"/>
    <w:rsid w:val="00C13606"/>
    <w:rsid w:val="00C301B7"/>
    <w:rsid w:val="00CE58D6"/>
    <w:rsid w:val="00CF7854"/>
    <w:rsid w:val="00D73C3F"/>
    <w:rsid w:val="00DB3859"/>
    <w:rsid w:val="00E60C5D"/>
    <w:rsid w:val="00E74342"/>
    <w:rsid w:val="00E87C7B"/>
    <w:rsid w:val="00F14AD4"/>
    <w:rsid w:val="00F27056"/>
    <w:rsid w:val="00F55096"/>
    <w:rsid w:val="00F616A7"/>
    <w:rsid w:val="00FB15DA"/>
    <w:rsid w:val="00FB40DB"/>
    <w:rsid w:val="00FD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91"/>
  </w:style>
  <w:style w:type="paragraph" w:styleId="Overskrift1">
    <w:name w:val="heading 1"/>
    <w:basedOn w:val="Normal"/>
    <w:next w:val="Normal"/>
    <w:link w:val="Overskrift1Tegn"/>
    <w:uiPriority w:val="9"/>
    <w:qFormat/>
    <w:rsid w:val="00B01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7C7B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4622C1"/>
    <w:rPr>
      <w:color w:val="0000FF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1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Claus\Documents\NetBeansProjects\Fog\Analysedokumenter\use%20case%20diagram.vs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891FC3-D704-4589-A153-A1D3A36D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305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</dc:creator>
  <cp:keywords/>
  <dc:description/>
  <cp:lastModifiedBy>Claus</cp:lastModifiedBy>
  <cp:revision>37</cp:revision>
  <dcterms:created xsi:type="dcterms:W3CDTF">2019-01-17T15:15:00Z</dcterms:created>
  <dcterms:modified xsi:type="dcterms:W3CDTF">2019-01-23T19:42:00Z</dcterms:modified>
</cp:coreProperties>
</file>