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0C4" w14:textId="77777777" w:rsidR="00FC6159" w:rsidRDefault="00FC6159" w:rsidP="00FC6159">
      <w:pPr>
        <w:pStyle w:val="a1"/>
        <w:ind w:firstLine="0"/>
        <w:jc w:val="center"/>
      </w:pPr>
      <w:bookmarkStart w:id="0" w:name="_Hlk82624676"/>
      <w:r w:rsidRPr="00CA3A45">
        <w:t>Министерство науки и высшего образования РФ</w:t>
      </w:r>
    </w:p>
    <w:p w14:paraId="1D2E845C" w14:textId="77777777" w:rsidR="00FC6159" w:rsidRDefault="00FC6159" w:rsidP="00FC6159">
      <w:pPr>
        <w:pStyle w:val="a1"/>
        <w:ind w:firstLine="0"/>
        <w:jc w:val="center"/>
        <w:rPr>
          <w:spacing w:val="-35"/>
        </w:rPr>
      </w:pPr>
      <w:r w:rsidRPr="000F6A32">
        <w:t>Федеральное</w:t>
      </w:r>
      <w:r w:rsidRPr="000F6A32">
        <w:rPr>
          <w:spacing w:val="-34"/>
        </w:rPr>
        <w:t xml:space="preserve"> </w:t>
      </w:r>
      <w:r w:rsidRPr="000F6A32">
        <w:t>государственное</w:t>
      </w:r>
      <w:r w:rsidRPr="000F6A32">
        <w:rPr>
          <w:spacing w:val="33"/>
          <w:w w:val="99"/>
        </w:rPr>
        <w:t xml:space="preserve"> </w:t>
      </w:r>
      <w:r w:rsidRPr="000F6A32">
        <w:t>автономное</w:t>
      </w:r>
    </w:p>
    <w:p w14:paraId="1C987924" w14:textId="77777777" w:rsidR="00FC6159" w:rsidRPr="00CA3A45" w:rsidRDefault="00FC6159" w:rsidP="00FC6159">
      <w:pPr>
        <w:pStyle w:val="a1"/>
        <w:ind w:firstLine="0"/>
        <w:jc w:val="center"/>
        <w:rPr>
          <w:spacing w:val="-26"/>
        </w:rPr>
      </w:pPr>
      <w:r w:rsidRPr="000F6A32">
        <w:t>образовательное</w:t>
      </w:r>
      <w:r w:rsidRPr="000F6A32">
        <w:rPr>
          <w:spacing w:val="37"/>
          <w:w w:val="99"/>
        </w:rPr>
        <w:t xml:space="preserve"> </w:t>
      </w:r>
      <w:r w:rsidRPr="000F6A32">
        <w:t>учреждение</w:t>
      </w:r>
      <w:r>
        <w:rPr>
          <w:spacing w:val="-26"/>
        </w:rPr>
        <w:t xml:space="preserve"> </w:t>
      </w:r>
      <w:r w:rsidRPr="000F6A32">
        <w:t>высшего</w:t>
      </w:r>
      <w:r w:rsidRPr="000F6A32">
        <w:rPr>
          <w:spacing w:val="29"/>
          <w:w w:val="99"/>
        </w:rPr>
        <w:t xml:space="preserve"> </w:t>
      </w:r>
      <w:r w:rsidRPr="000F6A32">
        <w:t>образования</w:t>
      </w:r>
    </w:p>
    <w:p w14:paraId="206C2B01" w14:textId="57E402D4" w:rsidR="00FC6159" w:rsidRPr="00CA3A45" w:rsidRDefault="00FC6159" w:rsidP="00FC6159">
      <w:pPr>
        <w:pStyle w:val="a1"/>
        <w:ind w:firstLine="0"/>
        <w:jc w:val="center"/>
        <w:rPr>
          <w:b/>
          <w:bCs/>
        </w:rPr>
      </w:pPr>
      <w:r w:rsidRPr="00CA3A45">
        <w:rPr>
          <w:b/>
          <w:bCs/>
        </w:rPr>
        <w:t>«СИБИРСКИЙ</w:t>
      </w:r>
      <w:r w:rsidRPr="00CA3A45">
        <w:rPr>
          <w:b/>
          <w:bCs/>
          <w:spacing w:val="-31"/>
        </w:rPr>
        <w:t xml:space="preserve"> </w:t>
      </w:r>
      <w:r w:rsidRPr="00CA3A45">
        <w:rPr>
          <w:b/>
          <w:bCs/>
        </w:rPr>
        <w:t>ФЕДЕРАЛЬНЫЙ</w:t>
      </w:r>
      <w:r w:rsidRPr="00CA3A45">
        <w:rPr>
          <w:b/>
          <w:bCs/>
          <w:spacing w:val="-30"/>
        </w:rPr>
        <w:t xml:space="preserve"> </w:t>
      </w:r>
      <w:r w:rsidRPr="00CA3A45">
        <w:rPr>
          <w:b/>
          <w:bCs/>
        </w:rPr>
        <w:t>УНИВЕРСИТЕТ»</w:t>
      </w:r>
    </w:p>
    <w:p w14:paraId="70BA7F6E" w14:textId="77777777" w:rsidR="00FC6159" w:rsidRDefault="00FC6159" w:rsidP="00FC6159">
      <w:pPr>
        <w:pStyle w:val="a1"/>
        <w:ind w:firstLine="0"/>
        <w:jc w:val="center"/>
      </w:pPr>
    </w:p>
    <w:tbl>
      <w:tblPr>
        <w:tblStyle w:val="ab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C6159" w14:paraId="47118F36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3DB79666" w14:textId="77777777" w:rsidR="00FC6159" w:rsidRPr="00A007B5" w:rsidRDefault="00FC6159" w:rsidP="006A08D5">
            <w:pPr>
              <w:pStyle w:val="a1"/>
              <w:ind w:firstLine="0"/>
              <w:jc w:val="center"/>
            </w:pPr>
            <w:r w:rsidRPr="00A007B5">
              <w:t>Институт</w:t>
            </w:r>
            <w:r w:rsidRPr="00A007B5">
              <w:rPr>
                <w:spacing w:val="-16"/>
              </w:rPr>
              <w:t xml:space="preserve"> </w:t>
            </w:r>
            <w:r w:rsidRPr="00A007B5">
              <w:t>космических</w:t>
            </w:r>
            <w:r w:rsidRPr="00A007B5">
              <w:rPr>
                <w:spacing w:val="-15"/>
              </w:rPr>
              <w:t xml:space="preserve"> </w:t>
            </w:r>
            <w:r w:rsidRPr="00A007B5">
              <w:t>и</w:t>
            </w:r>
            <w:r w:rsidRPr="00A007B5">
              <w:rPr>
                <w:spacing w:val="-17"/>
              </w:rPr>
              <w:t xml:space="preserve"> </w:t>
            </w:r>
            <w:r w:rsidRPr="00A007B5">
              <w:t>информационных</w:t>
            </w:r>
            <w:r w:rsidRPr="00A007B5">
              <w:rPr>
                <w:spacing w:val="-16"/>
              </w:rPr>
              <w:t xml:space="preserve"> </w:t>
            </w:r>
            <w:r w:rsidRPr="00A007B5">
              <w:t>технологий</w:t>
            </w:r>
          </w:p>
        </w:tc>
      </w:tr>
      <w:tr w:rsidR="00FC6159" w14:paraId="0166537B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07AFE163" w14:textId="77777777" w:rsidR="00FC6159" w:rsidRDefault="00FC6159" w:rsidP="006A08D5">
            <w:pPr>
              <w:pStyle w:val="a1"/>
              <w:ind w:firstLine="0"/>
              <w:jc w:val="center"/>
            </w:pPr>
            <w:r w:rsidRPr="009E7680">
              <w:rPr>
                <w:sz w:val="20"/>
              </w:rPr>
              <w:t>институт</w:t>
            </w:r>
          </w:p>
        </w:tc>
      </w:tr>
      <w:tr w:rsidR="00FC6159" w14:paraId="284E4193" w14:textId="77777777" w:rsidTr="006A08D5">
        <w:tc>
          <w:tcPr>
            <w:tcW w:w="9498" w:type="dxa"/>
            <w:tcBorders>
              <w:bottom w:val="single" w:sz="4" w:space="0" w:color="auto"/>
            </w:tcBorders>
          </w:tcPr>
          <w:p w14:paraId="4D9D5838" w14:textId="77777777" w:rsidR="00FC6159" w:rsidRPr="00A007B5" w:rsidRDefault="00FC6159" w:rsidP="006A08D5">
            <w:pPr>
              <w:pStyle w:val="a1"/>
              <w:ind w:firstLine="0"/>
              <w:jc w:val="center"/>
            </w:pPr>
            <w:r w:rsidRPr="00A007B5">
              <w:t>Кафедра</w:t>
            </w:r>
            <w:r w:rsidRPr="00A007B5">
              <w:rPr>
                <w:spacing w:val="-21"/>
              </w:rPr>
              <w:t xml:space="preserve"> </w:t>
            </w:r>
            <w:r w:rsidRPr="00A007B5">
              <w:t>вычислительной</w:t>
            </w:r>
            <w:r w:rsidRPr="00A007B5">
              <w:rPr>
                <w:spacing w:val="-21"/>
              </w:rPr>
              <w:t xml:space="preserve"> </w:t>
            </w:r>
            <w:r w:rsidRPr="00A007B5">
              <w:t>техники</w:t>
            </w:r>
          </w:p>
        </w:tc>
      </w:tr>
      <w:tr w:rsidR="00FC6159" w14:paraId="0CD57660" w14:textId="77777777" w:rsidTr="006A08D5">
        <w:tc>
          <w:tcPr>
            <w:tcW w:w="9498" w:type="dxa"/>
            <w:tcBorders>
              <w:top w:val="single" w:sz="4" w:space="0" w:color="auto"/>
            </w:tcBorders>
          </w:tcPr>
          <w:p w14:paraId="5D36728D" w14:textId="77777777" w:rsidR="00FC6159" w:rsidRDefault="00FC6159" w:rsidP="006A08D5">
            <w:pPr>
              <w:pStyle w:val="a1"/>
              <w:ind w:firstLine="0"/>
              <w:jc w:val="center"/>
            </w:pPr>
            <w:r w:rsidRPr="009E7680">
              <w:rPr>
                <w:sz w:val="20"/>
              </w:rPr>
              <w:t>кафедра</w:t>
            </w:r>
          </w:p>
        </w:tc>
      </w:tr>
    </w:tbl>
    <w:p w14:paraId="47E5C85F" w14:textId="77777777" w:rsidR="00F414A0" w:rsidRDefault="00F414A0" w:rsidP="00F414A0"/>
    <w:p w14:paraId="5544D235" w14:textId="77777777" w:rsidR="00F414A0" w:rsidRDefault="00F414A0" w:rsidP="00F414A0"/>
    <w:p w14:paraId="4C411218" w14:textId="77777777" w:rsidR="00F414A0" w:rsidRDefault="00F414A0" w:rsidP="00F414A0"/>
    <w:p w14:paraId="77601090" w14:textId="77777777" w:rsidR="00F414A0" w:rsidRDefault="00F414A0" w:rsidP="00F414A0"/>
    <w:p w14:paraId="3B684917" w14:textId="77777777" w:rsidR="00F414A0" w:rsidRDefault="00F414A0" w:rsidP="00F414A0"/>
    <w:p w14:paraId="2AC8DD09" w14:textId="77777777" w:rsidR="00F414A0" w:rsidRDefault="00F414A0" w:rsidP="00F414A0"/>
    <w:p w14:paraId="76D46866" w14:textId="77777777" w:rsidR="00F414A0" w:rsidRDefault="00F414A0" w:rsidP="00F414A0"/>
    <w:p w14:paraId="4DB611DB" w14:textId="77777777" w:rsidR="00F414A0" w:rsidRDefault="00F414A0" w:rsidP="00F414A0"/>
    <w:p w14:paraId="5CD7E1B0" w14:textId="77777777" w:rsidR="00F414A0" w:rsidRDefault="00F414A0" w:rsidP="00F414A0"/>
    <w:p w14:paraId="60FA02B0" w14:textId="77777777" w:rsidR="00F414A0" w:rsidRDefault="00F414A0" w:rsidP="00F414A0">
      <w:pPr>
        <w:rPr>
          <w:rFonts w:eastAsia="Symbol"/>
        </w:rPr>
      </w:pPr>
    </w:p>
    <w:p w14:paraId="72460D66" w14:textId="64958EAC" w:rsidR="00F414A0" w:rsidRPr="00645A8D" w:rsidRDefault="00FC6159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>
        <w:rPr>
          <w:rFonts w:eastAsia="Symbol"/>
          <w:b/>
          <w:sz w:val="32"/>
          <w:szCs w:val="32"/>
        </w:rPr>
        <w:t>ОТЧЕТ ПО</w:t>
      </w:r>
      <w:r w:rsidR="002B1A75">
        <w:rPr>
          <w:rFonts w:eastAsia="Symbol"/>
          <w:b/>
          <w:sz w:val="32"/>
          <w:szCs w:val="32"/>
          <w:lang w:val="en-US"/>
        </w:rPr>
        <w:t xml:space="preserve"> </w:t>
      </w:r>
      <w:r w:rsidR="002B1A75">
        <w:rPr>
          <w:rFonts w:eastAsia="Symbol"/>
          <w:b/>
          <w:sz w:val="32"/>
          <w:szCs w:val="32"/>
        </w:rPr>
        <w:t>ПРАКТИЧЕСКОЙ</w:t>
      </w:r>
      <w:r>
        <w:rPr>
          <w:rFonts w:eastAsia="Symbol"/>
          <w:b/>
          <w:sz w:val="32"/>
          <w:szCs w:val="32"/>
        </w:rPr>
        <w:t xml:space="preserve"> РАБОТЕ №</w:t>
      </w:r>
      <w:r w:rsidR="00645A8D">
        <w:rPr>
          <w:rFonts w:eastAsia="Symbol"/>
          <w:b/>
          <w:sz w:val="32"/>
          <w:szCs w:val="32"/>
        </w:rPr>
        <w:t>2</w:t>
      </w:r>
    </w:p>
    <w:p w14:paraId="4A4555BA" w14:textId="1A5C6167" w:rsidR="00F414A0" w:rsidRPr="00D73870" w:rsidRDefault="00F414A0" w:rsidP="00320EB6">
      <w:pPr>
        <w:widowControl w:val="0"/>
        <w:autoSpaceDE w:val="0"/>
        <w:jc w:val="center"/>
        <w:rPr>
          <w:rFonts w:eastAsia="Symbol"/>
        </w:rPr>
      </w:pPr>
      <w:r w:rsidRPr="00D73870">
        <w:rPr>
          <w:rFonts w:eastAsia="Symbol"/>
        </w:rPr>
        <w:t>«</w:t>
      </w:r>
      <w:r w:rsidR="00320EB6">
        <w:rPr>
          <w:rFonts w:eastAsia="Symbol"/>
        </w:rPr>
        <w:t>Р</w:t>
      </w:r>
      <w:r w:rsidR="00320EB6" w:rsidRPr="00320EB6">
        <w:rPr>
          <w:rFonts w:eastAsia="Symbol"/>
        </w:rPr>
        <w:t>азработк</w:t>
      </w:r>
      <w:r w:rsidR="00320EB6">
        <w:rPr>
          <w:rFonts w:eastAsia="Symbol"/>
        </w:rPr>
        <w:t>а</w:t>
      </w:r>
      <w:r w:rsidR="00320EB6" w:rsidRPr="00320EB6">
        <w:rPr>
          <w:rFonts w:eastAsia="Symbol"/>
        </w:rPr>
        <w:t xml:space="preserve"> спецификации</w:t>
      </w:r>
      <w:r w:rsidR="00320EB6">
        <w:rPr>
          <w:rFonts w:eastAsia="Symbol"/>
        </w:rPr>
        <w:t xml:space="preserve"> </w:t>
      </w:r>
      <w:r w:rsidR="00320EB6" w:rsidRPr="00320EB6">
        <w:rPr>
          <w:rFonts w:eastAsia="Symbol"/>
        </w:rPr>
        <w:t>требований</w:t>
      </w:r>
      <w:r w:rsidRPr="00D73870">
        <w:rPr>
          <w:rFonts w:eastAsia="Symbol"/>
        </w:rPr>
        <w:t>»</w:t>
      </w:r>
    </w:p>
    <w:p w14:paraId="745BD828" w14:textId="77777777" w:rsidR="00FC6159" w:rsidRPr="00D73870" w:rsidRDefault="00FC6159" w:rsidP="00FC6159">
      <w:pPr>
        <w:widowControl w:val="0"/>
        <w:autoSpaceDE w:val="0"/>
        <w:jc w:val="center"/>
        <w:rPr>
          <w:rFonts w:eastAsia="Symbol"/>
        </w:rPr>
      </w:pPr>
    </w:p>
    <w:p w14:paraId="52D53B81" w14:textId="77777777" w:rsidR="00F414A0" w:rsidRDefault="00F414A0" w:rsidP="00C12248">
      <w:pPr>
        <w:widowControl w:val="0"/>
        <w:autoSpaceDE w:val="0"/>
        <w:rPr>
          <w:rFonts w:eastAsia="Symbol"/>
          <w:sz w:val="26"/>
          <w:szCs w:val="26"/>
        </w:rPr>
      </w:pPr>
    </w:p>
    <w:p w14:paraId="3705DB4E" w14:textId="77777777" w:rsidR="00F414A0" w:rsidRPr="00D73870" w:rsidRDefault="00F414A0" w:rsidP="00C12248">
      <w:pPr>
        <w:widowControl w:val="0"/>
        <w:autoSpaceDE w:val="0"/>
        <w:rPr>
          <w:rFonts w:eastAsia="Symbol"/>
          <w:sz w:val="26"/>
          <w:szCs w:val="26"/>
        </w:rPr>
      </w:pPr>
    </w:p>
    <w:p w14:paraId="76BB1952" w14:textId="77777777" w:rsidR="00F414A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715DFD" w14:textId="77777777" w:rsidR="00F414A0" w:rsidRPr="00D73870" w:rsidRDefault="00F414A0" w:rsidP="00C12248">
      <w:pPr>
        <w:widowControl w:val="0"/>
        <w:autoSpaceDE w:val="0"/>
        <w:rPr>
          <w:rFonts w:eastAsia="Symbol"/>
          <w:sz w:val="26"/>
          <w:szCs w:val="26"/>
        </w:rPr>
      </w:pPr>
    </w:p>
    <w:p w14:paraId="362F81E3" w14:textId="77777777" w:rsidR="00F414A0" w:rsidRPr="00D73870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925"/>
        <w:gridCol w:w="3285"/>
      </w:tblGrid>
      <w:tr w:rsidR="00F414A0" w14:paraId="2A31A932" w14:textId="77777777" w:rsidTr="00847B73">
        <w:tc>
          <w:tcPr>
            <w:tcW w:w="4644" w:type="dxa"/>
          </w:tcPr>
          <w:p w14:paraId="5796BD2D" w14:textId="77777777" w:rsidR="00F414A0" w:rsidRDefault="00F414A0" w:rsidP="00990876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4CE44DC6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6D888A61" w14:textId="394FEBE1" w:rsidR="00F414A0" w:rsidRPr="00743B75" w:rsidRDefault="00116C19" w:rsidP="00990876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Васильев</w:t>
            </w:r>
            <w:r w:rsidR="00645A8D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В</w:t>
            </w:r>
            <w:r w:rsidR="00645A8D">
              <w:rPr>
                <w:rFonts w:eastAsia="Symbol"/>
                <w:u w:val="single"/>
              </w:rPr>
              <w:t xml:space="preserve">. </w:t>
            </w:r>
            <w:r>
              <w:rPr>
                <w:rFonts w:eastAsia="Symbol"/>
                <w:u w:val="single"/>
              </w:rPr>
              <w:t>С</w:t>
            </w:r>
            <w:r w:rsidR="0026362C">
              <w:rPr>
                <w:rFonts w:eastAsia="Symbol"/>
                <w:u w:val="single"/>
              </w:rPr>
              <w:t>.</w:t>
            </w:r>
          </w:p>
        </w:tc>
      </w:tr>
      <w:tr w:rsidR="00F414A0" w14:paraId="09EED017" w14:textId="77777777" w:rsidTr="00847B73">
        <w:tc>
          <w:tcPr>
            <w:tcW w:w="4644" w:type="dxa"/>
          </w:tcPr>
          <w:p w14:paraId="4E34A3AD" w14:textId="77777777" w:rsidR="00F414A0" w:rsidRPr="00557A56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54780CBF" w14:textId="77777777" w:rsidR="00F414A0" w:rsidRPr="00743B75" w:rsidRDefault="00F414A0" w:rsidP="00990876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1C8DE09E" w14:textId="77777777" w:rsidR="00F414A0" w:rsidRPr="00743B75" w:rsidRDefault="00F414A0" w:rsidP="00990876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A53703" w14:paraId="606CF983" w14:textId="77777777" w:rsidTr="00847B73">
        <w:trPr>
          <w:trHeight w:val="199"/>
        </w:trPr>
        <w:tc>
          <w:tcPr>
            <w:tcW w:w="4644" w:type="dxa"/>
          </w:tcPr>
          <w:p w14:paraId="2D2CDB08" w14:textId="183736F8" w:rsidR="00A53703" w:rsidRDefault="00A53703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 xml:space="preserve">КИ20-07Б, </w:t>
            </w:r>
            <w:r w:rsidR="00847B73">
              <w:t>032050869</w:t>
            </w:r>
          </w:p>
        </w:tc>
        <w:tc>
          <w:tcPr>
            <w:tcW w:w="1925" w:type="dxa"/>
          </w:tcPr>
          <w:p w14:paraId="2CDB7FE0" w14:textId="176035AA" w:rsidR="00A53703" w:rsidRPr="00743B75" w:rsidRDefault="00A53703" w:rsidP="00A53703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7BC5702A" w14:textId="170D5BDE" w:rsidR="00A53703" w:rsidRPr="00743B75" w:rsidRDefault="00C12248" w:rsidP="00A53703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Безе</w:t>
            </w:r>
            <w:r w:rsidR="00A53703">
              <w:rPr>
                <w:rFonts w:eastAsia="Symbol"/>
                <w:u w:val="single"/>
              </w:rPr>
              <w:t xml:space="preserve"> </w:t>
            </w:r>
            <w:r>
              <w:rPr>
                <w:rFonts w:eastAsia="Symbol"/>
                <w:u w:val="single"/>
              </w:rPr>
              <w:t>Л</w:t>
            </w:r>
            <w:r w:rsidR="00A53703">
              <w:rPr>
                <w:rFonts w:eastAsia="Symbol"/>
                <w:u w:val="single"/>
              </w:rPr>
              <w:t>.</w:t>
            </w:r>
            <w:r w:rsidR="002D57D2">
              <w:rPr>
                <w:rFonts w:eastAsia="Symbol"/>
                <w:u w:val="single"/>
              </w:rPr>
              <w:t xml:space="preserve"> В</w:t>
            </w:r>
            <w:r w:rsidR="00A53703">
              <w:rPr>
                <w:rFonts w:eastAsia="Symbol"/>
                <w:u w:val="single"/>
              </w:rPr>
              <w:t>.</w:t>
            </w:r>
          </w:p>
        </w:tc>
      </w:tr>
      <w:tr w:rsidR="00A53703" w14:paraId="6E5AB27A" w14:textId="77777777" w:rsidTr="00847B73">
        <w:trPr>
          <w:trHeight w:val="199"/>
        </w:trPr>
        <w:tc>
          <w:tcPr>
            <w:tcW w:w="4644" w:type="dxa"/>
          </w:tcPr>
          <w:p w14:paraId="4AEC242A" w14:textId="0A1E6310" w:rsidR="00A53703" w:rsidRDefault="00A53703" w:rsidP="00A53703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60342A09" w14:textId="0146E205" w:rsidR="00A53703" w:rsidRDefault="00A53703" w:rsidP="00A53703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4C3D7FBF" w14:textId="175984D4" w:rsidR="00A53703" w:rsidRPr="00743B75" w:rsidRDefault="00A53703" w:rsidP="00A53703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C12248" w14:paraId="7EEE0520" w14:textId="77777777" w:rsidTr="00847B73">
        <w:trPr>
          <w:trHeight w:val="199"/>
        </w:trPr>
        <w:tc>
          <w:tcPr>
            <w:tcW w:w="4644" w:type="dxa"/>
          </w:tcPr>
          <w:p w14:paraId="5614F6AF" w14:textId="6AED6734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 xml:space="preserve">КИ20-07Б, </w:t>
            </w:r>
            <w:r w:rsidR="00957CCC">
              <w:t>032049746</w:t>
            </w:r>
          </w:p>
        </w:tc>
        <w:tc>
          <w:tcPr>
            <w:tcW w:w="1925" w:type="dxa"/>
          </w:tcPr>
          <w:p w14:paraId="7D48759B" w14:textId="333BD4E5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5FD4B9F0" w14:textId="7C8B85E3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Джумаев А. М.</w:t>
            </w:r>
          </w:p>
        </w:tc>
      </w:tr>
      <w:tr w:rsidR="00C12248" w14:paraId="7E76C6C3" w14:textId="77777777" w:rsidTr="00847B73">
        <w:trPr>
          <w:trHeight w:val="199"/>
        </w:trPr>
        <w:tc>
          <w:tcPr>
            <w:tcW w:w="4644" w:type="dxa"/>
          </w:tcPr>
          <w:p w14:paraId="0C478DC5" w14:textId="0D80328A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30167CD5" w14:textId="0A1F83E5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69BFCF0B" w14:textId="76139EA9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C12248" w14:paraId="1D66F783" w14:textId="77777777" w:rsidTr="00847B73">
        <w:trPr>
          <w:trHeight w:val="199"/>
        </w:trPr>
        <w:tc>
          <w:tcPr>
            <w:tcW w:w="4644" w:type="dxa"/>
          </w:tcPr>
          <w:p w14:paraId="4DA6DDFA" w14:textId="5CC96348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КИ20-07Б, 032048776</w:t>
            </w:r>
          </w:p>
        </w:tc>
        <w:tc>
          <w:tcPr>
            <w:tcW w:w="1925" w:type="dxa"/>
          </w:tcPr>
          <w:p w14:paraId="159EAA25" w14:textId="69C02FD3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02F21D9E" w14:textId="5A4E76CF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Иванов И. С.</w:t>
            </w:r>
          </w:p>
        </w:tc>
      </w:tr>
      <w:tr w:rsidR="00C12248" w14:paraId="2A3C782A" w14:textId="77777777" w:rsidTr="00847B73">
        <w:trPr>
          <w:trHeight w:val="199"/>
        </w:trPr>
        <w:tc>
          <w:tcPr>
            <w:tcW w:w="4644" w:type="dxa"/>
          </w:tcPr>
          <w:p w14:paraId="12323084" w14:textId="13D102DB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2A7BECDB" w14:textId="54675091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6F3A4A2C" w14:textId="1A8AAFAF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C12248" w14:paraId="65357528" w14:textId="77777777" w:rsidTr="00847B73">
        <w:trPr>
          <w:trHeight w:val="199"/>
        </w:trPr>
        <w:tc>
          <w:tcPr>
            <w:tcW w:w="4644" w:type="dxa"/>
          </w:tcPr>
          <w:p w14:paraId="1BEC68AB" w14:textId="7A9717FD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КИ20-07Б, 032049829</w:t>
            </w:r>
          </w:p>
        </w:tc>
        <w:tc>
          <w:tcPr>
            <w:tcW w:w="1925" w:type="dxa"/>
          </w:tcPr>
          <w:p w14:paraId="577818C0" w14:textId="66340DC6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55A532B" w14:textId="29B4F569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Оникиенко К. А.</w:t>
            </w:r>
          </w:p>
        </w:tc>
      </w:tr>
      <w:tr w:rsidR="00C12248" w14:paraId="4A628451" w14:textId="77777777" w:rsidTr="00847B73">
        <w:trPr>
          <w:trHeight w:val="199"/>
        </w:trPr>
        <w:tc>
          <w:tcPr>
            <w:tcW w:w="4644" w:type="dxa"/>
          </w:tcPr>
          <w:p w14:paraId="4EDC65E2" w14:textId="2D190BF7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783D6D95" w14:textId="34ECDEF8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67A1EF34" w14:textId="7E329A92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C12248" w14:paraId="4F41488D" w14:textId="77777777" w:rsidTr="00847B73">
        <w:trPr>
          <w:trHeight w:val="199"/>
        </w:trPr>
        <w:tc>
          <w:tcPr>
            <w:tcW w:w="4644" w:type="dxa"/>
          </w:tcPr>
          <w:p w14:paraId="46ED0703" w14:textId="10254558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</w:rPr>
              <w:t xml:space="preserve">Студент   </w:t>
            </w:r>
            <w:r>
              <w:rPr>
                <w:rFonts w:eastAsia="Symbol"/>
                <w:u w:val="single"/>
              </w:rPr>
              <w:t>КИ20-07Б, 032050342</w:t>
            </w:r>
          </w:p>
        </w:tc>
        <w:tc>
          <w:tcPr>
            <w:tcW w:w="1925" w:type="dxa"/>
          </w:tcPr>
          <w:p w14:paraId="0E32D16A" w14:textId="00E1EA7C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4E989963" w14:textId="75ED3C49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u w:val="single"/>
              </w:rPr>
              <w:t>Таханов</w:t>
            </w:r>
            <w:r>
              <w:rPr>
                <w:rFonts w:eastAsia="Symbol"/>
                <w:u w:val="single"/>
              </w:rPr>
              <w:t xml:space="preserve"> А. М.</w:t>
            </w:r>
          </w:p>
        </w:tc>
      </w:tr>
      <w:tr w:rsidR="00C12248" w14:paraId="33766D54" w14:textId="77777777" w:rsidTr="00847B73">
        <w:trPr>
          <w:trHeight w:val="199"/>
        </w:trPr>
        <w:tc>
          <w:tcPr>
            <w:tcW w:w="4644" w:type="dxa"/>
          </w:tcPr>
          <w:p w14:paraId="16891E0B" w14:textId="292EA0ED" w:rsidR="00C12248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</w:t>
            </w:r>
            <w:r>
              <w:rPr>
                <w:rFonts w:eastAsia="Symbol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eastAsia="Symbol"/>
                <w:sz w:val="20"/>
                <w:szCs w:val="20"/>
              </w:rPr>
              <w:t xml:space="preserve">  </w:t>
            </w:r>
            <w:r w:rsidRPr="00743B75">
              <w:rPr>
                <w:rFonts w:eastAsia="Symbol"/>
                <w:sz w:val="20"/>
                <w:szCs w:val="20"/>
              </w:rPr>
              <w:t xml:space="preserve">номер группы, зачетной </w:t>
            </w:r>
            <w:proofErr w:type="gramStart"/>
            <w:r w:rsidRPr="00743B75">
              <w:rPr>
                <w:rFonts w:eastAsia="Symbol"/>
                <w:sz w:val="20"/>
                <w:szCs w:val="20"/>
              </w:rPr>
              <w:t>книжкой</w:t>
            </w:r>
            <w:proofErr w:type="gramEnd"/>
          </w:p>
        </w:tc>
        <w:tc>
          <w:tcPr>
            <w:tcW w:w="1925" w:type="dxa"/>
          </w:tcPr>
          <w:p w14:paraId="25525727" w14:textId="7CE07265" w:rsidR="00C12248" w:rsidRPr="00743B75" w:rsidRDefault="00C12248" w:rsidP="00C12248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62E62DC3" w14:textId="499185C6" w:rsidR="00C12248" w:rsidRPr="00743B75" w:rsidRDefault="00C12248" w:rsidP="00C12248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0B25866F" w14:textId="77777777" w:rsidR="00F414A0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39A304D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FDDF56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4F6DAC4D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D77D971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39DDAB3A" w14:textId="77777777" w:rsidR="00F414A0" w:rsidRDefault="00F414A0" w:rsidP="00F414A0">
      <w:pPr>
        <w:rPr>
          <w:rFonts w:eastAsia="Symbol"/>
          <w:sz w:val="26"/>
          <w:szCs w:val="26"/>
        </w:rPr>
      </w:pPr>
    </w:p>
    <w:p w14:paraId="20A4B383" w14:textId="55ED5E40" w:rsidR="009F2730" w:rsidRPr="00D469F2" w:rsidRDefault="00F414A0" w:rsidP="00F414A0">
      <w:pPr>
        <w:jc w:val="center"/>
      </w:pPr>
      <w:r>
        <w:t>Красноярск 202</w:t>
      </w:r>
      <w:bookmarkEnd w:id="0"/>
      <w:r w:rsidR="00D75909">
        <w:t>3</w:t>
      </w:r>
      <w:r w:rsidR="002B5AD3" w:rsidRPr="00D469F2">
        <w:br w:type="page"/>
      </w:r>
    </w:p>
    <w:sdt>
      <w:sdtPr>
        <w:rPr>
          <w:rFonts w:ascii="Liberation Serif" w:eastAsia="Noto Sans CJK SC Regular" w:hAnsi="Liberation Serif" w:cs="FreeSans"/>
          <w:color w:val="auto"/>
          <w:kern w:val="2"/>
          <w:sz w:val="28"/>
          <w:szCs w:val="24"/>
          <w:lang w:eastAsia="zh-CN" w:bidi="hi-IN"/>
        </w:rPr>
        <w:id w:val="-17044717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15948748" w14:textId="037F800C" w:rsidR="00D469F2" w:rsidRPr="00D469F2" w:rsidRDefault="00D469F2" w:rsidP="00D469F2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469F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D5FFD23" w14:textId="77777777" w:rsidR="00D469F2" w:rsidRPr="00D469F2" w:rsidRDefault="00D469F2" w:rsidP="00D469F2">
          <w:pPr>
            <w:rPr>
              <w:lang w:eastAsia="ru-RU" w:bidi="ar-SA"/>
            </w:rPr>
          </w:pPr>
        </w:p>
        <w:p w14:paraId="362F2175" w14:textId="70644DC5" w:rsidR="00BD4D83" w:rsidRDefault="006A4AC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2552" w:history="1">
            <w:r w:rsidR="00BD4D83" w:rsidRPr="00A538A3">
              <w:rPr>
                <w:rStyle w:val="a5"/>
                <w:noProof/>
              </w:rPr>
              <w:t>1 Задание</w:t>
            </w:r>
            <w:r w:rsidR="00BD4D83">
              <w:rPr>
                <w:noProof/>
                <w:webHidden/>
              </w:rPr>
              <w:tab/>
            </w:r>
            <w:r w:rsidR="00BD4D83">
              <w:rPr>
                <w:noProof/>
                <w:webHidden/>
              </w:rPr>
              <w:fldChar w:fldCharType="begin"/>
            </w:r>
            <w:r w:rsidR="00BD4D83">
              <w:rPr>
                <w:noProof/>
                <w:webHidden/>
              </w:rPr>
              <w:instrText xml:space="preserve"> PAGEREF _Toc153732552 \h </w:instrText>
            </w:r>
            <w:r w:rsidR="00BD4D83">
              <w:rPr>
                <w:noProof/>
                <w:webHidden/>
              </w:rPr>
            </w:r>
            <w:r w:rsidR="00BD4D83">
              <w:rPr>
                <w:noProof/>
                <w:webHidden/>
              </w:rPr>
              <w:fldChar w:fldCharType="separate"/>
            </w:r>
            <w:r w:rsidR="00BD4D83">
              <w:rPr>
                <w:noProof/>
                <w:webHidden/>
              </w:rPr>
              <w:t>3</w:t>
            </w:r>
            <w:r w:rsidR="00BD4D83">
              <w:rPr>
                <w:noProof/>
                <w:webHidden/>
              </w:rPr>
              <w:fldChar w:fldCharType="end"/>
            </w:r>
          </w:hyperlink>
        </w:p>
        <w:p w14:paraId="49235920" w14:textId="0E5E0019" w:rsidR="00BD4D83" w:rsidRDefault="00BD4D8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53732553" w:history="1">
            <w:r w:rsidRPr="00A538A3">
              <w:rPr>
                <w:rStyle w:val="a5"/>
                <w:noProof/>
              </w:rPr>
              <w:t xml:space="preserve">2 Описание </w:t>
            </w:r>
            <w:r w:rsidRPr="00A538A3">
              <w:rPr>
                <w:rStyle w:val="a5"/>
                <w:noProof/>
                <w:lang w:val="en-US"/>
              </w:rPr>
              <w:t xml:space="preserve">API </w:t>
            </w:r>
            <w:r w:rsidRPr="00A538A3">
              <w:rPr>
                <w:rStyle w:val="a5"/>
                <w:noProof/>
              </w:rPr>
              <w:t>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EF5F" w14:textId="13D05592" w:rsidR="00BD4D83" w:rsidRDefault="00BD4D8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53732554" w:history="1">
            <w:r w:rsidRPr="00A538A3">
              <w:rPr>
                <w:rStyle w:val="a5"/>
                <w:noProof/>
              </w:rPr>
              <w:t>3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0C0A" w14:textId="3A20E983" w:rsidR="00BD4D83" w:rsidRDefault="00BD4D8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53732555" w:history="1">
            <w:r w:rsidRPr="00A538A3">
              <w:rPr>
                <w:rStyle w:val="a5"/>
                <w:noProof/>
              </w:rPr>
              <w:t>4 Текстовое представление и макеты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D7A5" w14:textId="28CBF81D" w:rsidR="00BD4D83" w:rsidRDefault="00BD4D8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  <w14:ligatures w14:val="standardContextual"/>
            </w:rPr>
          </w:pPr>
          <w:hyperlink w:anchor="_Toc153732556" w:history="1">
            <w:r w:rsidRPr="00A538A3">
              <w:rPr>
                <w:rStyle w:val="a5"/>
                <w:noProof/>
              </w:rPr>
              <w:t>5 Мобильный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9837" w14:textId="427179BB" w:rsidR="00D469F2" w:rsidRDefault="006A4AC9" w:rsidP="006A4AC9">
          <w:r>
            <w:rPr>
              <w:rFonts w:cs="Mangal"/>
            </w:rPr>
            <w:fldChar w:fldCharType="end"/>
          </w:r>
        </w:p>
      </w:sdtContent>
    </w:sdt>
    <w:p w14:paraId="53553E0B" w14:textId="43B4C01C" w:rsidR="003B47B1" w:rsidRPr="00143638" w:rsidRDefault="00D469F2" w:rsidP="00143638">
      <w:pPr>
        <w:rPr>
          <w:lang w:val="en-US"/>
        </w:rPr>
      </w:pPr>
      <w:r>
        <w:br w:type="page"/>
      </w:r>
    </w:p>
    <w:p w14:paraId="451048AF" w14:textId="00C9265E" w:rsidR="00760720" w:rsidRDefault="00B67120" w:rsidP="00143638">
      <w:pPr>
        <w:pStyle w:val="10"/>
        <w:rPr>
          <w:rFonts w:ascii="Times New Roman" w:hAnsi="Times New Roman"/>
        </w:rPr>
      </w:pPr>
      <w:bookmarkStart w:id="1" w:name="_Toc113449351"/>
      <w:bookmarkStart w:id="2" w:name="_Toc113449710"/>
      <w:bookmarkStart w:id="3" w:name="_Toc113474075"/>
      <w:bookmarkStart w:id="4" w:name="_Toc113477078"/>
      <w:bookmarkStart w:id="5" w:name="_Toc113478453"/>
      <w:bookmarkStart w:id="6" w:name="_Toc115980954"/>
      <w:bookmarkStart w:id="7" w:name="_Toc115980984"/>
      <w:bookmarkStart w:id="8" w:name="_Toc116407070"/>
      <w:bookmarkStart w:id="9" w:name="_Toc116407077"/>
      <w:bookmarkStart w:id="10" w:name="_Toc15373255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="Times New Roman" w:hAnsi="Times New Roman"/>
        </w:rPr>
        <w:lastRenderedPageBreak/>
        <w:t>Задание</w:t>
      </w:r>
      <w:bookmarkEnd w:id="10"/>
    </w:p>
    <w:p w14:paraId="4E3D3BD1" w14:textId="77777777" w:rsidR="002A494F" w:rsidRDefault="002A494F"/>
    <w:p w14:paraId="1A131549" w14:textId="77777777" w:rsidR="002A494F" w:rsidRDefault="002A494F">
      <w:r>
        <w:tab/>
        <w:t>В рамках работы нужно сделать следующее:</w:t>
      </w:r>
    </w:p>
    <w:p w14:paraId="3265FA8E" w14:textId="77777777" w:rsidR="002A494F" w:rsidRDefault="002A494F"/>
    <w:p w14:paraId="7A98D21E" w14:textId="2C120CE6" w:rsidR="002A494F" w:rsidRPr="002A494F" w:rsidRDefault="002A494F" w:rsidP="00643961">
      <w:pPr>
        <w:pStyle w:val="a"/>
        <w:rPr>
          <w:rFonts w:asciiTheme="majorHAnsi" w:hAnsiTheme="majorHAnsi"/>
          <w:szCs w:val="36"/>
        </w:rPr>
      </w:pPr>
      <w:r>
        <w:t xml:space="preserve">описание </w:t>
      </w:r>
      <w:r>
        <w:rPr>
          <w:lang w:val="en-US"/>
        </w:rPr>
        <w:t>API</w:t>
      </w:r>
      <w:r w:rsidRPr="002A494F">
        <w:t xml:space="preserve"> </w:t>
      </w:r>
      <w:r>
        <w:t>сервера (набор «запросов», необходимых для работы приложения, формат пересылаемых сообщений)</w:t>
      </w:r>
      <w:r w:rsidR="00374280">
        <w:t>.</w:t>
      </w:r>
    </w:p>
    <w:p w14:paraId="4D70C244" w14:textId="77777777" w:rsidR="00954343" w:rsidRPr="00954343" w:rsidRDefault="002A494F" w:rsidP="00643961">
      <w:pPr>
        <w:pStyle w:val="a"/>
        <w:rPr>
          <w:rFonts w:asciiTheme="majorHAnsi" w:hAnsiTheme="majorHAnsi"/>
          <w:szCs w:val="36"/>
        </w:rPr>
      </w:pPr>
      <w:r>
        <w:t>описание прецедентов (графическое представление и текстовое описание) для клиентского приложения.</w:t>
      </w:r>
    </w:p>
    <w:p w14:paraId="356AFF41" w14:textId="77777777" w:rsidR="00954343" w:rsidRDefault="00954343" w:rsidP="00954343"/>
    <w:p w14:paraId="6C0191F7" w14:textId="77777777" w:rsidR="001F1256" w:rsidRDefault="00954343" w:rsidP="00954343">
      <w:r>
        <w:tab/>
        <w:t>Вариант: игра «</w:t>
      </w:r>
      <w:r w:rsidR="00605205">
        <w:rPr>
          <w:lang w:val="en-US"/>
        </w:rPr>
        <w:t>UNO</w:t>
      </w:r>
      <w:r>
        <w:t>»</w:t>
      </w:r>
    </w:p>
    <w:p w14:paraId="0B2CE88F" w14:textId="77777777" w:rsidR="001F1256" w:rsidRDefault="001F1256" w:rsidP="00954343"/>
    <w:p w14:paraId="002624A0" w14:textId="7D8CD000" w:rsidR="001F1256" w:rsidRDefault="001F1256" w:rsidP="00954343">
      <w:r>
        <w:tab/>
        <w:t xml:space="preserve">Спецификации (правила) к </w:t>
      </w:r>
      <w:r w:rsidR="00FD1AA1">
        <w:t>выбранному</w:t>
      </w:r>
      <w:r>
        <w:t xml:space="preserve"> варианту</w:t>
      </w:r>
      <w:r w:rsidR="00FD1AA1">
        <w:t xml:space="preserve"> задания</w:t>
      </w:r>
      <w:r>
        <w:t xml:space="preserve"> </w:t>
      </w:r>
      <w:r w:rsidR="006C2F4D">
        <w:t>(игра</w:t>
      </w:r>
      <w:r>
        <w:t xml:space="preserve"> «</w:t>
      </w:r>
      <w:r>
        <w:rPr>
          <w:lang w:val="en-US"/>
        </w:rPr>
        <w:t>UNO</w:t>
      </w:r>
      <w:r>
        <w:t>»</w:t>
      </w:r>
      <w:r w:rsidR="006C2F4D">
        <w:t>)</w:t>
      </w:r>
      <w:r>
        <w:t>:</w:t>
      </w:r>
    </w:p>
    <w:p w14:paraId="49AFF50B" w14:textId="77777777" w:rsidR="00BD4D83" w:rsidRDefault="00BD4D83" w:rsidP="00954343"/>
    <w:p w14:paraId="1902BB9A" w14:textId="77777777" w:rsidR="00BD4D83" w:rsidRDefault="00BD4D83" w:rsidP="00BD4D83">
      <w:pPr>
        <w:pStyle w:val="a"/>
        <w:numPr>
          <w:ilvl w:val="0"/>
          <w:numId w:val="7"/>
        </w:numPr>
        <w:tabs>
          <w:tab w:val="clear" w:pos="425"/>
        </w:tabs>
        <w:ind w:left="720" w:hanging="360"/>
      </w:pPr>
      <w:r>
        <w:t>Каждому раздаётся по 7 карт рубашкой вверх. Остальные карты кладутся рубашкой вверх – это колода «Прикуп». Верхняя карта из колоды «Прикуп» переворачивается, кладётся рядом и становится первой картой колоды «Сброс».</w:t>
      </w:r>
    </w:p>
    <w:p w14:paraId="18E3C7CF" w14:textId="77777777" w:rsidR="00BD4D83" w:rsidRDefault="00BD4D83" w:rsidP="00BD4D83">
      <w:pPr>
        <w:pStyle w:val="a"/>
        <w:numPr>
          <w:ilvl w:val="0"/>
          <w:numId w:val="0"/>
        </w:numPr>
        <w:ind w:left="360"/>
      </w:pPr>
    </w:p>
    <w:p w14:paraId="757500E6" w14:textId="77777777" w:rsidR="00BD4D83" w:rsidRDefault="00BD4D83" w:rsidP="00BD4D83">
      <w:pPr>
        <w:pStyle w:val="a"/>
        <w:numPr>
          <w:ilvl w:val="0"/>
          <w:numId w:val="7"/>
        </w:numPr>
        <w:tabs>
          <w:tab w:val="clear" w:pos="425"/>
        </w:tabs>
        <w:ind w:left="720" w:hanging="360"/>
      </w:pPr>
      <w:r>
        <w:t>Игроки ходят по часовой стрелке.</w:t>
      </w:r>
    </w:p>
    <w:p w14:paraId="24B07A4E" w14:textId="77777777" w:rsidR="00BD4D83" w:rsidRDefault="00BD4D83" w:rsidP="00BD4D83">
      <w:pPr>
        <w:pStyle w:val="a"/>
        <w:numPr>
          <w:ilvl w:val="0"/>
          <w:numId w:val="0"/>
        </w:numPr>
        <w:ind w:left="360"/>
      </w:pPr>
    </w:p>
    <w:p w14:paraId="2150DAD4" w14:textId="77777777" w:rsidR="00BD4D83" w:rsidRDefault="00BD4D83" w:rsidP="00BD4D83">
      <w:pPr>
        <w:pStyle w:val="a"/>
        <w:numPr>
          <w:ilvl w:val="0"/>
          <w:numId w:val="7"/>
        </w:numPr>
        <w:tabs>
          <w:tab w:val="clear" w:pos="425"/>
        </w:tabs>
        <w:ind w:left="720" w:hanging="360"/>
      </w:pPr>
      <w:r>
        <w:t>Во время своего хода игрок имеет право выложить одну карту на колоду «Сброс» по следующим правилам:</w:t>
      </w:r>
    </w:p>
    <w:p w14:paraId="35E7BE59" w14:textId="77777777" w:rsidR="00BD4D83" w:rsidRDefault="00BD4D83" w:rsidP="00BD4D83">
      <w:pPr>
        <w:pStyle w:val="a"/>
        <w:numPr>
          <w:ilvl w:val="0"/>
          <w:numId w:val="0"/>
        </w:numPr>
        <w:ind w:left="360" w:firstLineChars="150" w:firstLine="420"/>
      </w:pPr>
      <w:r>
        <w:t>- карта должна быть того же цвета,</w:t>
      </w:r>
    </w:p>
    <w:p w14:paraId="167E332D" w14:textId="77777777" w:rsidR="00BD4D83" w:rsidRDefault="00BD4D83" w:rsidP="00BD4D83">
      <w:pPr>
        <w:pStyle w:val="a"/>
        <w:numPr>
          <w:ilvl w:val="0"/>
          <w:numId w:val="0"/>
        </w:numPr>
        <w:ind w:left="360" w:firstLineChars="150" w:firstLine="420"/>
      </w:pPr>
      <w:r>
        <w:t>- карта должна иметь ту же цифру, или ту же картинку.</w:t>
      </w:r>
    </w:p>
    <w:p w14:paraId="027E0CD5" w14:textId="77777777" w:rsidR="00BD4D83" w:rsidRDefault="00BD4D83" w:rsidP="00BD4D83">
      <w:pPr>
        <w:pStyle w:val="a"/>
        <w:numPr>
          <w:ilvl w:val="0"/>
          <w:numId w:val="0"/>
        </w:numPr>
        <w:ind w:left="360" w:firstLineChars="150" w:firstLine="420"/>
      </w:pPr>
    </w:p>
    <w:p w14:paraId="38BF05CC" w14:textId="77777777" w:rsidR="00BD4D83" w:rsidRDefault="00BD4D83" w:rsidP="00BD4D83">
      <w:pPr>
        <w:pStyle w:val="a"/>
        <w:numPr>
          <w:ilvl w:val="0"/>
          <w:numId w:val="7"/>
        </w:numPr>
        <w:tabs>
          <w:tab w:val="clear" w:pos="425"/>
        </w:tabs>
        <w:ind w:left="720" w:hanging="360"/>
      </w:pPr>
      <w:r>
        <w:t>При отсутствии подходящий карты игрок берёт одну карту из колоды «Прикуп». Если карта удовлетворяет указанным выше условиям – игрок может выложить карту на колоду «Сброс», если не удовлетворяет – игрок оставляет карту себе, ход переходит к следующему игроку.</w:t>
      </w:r>
    </w:p>
    <w:p w14:paraId="134E225B" w14:textId="77777777" w:rsidR="00BD4D83" w:rsidRDefault="00BD4D83" w:rsidP="00BD4D83">
      <w:pPr>
        <w:pStyle w:val="a"/>
        <w:numPr>
          <w:ilvl w:val="0"/>
          <w:numId w:val="0"/>
        </w:numPr>
      </w:pPr>
    </w:p>
    <w:p w14:paraId="3788ACDD" w14:textId="77777777" w:rsidR="00BD4D83" w:rsidRDefault="00BD4D83" w:rsidP="00BD4D83">
      <w:pPr>
        <w:pStyle w:val="a"/>
        <w:numPr>
          <w:ilvl w:val="0"/>
          <w:numId w:val="7"/>
        </w:numPr>
        <w:tabs>
          <w:tab w:val="clear" w:pos="425"/>
        </w:tabs>
        <w:ind w:left="720" w:hanging="360"/>
      </w:pPr>
      <w:r>
        <w:t>Игрок обязан предупредить, что у него осталась одна карта. Выкладывая предпоследнюю карту, игрок должен сказать: «УНО!». Если игрок этого не делает, другие игроки могут за него сказать: «УНО!». За забывчивость игрок, вовремя не сказавший: «УНО!», берёт из колоды «Прикуп» две карты.</w:t>
      </w:r>
    </w:p>
    <w:p w14:paraId="115C6FC8" w14:textId="77777777" w:rsidR="00BD4D83" w:rsidRDefault="00BD4D83" w:rsidP="00BD4D83">
      <w:pPr>
        <w:pStyle w:val="a"/>
        <w:numPr>
          <w:ilvl w:val="0"/>
          <w:numId w:val="0"/>
        </w:numPr>
        <w:ind w:left="360"/>
      </w:pPr>
    </w:p>
    <w:p w14:paraId="223908CD" w14:textId="77777777" w:rsidR="00BD4D83" w:rsidRDefault="00BD4D83" w:rsidP="00BD4D83">
      <w:pPr>
        <w:pStyle w:val="a"/>
        <w:numPr>
          <w:ilvl w:val="0"/>
          <w:numId w:val="7"/>
        </w:numPr>
        <w:tabs>
          <w:tab w:val="clear" w:pos="425"/>
        </w:tabs>
        <w:ind w:left="720" w:hanging="360"/>
      </w:pPr>
      <w:r>
        <w:t>Игра продолжается до тех пор, пока кто-то один из игроков не скинет все карты. Выигрывает игрок, который первым скидывает свои карты.</w:t>
      </w:r>
    </w:p>
    <w:p w14:paraId="789576FD" w14:textId="77777777" w:rsidR="00BD4D83" w:rsidRDefault="00BD4D83" w:rsidP="00954343"/>
    <w:p w14:paraId="0B7D04B1" w14:textId="77777777" w:rsidR="001F1256" w:rsidRDefault="001F1256" w:rsidP="00954343"/>
    <w:p w14:paraId="70BE7947" w14:textId="5257C067" w:rsidR="00A6080A" w:rsidRPr="00954343" w:rsidRDefault="00A6080A" w:rsidP="00954343">
      <w:pPr>
        <w:rPr>
          <w:rFonts w:asciiTheme="majorHAnsi" w:hAnsiTheme="majorHAnsi"/>
          <w:szCs w:val="36"/>
        </w:rPr>
      </w:pPr>
      <w:r>
        <w:br w:type="page"/>
      </w:r>
    </w:p>
    <w:p w14:paraId="2097705B" w14:textId="0DFA1B83" w:rsidR="005E5B9B" w:rsidRPr="005E5B9B" w:rsidRDefault="00954343" w:rsidP="00954343">
      <w:pPr>
        <w:pStyle w:val="10"/>
      </w:pPr>
      <w:bookmarkStart w:id="11" w:name="_Toc153732553"/>
      <w:r>
        <w:lastRenderedPageBreak/>
        <w:t xml:space="preserve">Описание </w:t>
      </w:r>
      <w:r>
        <w:rPr>
          <w:lang w:val="en-US"/>
        </w:rPr>
        <w:t xml:space="preserve">API </w:t>
      </w:r>
      <w:r>
        <w:t>сервера</w:t>
      </w:r>
      <w:bookmarkEnd w:id="11"/>
    </w:p>
    <w:p w14:paraId="37A61E89" w14:textId="77777777" w:rsidR="005E5B9B" w:rsidRDefault="005E5B9B" w:rsidP="00954343"/>
    <w:p w14:paraId="12320096" w14:textId="4D4CA2D4" w:rsidR="004F4FF8" w:rsidRPr="00477F9A" w:rsidRDefault="004F4FF8" w:rsidP="00605205">
      <w:r>
        <w:tab/>
      </w:r>
      <w:r w:rsidR="00954343">
        <w:t>Для работы</w:t>
      </w:r>
      <w:r w:rsidR="005E5B9B">
        <w:t xml:space="preserve"> клиентского</w:t>
      </w:r>
      <w:r w:rsidR="00954343">
        <w:t xml:space="preserve"> приложения</w:t>
      </w:r>
      <w:r w:rsidR="005E5B9B">
        <w:t xml:space="preserve">, написанного на </w:t>
      </w:r>
      <w:r w:rsidR="00477F9A">
        <w:rPr>
          <w:lang w:val="en-US"/>
        </w:rPr>
        <w:t>type</w:t>
      </w:r>
      <w:r w:rsidR="00446B23" w:rsidRPr="00446B23">
        <w:t>-</w:t>
      </w:r>
      <w:r w:rsidR="00446B23">
        <w:rPr>
          <w:lang w:val="en-US"/>
        </w:rPr>
        <w:t>script</w:t>
      </w:r>
      <w:r w:rsidR="00954343">
        <w:t xml:space="preserve"> необходим следующий набор запросов</w:t>
      </w:r>
      <w:r w:rsidR="00477F9A">
        <w:t xml:space="preserve">, который изображен на рисунках </w:t>
      </w:r>
      <w:r w:rsidR="000A38E1">
        <w:t>1-</w:t>
      </w:r>
      <w:r w:rsidR="00AD6E24">
        <w:t>8</w:t>
      </w:r>
      <w:r w:rsidR="00477F9A">
        <w:t>.</w:t>
      </w:r>
    </w:p>
    <w:p w14:paraId="2AA71C27" w14:textId="77777777" w:rsidR="00746E95" w:rsidRDefault="00746E95"/>
    <w:p w14:paraId="7975C1D9" w14:textId="186AE3CA" w:rsidR="00464EC9" w:rsidRDefault="00E37E13" w:rsidP="00EC5E5F">
      <w:pPr>
        <w:jc w:val="center"/>
      </w:pPr>
      <w:r w:rsidRPr="00E37E13">
        <w:rPr>
          <w:noProof/>
        </w:rPr>
        <w:drawing>
          <wp:inline distT="0" distB="0" distL="0" distR="0" wp14:anchorId="57B17687" wp14:editId="3E77A965">
            <wp:extent cx="6097454" cy="373981"/>
            <wp:effectExtent l="0" t="0" r="0" b="0"/>
            <wp:docPr id="1848088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88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466" cy="3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C7C" w14:textId="50606148" w:rsidR="00E37E13" w:rsidRDefault="00E37E13" w:rsidP="00464EC9">
      <w:r w:rsidRPr="00E37E13">
        <w:rPr>
          <w:noProof/>
        </w:rPr>
        <w:drawing>
          <wp:inline distT="0" distB="0" distL="0" distR="0" wp14:anchorId="1C80D6A8" wp14:editId="0B1973FE">
            <wp:extent cx="6120130" cy="913765"/>
            <wp:effectExtent l="0" t="0" r="0" b="0"/>
            <wp:docPr id="6711963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63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D172" w14:textId="0E35786D" w:rsidR="00EC5E5F" w:rsidRDefault="00EC5E5F" w:rsidP="00EC5E5F">
      <w:pPr>
        <w:jc w:val="center"/>
      </w:pPr>
      <w:r>
        <w:t>Рисунок 1 — Запрос ввода пользовательского имени</w:t>
      </w:r>
    </w:p>
    <w:p w14:paraId="343A9940" w14:textId="77777777" w:rsidR="00971B95" w:rsidRDefault="00971B95" w:rsidP="00EC5E5F">
      <w:pPr>
        <w:jc w:val="center"/>
      </w:pPr>
    </w:p>
    <w:p w14:paraId="55FE1BEF" w14:textId="10995A4B" w:rsidR="00E37E13" w:rsidRDefault="00E37E13" w:rsidP="00464EC9">
      <w:r w:rsidRPr="00E37E13">
        <w:rPr>
          <w:noProof/>
        </w:rPr>
        <w:drawing>
          <wp:inline distT="0" distB="0" distL="0" distR="0" wp14:anchorId="6629A69E" wp14:editId="2D1655EC">
            <wp:extent cx="6120130" cy="400050"/>
            <wp:effectExtent l="0" t="0" r="0" b="0"/>
            <wp:docPr id="94408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80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6757" w14:textId="750CABB4" w:rsidR="00B50E4D" w:rsidRDefault="00B50E4D" w:rsidP="00B50E4D">
      <w:pPr>
        <w:jc w:val="center"/>
      </w:pPr>
      <w:r>
        <w:t xml:space="preserve">Рисунок </w:t>
      </w:r>
      <w:r w:rsidR="00C060B8">
        <w:t>2</w:t>
      </w:r>
      <w:r>
        <w:t xml:space="preserve"> — Запрос редактирования пользовательского имени</w:t>
      </w:r>
    </w:p>
    <w:p w14:paraId="01E0911B" w14:textId="77777777" w:rsidR="00B50E4D" w:rsidRDefault="00B50E4D" w:rsidP="00464EC9"/>
    <w:p w14:paraId="6087FAA8" w14:textId="4DF6417D" w:rsidR="00477F9A" w:rsidRDefault="00F84A26" w:rsidP="00F84A26">
      <w:pPr>
        <w:jc w:val="center"/>
      </w:pPr>
      <w:r w:rsidRPr="00F84A26">
        <w:rPr>
          <w:noProof/>
        </w:rPr>
        <w:drawing>
          <wp:inline distT="0" distB="0" distL="0" distR="0" wp14:anchorId="7B3B3BC3" wp14:editId="69B80FEB">
            <wp:extent cx="6089024" cy="431800"/>
            <wp:effectExtent l="0" t="0" r="0" b="0"/>
            <wp:docPr id="158154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0366" name=""/>
                    <pic:cNvPicPr/>
                  </pic:nvPicPr>
                  <pic:blipFill rotWithShape="1">
                    <a:blip r:embed="rId11"/>
                    <a:srcRect l="362"/>
                    <a:stretch/>
                  </pic:blipFill>
                  <pic:spPr bwMode="auto">
                    <a:xfrm>
                      <a:off x="0" y="0"/>
                      <a:ext cx="6115916" cy="43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8AF45" w14:textId="523B65CC" w:rsidR="00E37E13" w:rsidRDefault="00E37E13" w:rsidP="00464EC9">
      <w:r w:rsidRPr="00E37E13">
        <w:rPr>
          <w:noProof/>
        </w:rPr>
        <w:drawing>
          <wp:inline distT="0" distB="0" distL="0" distR="0" wp14:anchorId="4BBD2231" wp14:editId="3C399A11">
            <wp:extent cx="6120130" cy="497840"/>
            <wp:effectExtent l="0" t="0" r="0" b="0"/>
            <wp:docPr id="72199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94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A91" w14:textId="6DC389EC" w:rsidR="00E37E13" w:rsidRDefault="00E37E13" w:rsidP="00464EC9">
      <w:r w:rsidRPr="00E37E13">
        <w:rPr>
          <w:noProof/>
        </w:rPr>
        <w:drawing>
          <wp:inline distT="0" distB="0" distL="0" distR="0" wp14:anchorId="018F220B" wp14:editId="59607645">
            <wp:extent cx="6120130" cy="279113"/>
            <wp:effectExtent l="0" t="0" r="0" b="0"/>
            <wp:docPr id="153327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70381" name=""/>
                    <pic:cNvPicPr/>
                  </pic:nvPicPr>
                  <pic:blipFill rotWithShape="1">
                    <a:blip r:embed="rId13"/>
                    <a:srcRect t="9558"/>
                    <a:stretch/>
                  </pic:blipFill>
                  <pic:spPr bwMode="auto">
                    <a:xfrm>
                      <a:off x="0" y="0"/>
                      <a:ext cx="6120130" cy="27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750BF" w14:textId="76C64109" w:rsidR="002E66ED" w:rsidRDefault="002E66ED" w:rsidP="002E66ED">
      <w:pPr>
        <w:jc w:val="center"/>
      </w:pPr>
      <w:r>
        <w:t>Рисунок 3 — Запрос на создания лобби</w:t>
      </w:r>
    </w:p>
    <w:p w14:paraId="4B3AE128" w14:textId="77777777" w:rsidR="00C060B8" w:rsidRDefault="00C060B8" w:rsidP="00464EC9"/>
    <w:p w14:paraId="0535F1F7" w14:textId="2B2E8DD7" w:rsidR="00E37E13" w:rsidRDefault="00E37E13" w:rsidP="00C060B8">
      <w:pPr>
        <w:jc w:val="center"/>
      </w:pPr>
      <w:r w:rsidRPr="00E37E13">
        <w:rPr>
          <w:noProof/>
        </w:rPr>
        <w:drawing>
          <wp:inline distT="0" distB="0" distL="0" distR="0" wp14:anchorId="34042E9F" wp14:editId="2C42C64B">
            <wp:extent cx="6112756" cy="390525"/>
            <wp:effectExtent l="0" t="0" r="0" b="0"/>
            <wp:docPr id="1117961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61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926" cy="3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1637" w14:textId="24657A6B" w:rsidR="00E37E13" w:rsidRDefault="00E37E13" w:rsidP="00464EC9">
      <w:r w:rsidRPr="00E37E13">
        <w:rPr>
          <w:noProof/>
        </w:rPr>
        <w:drawing>
          <wp:inline distT="0" distB="0" distL="0" distR="0" wp14:anchorId="64162845" wp14:editId="7B1EEA07">
            <wp:extent cx="6120130" cy="617855"/>
            <wp:effectExtent l="0" t="0" r="0" b="0"/>
            <wp:docPr id="709547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47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5B1C" w14:textId="43357799" w:rsidR="00CF129B" w:rsidRDefault="00CF129B" w:rsidP="00CF129B">
      <w:pPr>
        <w:jc w:val="center"/>
      </w:pPr>
      <w:r>
        <w:t>Рисунок 4 — Запрос на подключение к лобби</w:t>
      </w:r>
    </w:p>
    <w:p w14:paraId="4C21B1E4" w14:textId="77777777" w:rsidR="00CF129B" w:rsidRDefault="00CF129B" w:rsidP="00464EC9"/>
    <w:p w14:paraId="17EE5454" w14:textId="5FE0DFF9" w:rsidR="00E37E13" w:rsidRDefault="00E37E13" w:rsidP="00464EC9">
      <w:r w:rsidRPr="00E37E13">
        <w:rPr>
          <w:noProof/>
        </w:rPr>
        <w:drawing>
          <wp:inline distT="0" distB="0" distL="0" distR="0" wp14:anchorId="50FD30D1" wp14:editId="2570FCF8">
            <wp:extent cx="6120130" cy="371475"/>
            <wp:effectExtent l="0" t="0" r="0" b="0"/>
            <wp:docPr id="683207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07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3A2E" w14:textId="6D18C096" w:rsidR="00663D90" w:rsidRDefault="00E37E13" w:rsidP="00464EC9">
      <w:r w:rsidRPr="00E37E13">
        <w:rPr>
          <w:noProof/>
        </w:rPr>
        <w:drawing>
          <wp:inline distT="0" distB="0" distL="0" distR="0" wp14:anchorId="5DB9815C" wp14:editId="6C7CC806">
            <wp:extent cx="6120130" cy="613410"/>
            <wp:effectExtent l="0" t="0" r="0" b="0"/>
            <wp:docPr id="6699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2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3E70" w14:textId="2849D331" w:rsidR="00663D90" w:rsidRDefault="00663D90" w:rsidP="00663D90">
      <w:pPr>
        <w:jc w:val="center"/>
      </w:pPr>
      <w:r>
        <w:t xml:space="preserve">Рисунок </w:t>
      </w:r>
      <w:r w:rsidR="00F84A26">
        <w:t>5</w:t>
      </w:r>
      <w:r>
        <w:t xml:space="preserve"> — Запрос на выход из лобби</w:t>
      </w:r>
    </w:p>
    <w:p w14:paraId="0A7F466B" w14:textId="77777777" w:rsidR="00663D90" w:rsidRDefault="00663D90" w:rsidP="00663D90">
      <w:pPr>
        <w:jc w:val="center"/>
      </w:pPr>
    </w:p>
    <w:p w14:paraId="72A43E7F" w14:textId="77777777" w:rsidR="00F84A26" w:rsidRDefault="00F84A26">
      <w:pPr>
        <w:keepNext w:val="0"/>
        <w:keepLines w:val="0"/>
        <w:tabs>
          <w:tab w:val="clear" w:pos="709"/>
        </w:tabs>
        <w:jc w:val="left"/>
      </w:pPr>
      <w:r>
        <w:br w:type="page"/>
      </w:r>
    </w:p>
    <w:p w14:paraId="53006CF4" w14:textId="43CEE140" w:rsidR="00477F9A" w:rsidRDefault="00E37E13" w:rsidP="00F84A26">
      <w:pPr>
        <w:jc w:val="center"/>
      </w:pPr>
      <w:r w:rsidRPr="00E37E13">
        <w:rPr>
          <w:noProof/>
        </w:rPr>
        <w:lastRenderedPageBreak/>
        <w:drawing>
          <wp:inline distT="0" distB="0" distL="0" distR="0" wp14:anchorId="490032B1" wp14:editId="68BA84BA">
            <wp:extent cx="6090224" cy="440689"/>
            <wp:effectExtent l="0" t="0" r="0" b="0"/>
            <wp:docPr id="94941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186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6201" cy="4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333C" w14:textId="410B821C" w:rsidR="00E37E13" w:rsidRDefault="00E37E13" w:rsidP="00464EC9">
      <w:r w:rsidRPr="00E37E13">
        <w:rPr>
          <w:noProof/>
        </w:rPr>
        <w:drawing>
          <wp:inline distT="0" distB="0" distL="0" distR="0" wp14:anchorId="718B45EF" wp14:editId="4788F1FA">
            <wp:extent cx="6097311" cy="622298"/>
            <wp:effectExtent l="0" t="0" r="0" b="0"/>
            <wp:docPr id="1894188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8752" name=""/>
                    <pic:cNvPicPr/>
                  </pic:nvPicPr>
                  <pic:blipFill rotWithShape="1">
                    <a:blip r:embed="rId19"/>
                    <a:srcRect r="715"/>
                    <a:stretch/>
                  </pic:blipFill>
                  <pic:spPr bwMode="auto">
                    <a:xfrm>
                      <a:off x="0" y="0"/>
                      <a:ext cx="6140927" cy="62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9654" w14:textId="23DEFE9D" w:rsidR="00F84A26" w:rsidRDefault="00F84A26" w:rsidP="00F84A26">
      <w:pPr>
        <w:jc w:val="center"/>
      </w:pPr>
      <w:r>
        <w:t>Рисунок 6 — Запрос на подключение к лобби</w:t>
      </w:r>
    </w:p>
    <w:p w14:paraId="3B294E10" w14:textId="77777777" w:rsidR="00F84A26" w:rsidRDefault="00F84A26" w:rsidP="00464EC9"/>
    <w:p w14:paraId="1ECE6EA3" w14:textId="60E7215A" w:rsidR="00E37E13" w:rsidRDefault="00E37E13" w:rsidP="00464EC9">
      <w:r w:rsidRPr="00E37E13">
        <w:rPr>
          <w:noProof/>
        </w:rPr>
        <w:drawing>
          <wp:inline distT="0" distB="0" distL="0" distR="0" wp14:anchorId="1DF77315" wp14:editId="5CF6EE72">
            <wp:extent cx="6120130" cy="377190"/>
            <wp:effectExtent l="0" t="0" r="0" b="0"/>
            <wp:docPr id="80841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41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3E21" w14:textId="11D84E56" w:rsidR="003752FA" w:rsidRDefault="003752FA" w:rsidP="003752FA">
      <w:pPr>
        <w:jc w:val="center"/>
      </w:pPr>
      <w:r>
        <w:t xml:space="preserve">Рисунок </w:t>
      </w:r>
      <w:r w:rsidR="00981494">
        <w:t>7</w:t>
      </w:r>
      <w:r>
        <w:t xml:space="preserve"> — Запрос на получении информации игровой сессии</w:t>
      </w:r>
    </w:p>
    <w:p w14:paraId="5F473048" w14:textId="77777777" w:rsidR="00AA2AF5" w:rsidRDefault="00AA2AF5" w:rsidP="00AA2AF5"/>
    <w:p w14:paraId="24A2F48A" w14:textId="5C4105B7" w:rsidR="00AA2AF5" w:rsidRPr="00AA2AF5" w:rsidRDefault="00AA2AF5" w:rsidP="00AA2AF5">
      <w:r>
        <w:tab/>
        <w:t>Стоит отметить, что запрос на получение информации будет происходить каждую секунду для поддержания актуальности.</w:t>
      </w:r>
    </w:p>
    <w:p w14:paraId="06B6F9F8" w14:textId="04D484FE" w:rsidR="00F84A26" w:rsidRDefault="00F84A26" w:rsidP="00464EC9"/>
    <w:p w14:paraId="275DB809" w14:textId="47CA53E6" w:rsidR="00C060B8" w:rsidRDefault="00C060B8" w:rsidP="00C060B8">
      <w:pPr>
        <w:jc w:val="center"/>
      </w:pPr>
      <w:r w:rsidRPr="00C060B8">
        <w:rPr>
          <w:noProof/>
        </w:rPr>
        <w:drawing>
          <wp:inline distT="0" distB="0" distL="0" distR="0" wp14:anchorId="38017DB7" wp14:editId="69C56B13">
            <wp:extent cx="6098007" cy="375920"/>
            <wp:effectExtent l="0" t="0" r="0" b="0"/>
            <wp:docPr id="544444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443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8845" cy="37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E1E1" w14:textId="0305A559" w:rsidR="00C060B8" w:rsidRDefault="00C060B8" w:rsidP="00C060B8">
      <w:pPr>
        <w:jc w:val="center"/>
      </w:pPr>
      <w:r w:rsidRPr="00C060B8">
        <w:rPr>
          <w:noProof/>
        </w:rPr>
        <w:drawing>
          <wp:inline distT="0" distB="0" distL="0" distR="0" wp14:anchorId="0AA4EC6D" wp14:editId="7297ECC5">
            <wp:extent cx="6120130" cy="760095"/>
            <wp:effectExtent l="0" t="0" r="0" b="0"/>
            <wp:docPr id="791558059" name="Рисунок 1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8059" name="Рисунок 1" descr="Изображение выглядит как текст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CB9A" w14:textId="1FD2C5D6" w:rsidR="00464EC9" w:rsidRDefault="00C060B8" w:rsidP="00C060B8">
      <w:pPr>
        <w:jc w:val="center"/>
      </w:pPr>
      <w:r w:rsidRPr="00C060B8">
        <w:rPr>
          <w:noProof/>
        </w:rPr>
        <w:drawing>
          <wp:inline distT="0" distB="0" distL="0" distR="0" wp14:anchorId="0940EA9B" wp14:editId="7D3A8961">
            <wp:extent cx="6086665" cy="969645"/>
            <wp:effectExtent l="0" t="0" r="0" b="0"/>
            <wp:docPr id="4108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1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3737" cy="9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41A9" w14:textId="18FEBC58" w:rsidR="00605CA3" w:rsidRDefault="00605CA3" w:rsidP="00605CA3">
      <w:pPr>
        <w:jc w:val="center"/>
      </w:pPr>
      <w:r>
        <w:t>Рисунок 8 — Запрос на совершение хода</w:t>
      </w:r>
    </w:p>
    <w:p w14:paraId="14FDCBEB" w14:textId="499569F2" w:rsidR="008636E2" w:rsidRPr="00746E95" w:rsidRDefault="008636E2" w:rsidP="00746E95">
      <w:pPr>
        <w:rPr>
          <w:rFonts w:asciiTheme="majorHAnsi" w:hAnsiTheme="majorHAnsi"/>
          <w:b/>
          <w:szCs w:val="36"/>
        </w:rPr>
      </w:pPr>
    </w:p>
    <w:p w14:paraId="32DBAF82" w14:textId="77777777" w:rsidR="00DF3689" w:rsidRDefault="00DF3689">
      <w:pPr>
        <w:keepNext w:val="0"/>
        <w:keepLines w:val="0"/>
        <w:tabs>
          <w:tab w:val="clear" w:pos="709"/>
        </w:tabs>
        <w:jc w:val="left"/>
        <w:rPr>
          <w:rFonts w:asciiTheme="majorHAnsi" w:hAnsiTheme="majorHAnsi"/>
          <w:b/>
          <w:szCs w:val="36"/>
        </w:rPr>
      </w:pPr>
      <w:r>
        <w:br w:type="page"/>
      </w:r>
    </w:p>
    <w:p w14:paraId="6A8D5E03" w14:textId="040E478D" w:rsidR="0066445F" w:rsidRDefault="00434184">
      <w:pPr>
        <w:pStyle w:val="10"/>
      </w:pPr>
      <w:bookmarkStart w:id="12" w:name="_Toc153732554"/>
      <w:r>
        <w:lastRenderedPageBreak/>
        <w:t>Описание прецедентов</w:t>
      </w:r>
      <w:bookmarkEnd w:id="12"/>
    </w:p>
    <w:p w14:paraId="3977E3C1" w14:textId="77777777" w:rsidR="00D56B8C" w:rsidRDefault="00D56B8C" w:rsidP="008636E2">
      <w:pPr>
        <w:pStyle w:val="a1"/>
        <w:ind w:firstLine="0"/>
      </w:pPr>
    </w:p>
    <w:p w14:paraId="78BCE00B" w14:textId="4C212DF4" w:rsidR="008636E2" w:rsidRPr="006E4F13" w:rsidRDefault="00D56B8C" w:rsidP="008636E2">
      <w:pPr>
        <w:pStyle w:val="a1"/>
        <w:ind w:firstLine="0"/>
      </w:pPr>
      <w:r>
        <w:tab/>
        <w:t>Диаграмма прецедентов игры «</w:t>
      </w:r>
      <w:r>
        <w:rPr>
          <w:lang w:val="en-US"/>
        </w:rPr>
        <w:t>UNO</w:t>
      </w:r>
      <w:r>
        <w:t>»</w:t>
      </w:r>
      <w:r w:rsidR="006E4F13">
        <w:t xml:space="preserve"> можно увидеть на рисунке </w:t>
      </w:r>
      <w:r w:rsidR="00963E83">
        <w:t>9</w:t>
      </w:r>
      <w:r w:rsidR="006E4F13">
        <w:t>.</w:t>
      </w:r>
    </w:p>
    <w:p w14:paraId="7E94C93C" w14:textId="77777777" w:rsidR="00D56B8C" w:rsidRPr="006E4F13" w:rsidRDefault="00D56B8C" w:rsidP="008636E2">
      <w:pPr>
        <w:pStyle w:val="a1"/>
        <w:ind w:firstLine="0"/>
      </w:pPr>
    </w:p>
    <w:p w14:paraId="04C006F4" w14:textId="422C3D38" w:rsidR="006F5D52" w:rsidRDefault="006F5D52" w:rsidP="006F5D52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1FC0E157" wp14:editId="34733104">
            <wp:extent cx="3858260" cy="4283075"/>
            <wp:effectExtent l="0" t="0" r="0" b="0"/>
            <wp:docPr id="128853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5F6A" w14:textId="3CD9DEBB" w:rsidR="00EE4FC0" w:rsidRDefault="00EE4FC0" w:rsidP="006F5D52">
      <w:pPr>
        <w:pStyle w:val="a1"/>
        <w:ind w:firstLine="0"/>
        <w:jc w:val="center"/>
      </w:pPr>
      <w:r>
        <w:t xml:space="preserve">Рисунок </w:t>
      </w:r>
      <w:r w:rsidR="00963E83">
        <w:t>9</w:t>
      </w:r>
      <w:r w:rsidR="003642FE">
        <w:t xml:space="preserve"> — Диаграмма прецедентов</w:t>
      </w:r>
    </w:p>
    <w:p w14:paraId="1A844BB9" w14:textId="77777777" w:rsidR="00B67BA7" w:rsidRPr="00464EC9" w:rsidRDefault="00B67BA7" w:rsidP="00885C63">
      <w:pPr>
        <w:pStyle w:val="a1"/>
        <w:ind w:firstLine="0"/>
      </w:pPr>
    </w:p>
    <w:p w14:paraId="7C387C29" w14:textId="77777777" w:rsidR="00885C63" w:rsidRDefault="00885C63">
      <w:pPr>
        <w:keepNext w:val="0"/>
        <w:keepLines w:val="0"/>
        <w:tabs>
          <w:tab w:val="clear" w:pos="709"/>
        </w:tabs>
        <w:jc w:val="left"/>
        <w:rPr>
          <w:rFonts w:asciiTheme="majorHAnsi" w:hAnsiTheme="majorHAnsi"/>
          <w:b/>
          <w:szCs w:val="36"/>
        </w:rPr>
      </w:pPr>
      <w:r>
        <w:br w:type="page"/>
      </w:r>
    </w:p>
    <w:p w14:paraId="250D6B2A" w14:textId="30F9741A" w:rsidR="00757E84" w:rsidRDefault="000B4723" w:rsidP="005D26F3">
      <w:pPr>
        <w:pStyle w:val="10"/>
      </w:pPr>
      <w:bookmarkStart w:id="13" w:name="_Toc153732555"/>
      <w:r>
        <w:lastRenderedPageBreak/>
        <w:t>Текстовое представление и макеты интерфейса</w:t>
      </w:r>
      <w:bookmarkEnd w:id="13"/>
    </w:p>
    <w:p w14:paraId="42EAC690" w14:textId="77777777" w:rsidR="009A1439" w:rsidRDefault="009A1439" w:rsidP="00757E84">
      <w:pPr>
        <w:pStyle w:val="a1"/>
        <w:ind w:firstLine="0"/>
      </w:pPr>
    </w:p>
    <w:p w14:paraId="0ED4DE30" w14:textId="77777777" w:rsidR="00757E84" w:rsidRDefault="00757E84" w:rsidP="00757E84">
      <w:pPr>
        <w:pStyle w:val="a1"/>
        <w:ind w:left="709" w:firstLine="0"/>
      </w:pPr>
      <w:r w:rsidRPr="00464EC9">
        <w:rPr>
          <w:b/>
          <w:bCs/>
        </w:rPr>
        <w:t>Название прецедента:</w:t>
      </w:r>
      <w:r>
        <w:t xml:space="preserve"> создать лобби.</w:t>
      </w:r>
    </w:p>
    <w:p w14:paraId="175C8632" w14:textId="77777777" w:rsidR="00757E84" w:rsidRPr="006F5D52" w:rsidRDefault="00757E84" w:rsidP="00757E84">
      <w:pPr>
        <w:pStyle w:val="a1"/>
        <w:ind w:left="709" w:firstLine="0"/>
      </w:pPr>
      <w:r w:rsidRPr="00464EC9">
        <w:rPr>
          <w:b/>
          <w:bCs/>
        </w:rPr>
        <w:t>Цель сценария</w:t>
      </w:r>
      <w:r>
        <w:rPr>
          <w:b/>
          <w:bCs/>
        </w:rPr>
        <w:t>:</w:t>
      </w:r>
      <w:r>
        <w:t xml:space="preserve"> создать лобби.</w:t>
      </w:r>
    </w:p>
    <w:p w14:paraId="5394ECD4" w14:textId="75C157A6" w:rsidR="00757E84" w:rsidRDefault="00757E84" w:rsidP="00757E84">
      <w:pPr>
        <w:pStyle w:val="a1"/>
        <w:ind w:left="709" w:firstLine="0"/>
      </w:pPr>
      <w:r w:rsidRPr="00464EC9">
        <w:rPr>
          <w:b/>
          <w:bCs/>
        </w:rPr>
        <w:t>Предусловия</w:t>
      </w:r>
      <w:r>
        <w:rPr>
          <w:b/>
          <w:bCs/>
        </w:rPr>
        <w:t>:</w:t>
      </w:r>
      <w:r>
        <w:t xml:space="preserve"> </w:t>
      </w:r>
      <w:r w:rsidR="00926673">
        <w:t>открыто главное меню игры</w:t>
      </w:r>
      <w:r w:rsidR="009A1439">
        <w:t xml:space="preserve"> (рисунок </w:t>
      </w:r>
      <w:r w:rsidR="00BA4918">
        <w:t>10</w:t>
      </w:r>
      <w:r w:rsidR="009A1439">
        <w:t>)</w:t>
      </w:r>
      <w:r w:rsidR="00926673">
        <w:t>.</w:t>
      </w:r>
    </w:p>
    <w:p w14:paraId="134E517E" w14:textId="77777777" w:rsidR="00757E84" w:rsidRDefault="00757E84" w:rsidP="00757E84">
      <w:pPr>
        <w:pStyle w:val="a1"/>
        <w:ind w:left="709" w:firstLine="0"/>
      </w:pPr>
      <w:r>
        <w:t>Основной сценарий:</w:t>
      </w:r>
    </w:p>
    <w:p w14:paraId="3E990566" w14:textId="3ACF8245" w:rsidR="00757E84" w:rsidRDefault="00F158A5">
      <w:pPr>
        <w:pStyle w:val="a1"/>
        <w:numPr>
          <w:ilvl w:val="0"/>
          <w:numId w:val="4"/>
        </w:numPr>
      </w:pPr>
      <w:r>
        <w:t>Нажать на кнопку «</w:t>
      </w:r>
      <w:r w:rsidR="00F01935">
        <w:t>С</w:t>
      </w:r>
      <w:r>
        <w:t>оздать лобби»</w:t>
      </w:r>
      <w:r w:rsidR="005842BA">
        <w:t xml:space="preserve"> (рисунок </w:t>
      </w:r>
      <w:r w:rsidR="00BA4918">
        <w:t>11</w:t>
      </w:r>
      <w:r w:rsidR="005842BA">
        <w:t>)</w:t>
      </w:r>
      <w:r>
        <w:t>.</w:t>
      </w:r>
    </w:p>
    <w:p w14:paraId="43148CDA" w14:textId="1A4A1704" w:rsidR="005E4ABB" w:rsidRDefault="005E4ABB">
      <w:pPr>
        <w:pStyle w:val="a1"/>
        <w:numPr>
          <w:ilvl w:val="0"/>
          <w:numId w:val="4"/>
        </w:numPr>
      </w:pPr>
      <w:r>
        <w:t>В</w:t>
      </w:r>
      <w:r w:rsidR="009A1439">
        <w:t>ыбрать</w:t>
      </w:r>
      <w:r>
        <w:t xml:space="preserve"> количество игроков.</w:t>
      </w:r>
    </w:p>
    <w:p w14:paraId="6879E6DF" w14:textId="1999BF65" w:rsidR="009A1439" w:rsidRPr="00E50F7F" w:rsidRDefault="009A1439">
      <w:pPr>
        <w:pStyle w:val="a1"/>
        <w:numPr>
          <w:ilvl w:val="0"/>
          <w:numId w:val="4"/>
        </w:numPr>
      </w:pPr>
      <w:r>
        <w:t>Нажать кнопку «Создать»</w:t>
      </w:r>
    </w:p>
    <w:p w14:paraId="0F70DD7E" w14:textId="070BA4BB" w:rsidR="00757E84" w:rsidRPr="003D2D46" w:rsidRDefault="00757E84" w:rsidP="00D5055C">
      <w:pPr>
        <w:pStyle w:val="a1"/>
      </w:pPr>
      <w:r w:rsidRPr="00464EC9">
        <w:rPr>
          <w:b/>
          <w:bCs/>
        </w:rPr>
        <w:t>Постусловия:</w:t>
      </w:r>
      <w:r w:rsidR="003D2D46">
        <w:t xml:space="preserve"> в базе данных</w:t>
      </w:r>
      <w:r w:rsidR="00D5055C">
        <w:t xml:space="preserve"> появляется сущность «лобби» с уникальным идентификатором</w:t>
      </w:r>
      <w:r w:rsidR="003313B0">
        <w:t xml:space="preserve">, </w:t>
      </w:r>
      <w:r w:rsidR="00D5055C">
        <w:t>пользовательским именем</w:t>
      </w:r>
      <w:r w:rsidR="003313B0">
        <w:t xml:space="preserve"> и количеством игроков</w:t>
      </w:r>
      <w:r w:rsidR="00D5055C">
        <w:t>.</w:t>
      </w:r>
      <w:r w:rsidR="006B1317">
        <w:t xml:space="preserve"> Также в базе данных у сущности игрок записывается идентификатор лобби в поле «</w:t>
      </w:r>
      <w:r w:rsidR="006B1317">
        <w:rPr>
          <w:lang w:val="en-US"/>
        </w:rPr>
        <w:t>ID</w:t>
      </w:r>
      <w:r w:rsidR="006B1317" w:rsidRPr="006B1317">
        <w:t xml:space="preserve"> </w:t>
      </w:r>
      <w:r w:rsidR="006B1317">
        <w:t>лобби»</w:t>
      </w:r>
      <w:r w:rsidR="006A123E">
        <w:t xml:space="preserve"> и назначается роль «хост»</w:t>
      </w:r>
      <w:r w:rsidR="001D6D94">
        <w:t>.</w:t>
      </w:r>
    </w:p>
    <w:p w14:paraId="77EDF087" w14:textId="77777777" w:rsidR="00757E84" w:rsidRDefault="00757E84" w:rsidP="00757E84">
      <w:pPr>
        <w:pStyle w:val="a1"/>
        <w:ind w:left="709" w:firstLine="0"/>
        <w:rPr>
          <w:b/>
          <w:bCs/>
        </w:rPr>
      </w:pPr>
    </w:p>
    <w:p w14:paraId="7E316F5D" w14:textId="77777777" w:rsidR="00757E84" w:rsidRDefault="00757E84" w:rsidP="00757E84">
      <w:pPr>
        <w:pStyle w:val="a1"/>
        <w:ind w:left="709" w:firstLine="0"/>
      </w:pPr>
      <w:r w:rsidRPr="00464EC9">
        <w:rPr>
          <w:b/>
          <w:bCs/>
        </w:rPr>
        <w:t>Название прецедента:</w:t>
      </w:r>
      <w:r>
        <w:t xml:space="preserve"> подключиться к лобби.</w:t>
      </w:r>
    </w:p>
    <w:p w14:paraId="498A3A98" w14:textId="0E2C0DC7" w:rsidR="00757E84" w:rsidRDefault="00757E84" w:rsidP="00757E84">
      <w:pPr>
        <w:pStyle w:val="a1"/>
        <w:ind w:left="709" w:firstLine="0"/>
      </w:pPr>
      <w:r w:rsidRPr="00464EC9">
        <w:rPr>
          <w:b/>
          <w:bCs/>
        </w:rPr>
        <w:t>Цель сценария</w:t>
      </w:r>
      <w:r>
        <w:rPr>
          <w:b/>
          <w:bCs/>
        </w:rPr>
        <w:t>:</w:t>
      </w:r>
      <w:r w:rsidR="00926673" w:rsidRPr="00926673">
        <w:t xml:space="preserve"> </w:t>
      </w:r>
      <w:r w:rsidR="00926673">
        <w:t>подключиться к лобби.</w:t>
      </w:r>
    </w:p>
    <w:p w14:paraId="56F6C424" w14:textId="1EE4379A" w:rsidR="00757E84" w:rsidRDefault="00757E84" w:rsidP="00757E84">
      <w:pPr>
        <w:pStyle w:val="a1"/>
        <w:ind w:left="709" w:firstLine="0"/>
      </w:pPr>
      <w:r w:rsidRPr="00464EC9">
        <w:rPr>
          <w:b/>
          <w:bCs/>
        </w:rPr>
        <w:t>Предусловия</w:t>
      </w:r>
      <w:r>
        <w:rPr>
          <w:b/>
          <w:bCs/>
        </w:rPr>
        <w:t>:</w:t>
      </w:r>
      <w:r w:rsidR="00926673">
        <w:rPr>
          <w:b/>
          <w:bCs/>
        </w:rPr>
        <w:t xml:space="preserve"> </w:t>
      </w:r>
      <w:r w:rsidR="00926673">
        <w:t>открыто главное меню игры</w:t>
      </w:r>
      <w:r w:rsidR="009A1439">
        <w:t xml:space="preserve"> (рисунок </w:t>
      </w:r>
      <w:r w:rsidR="00BA4918">
        <w:t>10</w:t>
      </w:r>
      <w:r w:rsidR="009A1439">
        <w:t>)</w:t>
      </w:r>
      <w:r w:rsidR="00926673">
        <w:t>.</w:t>
      </w:r>
    </w:p>
    <w:p w14:paraId="53CF7AA2" w14:textId="77777777" w:rsidR="00757E84" w:rsidRDefault="00757E84" w:rsidP="00757E84">
      <w:pPr>
        <w:pStyle w:val="a1"/>
        <w:ind w:left="709" w:firstLine="0"/>
      </w:pPr>
      <w:r>
        <w:t>Основной сценарий:</w:t>
      </w:r>
    </w:p>
    <w:p w14:paraId="59A085B9" w14:textId="11AABCF2" w:rsidR="00757E84" w:rsidRDefault="003D2D46">
      <w:pPr>
        <w:pStyle w:val="a1"/>
        <w:numPr>
          <w:ilvl w:val="0"/>
          <w:numId w:val="5"/>
        </w:numPr>
      </w:pPr>
      <w:r>
        <w:t>Нажать на кнопку «</w:t>
      </w:r>
      <w:r w:rsidR="00F01935">
        <w:t>П</w:t>
      </w:r>
      <w:r>
        <w:t>одключится к лобби»</w:t>
      </w:r>
      <w:r w:rsidR="00EE3AF8">
        <w:t xml:space="preserve"> (рисунок </w:t>
      </w:r>
      <w:r w:rsidR="00BA4918">
        <w:t>12</w:t>
      </w:r>
      <w:r w:rsidR="00EE3AF8">
        <w:t>)</w:t>
      </w:r>
      <w:r w:rsidR="005F344B">
        <w:t>.</w:t>
      </w:r>
    </w:p>
    <w:p w14:paraId="4EF83233" w14:textId="7BE24FB3" w:rsidR="00D5055C" w:rsidRDefault="00D5055C">
      <w:pPr>
        <w:pStyle w:val="a1"/>
        <w:numPr>
          <w:ilvl w:val="0"/>
          <w:numId w:val="5"/>
        </w:numPr>
      </w:pPr>
      <w:r>
        <w:t xml:space="preserve">Ввести </w:t>
      </w:r>
      <w:r w:rsidR="009A1439">
        <w:t>код игры для подключения к</w:t>
      </w:r>
      <w:r>
        <w:t xml:space="preserve"> лобби.</w:t>
      </w:r>
    </w:p>
    <w:p w14:paraId="13EA86DA" w14:textId="7B82A09B" w:rsidR="00C77B3D" w:rsidRPr="00E50F7F" w:rsidRDefault="00C77B3D">
      <w:pPr>
        <w:pStyle w:val="a1"/>
        <w:numPr>
          <w:ilvl w:val="0"/>
          <w:numId w:val="5"/>
        </w:numPr>
      </w:pPr>
      <w:r>
        <w:t>Нажать на кнопку «Подключиться»</w:t>
      </w:r>
    </w:p>
    <w:p w14:paraId="14B713D6" w14:textId="08FCAC48" w:rsidR="005D26F3" w:rsidRDefault="00757E84" w:rsidP="005D26F3">
      <w:pPr>
        <w:pStyle w:val="a1"/>
      </w:pPr>
      <w:r w:rsidRPr="00464EC9">
        <w:rPr>
          <w:b/>
          <w:bCs/>
        </w:rPr>
        <w:t>Постусловия:</w:t>
      </w:r>
      <w:r w:rsidR="00887E8F">
        <w:rPr>
          <w:b/>
          <w:bCs/>
        </w:rPr>
        <w:t xml:space="preserve"> </w:t>
      </w:r>
      <w:r w:rsidR="005A5602">
        <w:t>в базе данных у сущности игрок записывается идентификатор лобби в поле «</w:t>
      </w:r>
      <w:r w:rsidR="005A5602">
        <w:rPr>
          <w:lang w:val="en-US"/>
        </w:rPr>
        <w:t>ID</w:t>
      </w:r>
      <w:r w:rsidR="005A5602" w:rsidRPr="006B1317">
        <w:t xml:space="preserve"> </w:t>
      </w:r>
      <w:r w:rsidR="005A5602">
        <w:t>лобби».</w:t>
      </w:r>
    </w:p>
    <w:p w14:paraId="295DF8AB" w14:textId="77777777" w:rsidR="005D26F3" w:rsidRDefault="005D26F3" w:rsidP="005D26F3">
      <w:pPr>
        <w:pStyle w:val="a1"/>
        <w:ind w:firstLine="0"/>
      </w:pPr>
    </w:p>
    <w:p w14:paraId="3A082A42" w14:textId="6649EE48" w:rsidR="005D26F3" w:rsidRDefault="005D26F3" w:rsidP="005D26F3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3D4724DC" wp14:editId="336F80FF">
            <wp:extent cx="4955999" cy="3525067"/>
            <wp:effectExtent l="0" t="0" r="0" b="0"/>
            <wp:docPr id="2069811833" name="Рисунок 1" descr="Изображение выглядит как текст, снимок экрана, Шрифт, визитная карто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1833" name="Рисунок 1" descr="Изображение выглядит как текст, снимок экрана, Шрифт, визитная карточ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41" cy="35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5D70" w14:textId="7AA65CF5" w:rsidR="00663009" w:rsidRPr="00663009" w:rsidRDefault="005D26F3" w:rsidP="00663009">
      <w:pPr>
        <w:pStyle w:val="a1"/>
        <w:ind w:firstLine="0"/>
        <w:jc w:val="center"/>
      </w:pPr>
      <w:r>
        <w:t xml:space="preserve">Рисунок </w:t>
      </w:r>
      <w:r w:rsidR="00BA4918">
        <w:t>10</w:t>
      </w:r>
      <w:r>
        <w:t xml:space="preserve"> — Главное меню иг</w:t>
      </w:r>
      <w:r w:rsidR="00663009">
        <w:t>ры</w:t>
      </w:r>
    </w:p>
    <w:p w14:paraId="3EB3F5EE" w14:textId="77777777" w:rsidR="00663009" w:rsidRDefault="00663009" w:rsidP="00663009">
      <w:pPr>
        <w:pStyle w:val="a1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CF613D" wp14:editId="21F44F9C">
            <wp:extent cx="4908608" cy="3489592"/>
            <wp:effectExtent l="0" t="0" r="0" b="0"/>
            <wp:docPr id="18933405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6" cy="34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3E3D" w14:textId="04574C03" w:rsidR="00F23DA4" w:rsidRDefault="00276B93" w:rsidP="00663009">
      <w:pPr>
        <w:pStyle w:val="a1"/>
        <w:ind w:firstLine="0"/>
        <w:jc w:val="center"/>
      </w:pPr>
      <w:r w:rsidRPr="00663009">
        <w:t xml:space="preserve">Рисунок </w:t>
      </w:r>
      <w:r w:rsidR="00BA4918">
        <w:t>11</w:t>
      </w:r>
      <w:r>
        <w:t xml:space="preserve"> </w:t>
      </w:r>
      <w:r w:rsidR="00663009">
        <w:t xml:space="preserve">— </w:t>
      </w:r>
      <w:r w:rsidR="00AD48E3">
        <w:t>О</w:t>
      </w:r>
      <w:r w:rsidR="003A5867">
        <w:t>кно с</w:t>
      </w:r>
      <w:r w:rsidR="00663009">
        <w:t>озда</w:t>
      </w:r>
      <w:r w:rsidR="003A5867">
        <w:t>ния</w:t>
      </w:r>
      <w:r w:rsidR="00663009">
        <w:t xml:space="preserve"> лобби</w:t>
      </w:r>
    </w:p>
    <w:p w14:paraId="5FD54519" w14:textId="77777777" w:rsidR="00F23DA4" w:rsidRDefault="00F23DA4" w:rsidP="00F23DA4">
      <w:pPr>
        <w:pStyle w:val="a1"/>
        <w:ind w:firstLine="0"/>
      </w:pPr>
    </w:p>
    <w:p w14:paraId="4C09E1A9" w14:textId="77777777" w:rsidR="00F23DA4" w:rsidRDefault="00F23DA4" w:rsidP="00F23DA4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152D5E16" wp14:editId="792BD76C">
            <wp:extent cx="4932800" cy="3506788"/>
            <wp:effectExtent l="0" t="0" r="0" b="0"/>
            <wp:docPr id="8571201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82" cy="35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F15D" w14:textId="007B90F8" w:rsidR="00663009" w:rsidRPr="00663009" w:rsidRDefault="00F23DA4" w:rsidP="00F23DA4">
      <w:pPr>
        <w:pStyle w:val="a1"/>
        <w:ind w:firstLine="0"/>
        <w:jc w:val="center"/>
      </w:pPr>
      <w:r>
        <w:t xml:space="preserve">Рисунок </w:t>
      </w:r>
      <w:r w:rsidR="00BA4918">
        <w:t>12</w:t>
      </w:r>
      <w:r>
        <w:t xml:space="preserve"> — Окно подключения к лобби</w:t>
      </w:r>
      <w:r w:rsidR="00663009" w:rsidRPr="00663009">
        <w:br w:type="page"/>
      </w:r>
    </w:p>
    <w:p w14:paraId="098454A3" w14:textId="10C34139" w:rsidR="00757E84" w:rsidRDefault="00757E84" w:rsidP="00757E84">
      <w:pPr>
        <w:pStyle w:val="a1"/>
        <w:ind w:left="709" w:firstLine="0"/>
      </w:pPr>
      <w:r w:rsidRPr="00464EC9">
        <w:rPr>
          <w:b/>
          <w:bCs/>
        </w:rPr>
        <w:lastRenderedPageBreak/>
        <w:t>Название прецедента:</w:t>
      </w:r>
      <w:r>
        <w:t xml:space="preserve"> запустить сессию.</w:t>
      </w:r>
    </w:p>
    <w:p w14:paraId="34AFB7CC" w14:textId="18738735" w:rsidR="00757E84" w:rsidRPr="001354F7" w:rsidRDefault="00757E84" w:rsidP="00757E84">
      <w:pPr>
        <w:pStyle w:val="a1"/>
        <w:ind w:left="709" w:firstLine="0"/>
      </w:pPr>
      <w:r w:rsidRPr="00464EC9">
        <w:rPr>
          <w:b/>
          <w:bCs/>
        </w:rPr>
        <w:t>Цель сценария</w:t>
      </w:r>
      <w:r>
        <w:rPr>
          <w:b/>
          <w:bCs/>
        </w:rPr>
        <w:t>:</w:t>
      </w:r>
      <w:r w:rsidR="001354F7">
        <w:t xml:space="preserve"> запустить игровую сессию.</w:t>
      </w:r>
    </w:p>
    <w:p w14:paraId="542AEAFE" w14:textId="16A8071B" w:rsidR="00757E84" w:rsidRPr="00F347B1" w:rsidRDefault="00757E84" w:rsidP="00F347B1">
      <w:pPr>
        <w:pStyle w:val="a1"/>
      </w:pPr>
      <w:r w:rsidRPr="00464EC9">
        <w:rPr>
          <w:b/>
          <w:bCs/>
        </w:rPr>
        <w:t>Предусловия</w:t>
      </w:r>
      <w:r>
        <w:rPr>
          <w:b/>
          <w:bCs/>
        </w:rPr>
        <w:t>:</w:t>
      </w:r>
      <w:r w:rsidR="00F347B1">
        <w:rPr>
          <w:b/>
          <w:bCs/>
        </w:rPr>
        <w:t xml:space="preserve"> </w:t>
      </w:r>
      <w:r w:rsidR="00F347B1">
        <w:t>открыто лобби, и набрано необходимое количество игроков</w:t>
      </w:r>
      <w:r w:rsidR="004F7010">
        <w:t xml:space="preserve"> (рисунок </w:t>
      </w:r>
      <w:r w:rsidR="00BA4918">
        <w:t>13</w:t>
      </w:r>
      <w:r w:rsidR="004F7010">
        <w:t>)</w:t>
      </w:r>
      <w:r w:rsidR="00F347B1">
        <w:t>.</w:t>
      </w:r>
    </w:p>
    <w:p w14:paraId="0D8602F8" w14:textId="77777777" w:rsidR="00757E84" w:rsidRDefault="00757E84" w:rsidP="00757E84">
      <w:pPr>
        <w:pStyle w:val="a1"/>
        <w:ind w:left="709" w:firstLine="0"/>
      </w:pPr>
      <w:r>
        <w:t>Основной сценарий:</w:t>
      </w:r>
    </w:p>
    <w:p w14:paraId="692C9EC3" w14:textId="50D69122" w:rsidR="00757E84" w:rsidRPr="00E50F7F" w:rsidRDefault="00F01935">
      <w:pPr>
        <w:pStyle w:val="a1"/>
        <w:numPr>
          <w:ilvl w:val="0"/>
          <w:numId w:val="6"/>
        </w:numPr>
      </w:pPr>
      <w:r>
        <w:t>Нажать на кнопку «Начать игру».</w:t>
      </w:r>
    </w:p>
    <w:p w14:paraId="45BEC620" w14:textId="400DC225" w:rsidR="00E214AD" w:rsidRDefault="00757E84" w:rsidP="00E214AD">
      <w:pPr>
        <w:pStyle w:val="a1"/>
      </w:pPr>
      <w:r w:rsidRPr="00464EC9">
        <w:rPr>
          <w:b/>
          <w:bCs/>
        </w:rPr>
        <w:t>Постусловия:</w:t>
      </w:r>
      <w:r w:rsidR="00043FD1">
        <w:t xml:space="preserve"> сервер генерирует «руку» каждого игрока, а также начальную карту. Далее сервер выбирает какой игрок будет ходить первым.</w:t>
      </w:r>
    </w:p>
    <w:p w14:paraId="5D445965" w14:textId="77777777" w:rsidR="00E214AD" w:rsidRDefault="00E214AD" w:rsidP="00E214AD">
      <w:pPr>
        <w:pStyle w:val="a1"/>
        <w:ind w:firstLine="0"/>
      </w:pPr>
    </w:p>
    <w:p w14:paraId="35D00086" w14:textId="37C8E428" w:rsidR="00E214AD" w:rsidRDefault="00F1607C" w:rsidP="00E214AD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2A957817" wp14:editId="0FEDFB28">
            <wp:extent cx="6104255" cy="4339590"/>
            <wp:effectExtent l="0" t="0" r="0" b="0"/>
            <wp:docPr id="30872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B3D0" w14:textId="21377611" w:rsidR="00E214AD" w:rsidRDefault="00E214AD" w:rsidP="00E214AD">
      <w:pPr>
        <w:pStyle w:val="a1"/>
        <w:ind w:firstLine="0"/>
        <w:jc w:val="center"/>
      </w:pPr>
      <w:r>
        <w:t xml:space="preserve">Рисунок </w:t>
      </w:r>
      <w:r w:rsidR="00BA4918">
        <w:t>13</w:t>
      </w:r>
      <w:r>
        <w:t xml:space="preserve"> — Окно лобби</w:t>
      </w:r>
    </w:p>
    <w:p w14:paraId="66B4C59B" w14:textId="77777777" w:rsidR="00E214AD" w:rsidRDefault="00E214AD" w:rsidP="00E214AD">
      <w:pPr>
        <w:pStyle w:val="a1"/>
        <w:ind w:firstLine="0"/>
      </w:pPr>
    </w:p>
    <w:p w14:paraId="151B8B1A" w14:textId="77777777" w:rsidR="009D48DB" w:rsidRDefault="00300898" w:rsidP="00E214AD">
      <w:pPr>
        <w:pStyle w:val="a1"/>
        <w:ind w:firstLine="0"/>
      </w:pPr>
      <w:r>
        <w:tab/>
      </w:r>
    </w:p>
    <w:p w14:paraId="0798A149" w14:textId="77777777" w:rsidR="009D48DB" w:rsidRDefault="009D48DB">
      <w:pPr>
        <w:keepNext w:val="0"/>
        <w:keepLines w:val="0"/>
        <w:tabs>
          <w:tab w:val="clear" w:pos="709"/>
        </w:tabs>
        <w:jc w:val="left"/>
      </w:pPr>
      <w:r>
        <w:br w:type="page"/>
      </w:r>
    </w:p>
    <w:p w14:paraId="72D18B26" w14:textId="05701A68" w:rsidR="00300898" w:rsidRDefault="009D48DB" w:rsidP="00E214AD">
      <w:pPr>
        <w:pStyle w:val="a1"/>
        <w:ind w:firstLine="0"/>
      </w:pPr>
      <w:r>
        <w:lastRenderedPageBreak/>
        <w:tab/>
      </w:r>
      <w:r w:rsidR="00300898">
        <w:t>Игровая сессия изображена на рисунке 14.</w:t>
      </w:r>
    </w:p>
    <w:p w14:paraId="144751B7" w14:textId="77777777" w:rsidR="009D48DB" w:rsidRDefault="009D48DB" w:rsidP="00E214AD">
      <w:pPr>
        <w:pStyle w:val="a1"/>
        <w:ind w:firstLine="0"/>
      </w:pPr>
    </w:p>
    <w:p w14:paraId="6E3BCF68" w14:textId="4AA93988" w:rsidR="009D48DB" w:rsidRDefault="009D48DB" w:rsidP="00E214AD">
      <w:pPr>
        <w:pStyle w:val="a1"/>
        <w:ind w:firstLine="0"/>
      </w:pPr>
      <w:r>
        <w:rPr>
          <w:noProof/>
        </w:rPr>
        <w:drawing>
          <wp:inline distT="0" distB="0" distL="0" distR="0" wp14:anchorId="0DB52FD6" wp14:editId="24B18E34">
            <wp:extent cx="6105525" cy="4343400"/>
            <wp:effectExtent l="0" t="0" r="0" b="0"/>
            <wp:docPr id="1204772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7601" w14:textId="3D4D16BF" w:rsidR="009D48DB" w:rsidRDefault="009D48DB" w:rsidP="009D48DB">
      <w:pPr>
        <w:jc w:val="center"/>
      </w:pPr>
      <w:r>
        <w:t>Рисунок 14 — Макет игровой сессии</w:t>
      </w:r>
    </w:p>
    <w:p w14:paraId="792E1A72" w14:textId="77777777" w:rsidR="009D48DB" w:rsidRDefault="009D48DB" w:rsidP="00E214AD">
      <w:pPr>
        <w:pStyle w:val="a1"/>
        <w:ind w:firstLine="0"/>
      </w:pPr>
    </w:p>
    <w:p w14:paraId="0BA51467" w14:textId="77777777" w:rsidR="009D48DB" w:rsidRPr="00043FD1" w:rsidRDefault="009D48DB" w:rsidP="00E214AD">
      <w:pPr>
        <w:pStyle w:val="a1"/>
        <w:ind w:firstLine="0"/>
      </w:pPr>
    </w:p>
    <w:p w14:paraId="5BEC38CC" w14:textId="77777777" w:rsidR="00B22BB1" w:rsidRDefault="00B22BB1">
      <w:pPr>
        <w:keepNext w:val="0"/>
        <w:keepLines w:val="0"/>
        <w:tabs>
          <w:tab w:val="clear" w:pos="709"/>
        </w:tabs>
        <w:jc w:val="left"/>
        <w:rPr>
          <w:rFonts w:asciiTheme="majorHAnsi" w:hAnsiTheme="majorHAnsi"/>
          <w:b/>
          <w:szCs w:val="36"/>
        </w:rPr>
      </w:pPr>
      <w:r>
        <w:br w:type="page"/>
      </w:r>
    </w:p>
    <w:p w14:paraId="383C49F5" w14:textId="3F41D745" w:rsidR="00B22BB1" w:rsidRDefault="00B22BB1">
      <w:pPr>
        <w:pStyle w:val="10"/>
      </w:pPr>
      <w:bookmarkStart w:id="14" w:name="_Toc153732556"/>
      <w:r>
        <w:lastRenderedPageBreak/>
        <w:t>Мобильный макет интерфейса</w:t>
      </w:r>
      <w:bookmarkEnd w:id="14"/>
    </w:p>
    <w:p w14:paraId="485AF3E9" w14:textId="77777777" w:rsidR="00B22BB1" w:rsidRDefault="00B22BB1" w:rsidP="00B22BB1">
      <w:pPr>
        <w:pStyle w:val="a1"/>
        <w:ind w:firstLine="0"/>
      </w:pPr>
    </w:p>
    <w:p w14:paraId="1AA1C744" w14:textId="636E4830" w:rsidR="00B22BB1" w:rsidRDefault="00B22BB1" w:rsidP="00B22BB1">
      <w:pPr>
        <w:pStyle w:val="a1"/>
        <w:ind w:firstLine="0"/>
      </w:pPr>
      <w:r>
        <w:tab/>
        <w:t>На рисунках</w:t>
      </w:r>
      <w:r w:rsidR="00145B5D">
        <w:t xml:space="preserve"> 15-19</w:t>
      </w:r>
      <w:r>
        <w:t xml:space="preserve"> можно увидеть макеты интерфейса для мобильной версии игры.</w:t>
      </w:r>
    </w:p>
    <w:p w14:paraId="2D4A8938" w14:textId="77777777" w:rsidR="00B22BB1" w:rsidRDefault="00B22BB1" w:rsidP="00B22BB1">
      <w:pPr>
        <w:pStyle w:val="a1"/>
        <w:ind w:firstLine="0"/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4"/>
      </w:tblGrid>
      <w:tr w:rsidR="00B22BB1" w14:paraId="1F8EE2FC" w14:textId="77777777" w:rsidTr="00B22BB1">
        <w:trPr>
          <w:jc w:val="center"/>
        </w:trPr>
        <w:tc>
          <w:tcPr>
            <w:tcW w:w="3534" w:type="dxa"/>
            <w:vAlign w:val="center"/>
          </w:tcPr>
          <w:p w14:paraId="55589569" w14:textId="5685E862" w:rsidR="00B22BB1" w:rsidRDefault="00B22BB1" w:rsidP="00B22BB1">
            <w:pPr>
              <w:pStyle w:val="a1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A30E9A4" wp14:editId="5562B237">
                  <wp:extent cx="2545138" cy="3600000"/>
                  <wp:effectExtent l="0" t="0" r="0" b="0"/>
                  <wp:docPr id="2078437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138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2" w:type="dxa"/>
            <w:vAlign w:val="center"/>
          </w:tcPr>
          <w:p w14:paraId="4268B82F" w14:textId="3714F421" w:rsidR="00B22BB1" w:rsidRDefault="00B22BB1" w:rsidP="00B22BB1">
            <w:pPr>
              <w:pStyle w:val="a1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BA6BE2B" wp14:editId="37B5D2BF">
                  <wp:extent cx="2545137" cy="3600000"/>
                  <wp:effectExtent l="0" t="0" r="0" b="0"/>
                  <wp:docPr id="143458728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137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BB1" w14:paraId="4EF1A953" w14:textId="77777777" w:rsidTr="00B22BB1">
        <w:trPr>
          <w:jc w:val="center"/>
        </w:trPr>
        <w:tc>
          <w:tcPr>
            <w:tcW w:w="3534" w:type="dxa"/>
            <w:vAlign w:val="center"/>
          </w:tcPr>
          <w:p w14:paraId="47A6B1C4" w14:textId="67EEF64F" w:rsidR="00B22BB1" w:rsidRDefault="00B22BB1" w:rsidP="00B22BB1">
            <w:pPr>
              <w:pStyle w:val="a1"/>
              <w:ind w:firstLine="0"/>
              <w:jc w:val="center"/>
            </w:pPr>
            <w:r>
              <w:t>Рисунок 15 — Меню игры</w:t>
            </w:r>
          </w:p>
        </w:tc>
        <w:tc>
          <w:tcPr>
            <w:tcW w:w="3522" w:type="dxa"/>
            <w:vAlign w:val="center"/>
          </w:tcPr>
          <w:p w14:paraId="60FE8C56" w14:textId="05B366AB" w:rsidR="00B22BB1" w:rsidRDefault="00B22BB1" w:rsidP="00B22BB1">
            <w:pPr>
              <w:pStyle w:val="a1"/>
              <w:ind w:firstLine="0"/>
              <w:jc w:val="center"/>
            </w:pPr>
            <w:r>
              <w:t>Рисунок 16 — Создание лобби</w:t>
            </w:r>
          </w:p>
        </w:tc>
      </w:tr>
      <w:tr w:rsidR="00145B5D" w14:paraId="27CB7035" w14:textId="77777777" w:rsidTr="00B22BB1">
        <w:trPr>
          <w:jc w:val="center"/>
        </w:trPr>
        <w:tc>
          <w:tcPr>
            <w:tcW w:w="3534" w:type="dxa"/>
            <w:vAlign w:val="center"/>
          </w:tcPr>
          <w:p w14:paraId="692CAC82" w14:textId="77777777" w:rsidR="00145B5D" w:rsidRDefault="00145B5D" w:rsidP="00B22BB1">
            <w:pPr>
              <w:pStyle w:val="a1"/>
              <w:ind w:firstLine="0"/>
              <w:jc w:val="center"/>
            </w:pPr>
          </w:p>
        </w:tc>
        <w:tc>
          <w:tcPr>
            <w:tcW w:w="3522" w:type="dxa"/>
            <w:vAlign w:val="center"/>
          </w:tcPr>
          <w:p w14:paraId="71E2E080" w14:textId="77777777" w:rsidR="00145B5D" w:rsidRDefault="00145B5D" w:rsidP="00B22BB1">
            <w:pPr>
              <w:pStyle w:val="a1"/>
              <w:ind w:firstLine="0"/>
              <w:jc w:val="center"/>
            </w:pPr>
          </w:p>
        </w:tc>
      </w:tr>
      <w:tr w:rsidR="00B22BB1" w14:paraId="3C1D1C4B" w14:textId="77777777" w:rsidTr="00B22BB1">
        <w:trPr>
          <w:jc w:val="center"/>
        </w:trPr>
        <w:tc>
          <w:tcPr>
            <w:tcW w:w="3534" w:type="dxa"/>
            <w:vAlign w:val="center"/>
          </w:tcPr>
          <w:p w14:paraId="27F9C2D9" w14:textId="75EC090B" w:rsidR="00B22BB1" w:rsidRDefault="00B22BB1" w:rsidP="00B22BB1">
            <w:pPr>
              <w:pStyle w:val="a1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21E118" wp14:editId="13296FE1">
                  <wp:extent cx="2545137" cy="3600000"/>
                  <wp:effectExtent l="0" t="0" r="0" b="0"/>
                  <wp:docPr id="104339554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137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2" w:type="dxa"/>
            <w:vAlign w:val="center"/>
          </w:tcPr>
          <w:p w14:paraId="33B4D5AD" w14:textId="71D97551" w:rsidR="00B22BB1" w:rsidRDefault="00B22BB1" w:rsidP="00B22BB1">
            <w:pPr>
              <w:pStyle w:val="a1"/>
              <w:ind w:firstLine="0"/>
            </w:pPr>
            <w:r>
              <w:rPr>
                <w:noProof/>
              </w:rPr>
              <w:drawing>
                <wp:inline distT="0" distB="0" distL="0" distR="0" wp14:anchorId="3E76A621" wp14:editId="0589D127">
                  <wp:extent cx="2545137" cy="3600000"/>
                  <wp:effectExtent l="0" t="0" r="0" b="0"/>
                  <wp:docPr id="23814961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137" cy="3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BB1" w14:paraId="0EA5EADE" w14:textId="77777777" w:rsidTr="00B22BB1">
        <w:trPr>
          <w:jc w:val="center"/>
        </w:trPr>
        <w:tc>
          <w:tcPr>
            <w:tcW w:w="3534" w:type="dxa"/>
            <w:vAlign w:val="center"/>
          </w:tcPr>
          <w:p w14:paraId="43D34ED9" w14:textId="02B335F2" w:rsidR="00B22BB1" w:rsidRDefault="00B22BB1" w:rsidP="00B22BB1">
            <w:pPr>
              <w:pStyle w:val="a1"/>
              <w:ind w:firstLine="0"/>
              <w:jc w:val="center"/>
            </w:pPr>
            <w:r>
              <w:t>Рисунок 17 — Подключение к лобби</w:t>
            </w:r>
          </w:p>
        </w:tc>
        <w:tc>
          <w:tcPr>
            <w:tcW w:w="3522" w:type="dxa"/>
            <w:vAlign w:val="center"/>
          </w:tcPr>
          <w:p w14:paraId="1C84C05D" w14:textId="76ADA3DB" w:rsidR="00B22BB1" w:rsidRDefault="00B22BB1" w:rsidP="00B22BB1">
            <w:pPr>
              <w:pStyle w:val="a1"/>
              <w:ind w:firstLine="0"/>
              <w:jc w:val="center"/>
            </w:pPr>
            <w:r>
              <w:t>Рисунок 18 — Лобби</w:t>
            </w:r>
          </w:p>
        </w:tc>
      </w:tr>
    </w:tbl>
    <w:p w14:paraId="64A1AB27" w14:textId="5E4B8D2A" w:rsidR="00B22BB1" w:rsidRDefault="00145B5D" w:rsidP="00B22BB1">
      <w:pPr>
        <w:pStyle w:val="a1"/>
        <w:ind w:firstLine="0"/>
      </w:pPr>
      <w:r>
        <w:lastRenderedPageBreak/>
        <w:tab/>
      </w:r>
    </w:p>
    <w:p w14:paraId="2DCA5FBE" w14:textId="77777777" w:rsidR="00B22BB1" w:rsidRDefault="00B22BB1" w:rsidP="00B22BB1">
      <w:pPr>
        <w:pStyle w:val="a1"/>
        <w:ind w:firstLine="0"/>
      </w:pPr>
    </w:p>
    <w:p w14:paraId="55921802" w14:textId="6AC9459A" w:rsidR="00B22BB1" w:rsidRDefault="005826CA" w:rsidP="00B22BB1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2826FCB9" wp14:editId="4674BBCC">
            <wp:extent cx="2544111" cy="3600000"/>
            <wp:effectExtent l="0" t="0" r="0" b="0"/>
            <wp:docPr id="12721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7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1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81D" w14:textId="3EB93770" w:rsidR="005826CA" w:rsidRPr="005826CA" w:rsidRDefault="005826CA" w:rsidP="00B22BB1">
      <w:pPr>
        <w:pStyle w:val="a1"/>
        <w:ind w:firstLine="0"/>
        <w:jc w:val="center"/>
      </w:pPr>
      <w:r>
        <w:t>Рисунок 19 — Игровой процесс</w:t>
      </w:r>
    </w:p>
    <w:sectPr w:rsidR="005826CA" w:rsidRPr="005826CA" w:rsidSect="002A494F">
      <w:footerReference w:type="default" r:id="rId35"/>
      <w:footerReference w:type="first" r:id="rId36"/>
      <w:pgSz w:w="11906" w:h="16838"/>
      <w:pgMar w:top="1134" w:right="567" w:bottom="1134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4A03" w14:textId="77777777" w:rsidR="00464576" w:rsidRDefault="00464576">
      <w:r>
        <w:separator/>
      </w:r>
    </w:p>
  </w:endnote>
  <w:endnote w:type="continuationSeparator" w:id="0">
    <w:p w14:paraId="08E0713F" w14:textId="77777777" w:rsidR="00464576" w:rsidRDefault="0046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SimSu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mbria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77777777" w:rsidR="009F2730" w:rsidRDefault="002B5AD3">
    <w:pPr>
      <w:pStyle w:val="aa"/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7F3C4" w14:textId="77777777" w:rsidR="00464576" w:rsidRDefault="00464576">
      <w:r>
        <w:separator/>
      </w:r>
    </w:p>
  </w:footnote>
  <w:footnote w:type="continuationSeparator" w:id="0">
    <w:p w14:paraId="36A9A6BE" w14:textId="77777777" w:rsidR="00464576" w:rsidRDefault="0046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5E6D3"/>
    <w:multiLevelType w:val="singleLevel"/>
    <w:tmpl w:val="B5E5E6D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703E55"/>
    <w:multiLevelType w:val="hybridMultilevel"/>
    <w:tmpl w:val="2FA6589C"/>
    <w:lvl w:ilvl="0" w:tplc="217A9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A683B"/>
    <w:multiLevelType w:val="multilevel"/>
    <w:tmpl w:val="9E4A0916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F367D0"/>
    <w:multiLevelType w:val="hybridMultilevel"/>
    <w:tmpl w:val="BB70295E"/>
    <w:lvl w:ilvl="0" w:tplc="5628D59E">
      <w:start w:val="1"/>
      <w:numFmt w:val="bullet"/>
      <w:pStyle w:val="a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26D8C"/>
    <w:multiLevelType w:val="hybridMultilevel"/>
    <w:tmpl w:val="A80441D8"/>
    <w:lvl w:ilvl="0" w:tplc="217A9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E5010"/>
    <w:multiLevelType w:val="hybridMultilevel"/>
    <w:tmpl w:val="39F8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01D8A"/>
    <w:multiLevelType w:val="multilevel"/>
    <w:tmpl w:val="C1489736"/>
    <w:lvl w:ilvl="0">
      <w:start w:val="1"/>
      <w:numFmt w:val="decimal"/>
      <w:pStyle w:val="10"/>
      <w:suff w:val="space"/>
      <w:lvlText w:val="%1"/>
      <w:lvlJc w:val="left"/>
      <w:pPr>
        <w:tabs>
          <w:tab w:val="num" w:pos="709"/>
        </w:tabs>
        <w:ind w:left="1418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709"/>
        </w:tabs>
        <w:ind w:left="1418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709"/>
        </w:tabs>
        <w:ind w:left="1418" w:hanging="709"/>
      </w:pPr>
    </w:lvl>
  </w:abstractNum>
  <w:num w:numId="1" w16cid:durableId="165904216">
    <w:abstractNumId w:val="6"/>
  </w:num>
  <w:num w:numId="2" w16cid:durableId="1894804181">
    <w:abstractNumId w:val="2"/>
  </w:num>
  <w:num w:numId="3" w16cid:durableId="1391616014">
    <w:abstractNumId w:val="3"/>
  </w:num>
  <w:num w:numId="4" w16cid:durableId="493684901">
    <w:abstractNumId w:val="5"/>
  </w:num>
  <w:num w:numId="5" w16cid:durableId="1271938490">
    <w:abstractNumId w:val="4"/>
  </w:num>
  <w:num w:numId="6" w16cid:durableId="1878202759">
    <w:abstractNumId w:val="1"/>
  </w:num>
  <w:num w:numId="7" w16cid:durableId="134840660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730"/>
    <w:rsid w:val="00006C12"/>
    <w:rsid w:val="000113D9"/>
    <w:rsid w:val="000128E1"/>
    <w:rsid w:val="00014434"/>
    <w:rsid w:val="00014E82"/>
    <w:rsid w:val="00015076"/>
    <w:rsid w:val="00017265"/>
    <w:rsid w:val="00017ED3"/>
    <w:rsid w:val="0002053B"/>
    <w:rsid w:val="00023ACF"/>
    <w:rsid w:val="000253B8"/>
    <w:rsid w:val="000258ED"/>
    <w:rsid w:val="0002759D"/>
    <w:rsid w:val="0003232E"/>
    <w:rsid w:val="000330B0"/>
    <w:rsid w:val="00035A46"/>
    <w:rsid w:val="00040905"/>
    <w:rsid w:val="00043FD1"/>
    <w:rsid w:val="000455B9"/>
    <w:rsid w:val="0004692F"/>
    <w:rsid w:val="000525C7"/>
    <w:rsid w:val="0005399E"/>
    <w:rsid w:val="00053B8B"/>
    <w:rsid w:val="00055406"/>
    <w:rsid w:val="000560D6"/>
    <w:rsid w:val="0005757A"/>
    <w:rsid w:val="00060514"/>
    <w:rsid w:val="00061434"/>
    <w:rsid w:val="00063C82"/>
    <w:rsid w:val="00064D3A"/>
    <w:rsid w:val="00081D4E"/>
    <w:rsid w:val="00085504"/>
    <w:rsid w:val="000923D8"/>
    <w:rsid w:val="000965A6"/>
    <w:rsid w:val="000A38E1"/>
    <w:rsid w:val="000A58AA"/>
    <w:rsid w:val="000B0E0D"/>
    <w:rsid w:val="000B4723"/>
    <w:rsid w:val="000D0660"/>
    <w:rsid w:val="000D2EB2"/>
    <w:rsid w:val="000D3155"/>
    <w:rsid w:val="000D6FAD"/>
    <w:rsid w:val="000E6C77"/>
    <w:rsid w:val="000E7061"/>
    <w:rsid w:val="000F1F12"/>
    <w:rsid w:val="000F3A02"/>
    <w:rsid w:val="00100AE0"/>
    <w:rsid w:val="00105A08"/>
    <w:rsid w:val="001062E4"/>
    <w:rsid w:val="0010725F"/>
    <w:rsid w:val="00111BB5"/>
    <w:rsid w:val="00116C19"/>
    <w:rsid w:val="001310B8"/>
    <w:rsid w:val="0013275C"/>
    <w:rsid w:val="001351BF"/>
    <w:rsid w:val="001354F7"/>
    <w:rsid w:val="00143638"/>
    <w:rsid w:val="00144E2E"/>
    <w:rsid w:val="00145B5D"/>
    <w:rsid w:val="001619D6"/>
    <w:rsid w:val="00164AA8"/>
    <w:rsid w:val="00166679"/>
    <w:rsid w:val="00167FCC"/>
    <w:rsid w:val="00177CF2"/>
    <w:rsid w:val="00191249"/>
    <w:rsid w:val="00192D77"/>
    <w:rsid w:val="0019681F"/>
    <w:rsid w:val="00197B4E"/>
    <w:rsid w:val="001A04A1"/>
    <w:rsid w:val="001A1697"/>
    <w:rsid w:val="001A1939"/>
    <w:rsid w:val="001A5043"/>
    <w:rsid w:val="001B118C"/>
    <w:rsid w:val="001B1355"/>
    <w:rsid w:val="001B1AFD"/>
    <w:rsid w:val="001B2E18"/>
    <w:rsid w:val="001B7993"/>
    <w:rsid w:val="001C642D"/>
    <w:rsid w:val="001D540E"/>
    <w:rsid w:val="001D6D94"/>
    <w:rsid w:val="001E0460"/>
    <w:rsid w:val="001F1256"/>
    <w:rsid w:val="001F183B"/>
    <w:rsid w:val="001F2927"/>
    <w:rsid w:val="001F5362"/>
    <w:rsid w:val="001F6448"/>
    <w:rsid w:val="001F6F57"/>
    <w:rsid w:val="001F7F2C"/>
    <w:rsid w:val="002049E1"/>
    <w:rsid w:val="00207D85"/>
    <w:rsid w:val="002123F8"/>
    <w:rsid w:val="0021449A"/>
    <w:rsid w:val="002224C3"/>
    <w:rsid w:val="00222A10"/>
    <w:rsid w:val="00224154"/>
    <w:rsid w:val="002263B2"/>
    <w:rsid w:val="002269A7"/>
    <w:rsid w:val="0023747D"/>
    <w:rsid w:val="002475C3"/>
    <w:rsid w:val="00253485"/>
    <w:rsid w:val="00256F84"/>
    <w:rsid w:val="002621AF"/>
    <w:rsid w:val="0026362C"/>
    <w:rsid w:val="00267662"/>
    <w:rsid w:val="00267EF6"/>
    <w:rsid w:val="00270A30"/>
    <w:rsid w:val="00271EB5"/>
    <w:rsid w:val="00273FEB"/>
    <w:rsid w:val="00276832"/>
    <w:rsid w:val="00276B8C"/>
    <w:rsid w:val="00276B93"/>
    <w:rsid w:val="00280360"/>
    <w:rsid w:val="0028292E"/>
    <w:rsid w:val="00290406"/>
    <w:rsid w:val="00294FD8"/>
    <w:rsid w:val="00295A6A"/>
    <w:rsid w:val="002964E7"/>
    <w:rsid w:val="002A200B"/>
    <w:rsid w:val="002A2D54"/>
    <w:rsid w:val="002A3D3F"/>
    <w:rsid w:val="002A4404"/>
    <w:rsid w:val="002A494F"/>
    <w:rsid w:val="002A7534"/>
    <w:rsid w:val="002B0F8A"/>
    <w:rsid w:val="002B1A75"/>
    <w:rsid w:val="002B1ABA"/>
    <w:rsid w:val="002B39F2"/>
    <w:rsid w:val="002B5AD3"/>
    <w:rsid w:val="002B70BC"/>
    <w:rsid w:val="002C0129"/>
    <w:rsid w:val="002C2F42"/>
    <w:rsid w:val="002C45BA"/>
    <w:rsid w:val="002C6BA0"/>
    <w:rsid w:val="002C7C27"/>
    <w:rsid w:val="002D131E"/>
    <w:rsid w:val="002D364A"/>
    <w:rsid w:val="002D57D2"/>
    <w:rsid w:val="002E108C"/>
    <w:rsid w:val="002E66ED"/>
    <w:rsid w:val="002F23A4"/>
    <w:rsid w:val="002F3096"/>
    <w:rsid w:val="002F3C72"/>
    <w:rsid w:val="002F6D19"/>
    <w:rsid w:val="00300898"/>
    <w:rsid w:val="0030393B"/>
    <w:rsid w:val="003130F7"/>
    <w:rsid w:val="0031564C"/>
    <w:rsid w:val="003170B4"/>
    <w:rsid w:val="00320EB6"/>
    <w:rsid w:val="00322DDE"/>
    <w:rsid w:val="00325846"/>
    <w:rsid w:val="003313B0"/>
    <w:rsid w:val="00337FDE"/>
    <w:rsid w:val="00346483"/>
    <w:rsid w:val="00356689"/>
    <w:rsid w:val="0036156D"/>
    <w:rsid w:val="003642FE"/>
    <w:rsid w:val="00364E59"/>
    <w:rsid w:val="0036727C"/>
    <w:rsid w:val="003676DA"/>
    <w:rsid w:val="0036779C"/>
    <w:rsid w:val="00370BB4"/>
    <w:rsid w:val="00371946"/>
    <w:rsid w:val="003721A0"/>
    <w:rsid w:val="00373112"/>
    <w:rsid w:val="00374280"/>
    <w:rsid w:val="003752FA"/>
    <w:rsid w:val="003800FD"/>
    <w:rsid w:val="00380E09"/>
    <w:rsid w:val="00384689"/>
    <w:rsid w:val="00384FC0"/>
    <w:rsid w:val="00393455"/>
    <w:rsid w:val="00396D38"/>
    <w:rsid w:val="00397CC2"/>
    <w:rsid w:val="003A5867"/>
    <w:rsid w:val="003B0627"/>
    <w:rsid w:val="003B47B1"/>
    <w:rsid w:val="003B599E"/>
    <w:rsid w:val="003C2CD1"/>
    <w:rsid w:val="003C2E1A"/>
    <w:rsid w:val="003D2399"/>
    <w:rsid w:val="003D2D46"/>
    <w:rsid w:val="003E4B74"/>
    <w:rsid w:val="003E745B"/>
    <w:rsid w:val="003F4856"/>
    <w:rsid w:val="00400420"/>
    <w:rsid w:val="00403EC9"/>
    <w:rsid w:val="0040427B"/>
    <w:rsid w:val="004057CB"/>
    <w:rsid w:val="00405E25"/>
    <w:rsid w:val="00406A69"/>
    <w:rsid w:val="00407EE8"/>
    <w:rsid w:val="00412113"/>
    <w:rsid w:val="004270F9"/>
    <w:rsid w:val="00434184"/>
    <w:rsid w:val="00446B23"/>
    <w:rsid w:val="00456C5F"/>
    <w:rsid w:val="00457D53"/>
    <w:rsid w:val="00461D0A"/>
    <w:rsid w:val="00462806"/>
    <w:rsid w:val="00464576"/>
    <w:rsid w:val="0046477B"/>
    <w:rsid w:val="00464EC9"/>
    <w:rsid w:val="00472119"/>
    <w:rsid w:val="00472EDE"/>
    <w:rsid w:val="00477F9A"/>
    <w:rsid w:val="00482EB6"/>
    <w:rsid w:val="00486C5A"/>
    <w:rsid w:val="00487CD0"/>
    <w:rsid w:val="0049004A"/>
    <w:rsid w:val="0049286F"/>
    <w:rsid w:val="00496A9C"/>
    <w:rsid w:val="004B37C9"/>
    <w:rsid w:val="004B4D5E"/>
    <w:rsid w:val="004C11BC"/>
    <w:rsid w:val="004C4B38"/>
    <w:rsid w:val="004D5372"/>
    <w:rsid w:val="004D674B"/>
    <w:rsid w:val="004E47A7"/>
    <w:rsid w:val="004E69AD"/>
    <w:rsid w:val="004F0479"/>
    <w:rsid w:val="004F100C"/>
    <w:rsid w:val="004F4FF8"/>
    <w:rsid w:val="004F5202"/>
    <w:rsid w:val="004F7010"/>
    <w:rsid w:val="004F77C3"/>
    <w:rsid w:val="00503351"/>
    <w:rsid w:val="00514476"/>
    <w:rsid w:val="00521356"/>
    <w:rsid w:val="005255C7"/>
    <w:rsid w:val="00525FA6"/>
    <w:rsid w:val="00526AA3"/>
    <w:rsid w:val="00532AF5"/>
    <w:rsid w:val="00535F59"/>
    <w:rsid w:val="005360F3"/>
    <w:rsid w:val="0054036C"/>
    <w:rsid w:val="00540769"/>
    <w:rsid w:val="00540B71"/>
    <w:rsid w:val="00543874"/>
    <w:rsid w:val="00546786"/>
    <w:rsid w:val="0055596C"/>
    <w:rsid w:val="0056035D"/>
    <w:rsid w:val="0056599F"/>
    <w:rsid w:val="00571298"/>
    <w:rsid w:val="00582341"/>
    <w:rsid w:val="005826CA"/>
    <w:rsid w:val="005842BA"/>
    <w:rsid w:val="00586256"/>
    <w:rsid w:val="00586B36"/>
    <w:rsid w:val="00587E56"/>
    <w:rsid w:val="00587EFC"/>
    <w:rsid w:val="00590765"/>
    <w:rsid w:val="00596DDD"/>
    <w:rsid w:val="005A5602"/>
    <w:rsid w:val="005A66C3"/>
    <w:rsid w:val="005B0391"/>
    <w:rsid w:val="005B0A60"/>
    <w:rsid w:val="005B3974"/>
    <w:rsid w:val="005B4C03"/>
    <w:rsid w:val="005C1406"/>
    <w:rsid w:val="005C6810"/>
    <w:rsid w:val="005C68FF"/>
    <w:rsid w:val="005D26F3"/>
    <w:rsid w:val="005D777F"/>
    <w:rsid w:val="005E3BB7"/>
    <w:rsid w:val="005E4ABB"/>
    <w:rsid w:val="005E57E7"/>
    <w:rsid w:val="005E5B9B"/>
    <w:rsid w:val="005E730C"/>
    <w:rsid w:val="005F0646"/>
    <w:rsid w:val="005F0FF2"/>
    <w:rsid w:val="005F21AC"/>
    <w:rsid w:val="005F344B"/>
    <w:rsid w:val="005F4124"/>
    <w:rsid w:val="00602B01"/>
    <w:rsid w:val="0060301C"/>
    <w:rsid w:val="00603C93"/>
    <w:rsid w:val="00605205"/>
    <w:rsid w:val="006059EA"/>
    <w:rsid w:val="00605CA3"/>
    <w:rsid w:val="0060789B"/>
    <w:rsid w:val="006203D5"/>
    <w:rsid w:val="00623A69"/>
    <w:rsid w:val="0062639C"/>
    <w:rsid w:val="006276DC"/>
    <w:rsid w:val="006311EE"/>
    <w:rsid w:val="00631B38"/>
    <w:rsid w:val="00633400"/>
    <w:rsid w:val="006340ED"/>
    <w:rsid w:val="00634745"/>
    <w:rsid w:val="006369CC"/>
    <w:rsid w:val="00641B4C"/>
    <w:rsid w:val="00643961"/>
    <w:rsid w:val="00643D41"/>
    <w:rsid w:val="00645A8D"/>
    <w:rsid w:val="00646743"/>
    <w:rsid w:val="00654137"/>
    <w:rsid w:val="006561CB"/>
    <w:rsid w:val="00663009"/>
    <w:rsid w:val="00663D90"/>
    <w:rsid w:val="0066445F"/>
    <w:rsid w:val="0066518C"/>
    <w:rsid w:val="006658FE"/>
    <w:rsid w:val="00667527"/>
    <w:rsid w:val="0067227C"/>
    <w:rsid w:val="0068383D"/>
    <w:rsid w:val="00683CB9"/>
    <w:rsid w:val="0068429A"/>
    <w:rsid w:val="00686440"/>
    <w:rsid w:val="00690203"/>
    <w:rsid w:val="00690671"/>
    <w:rsid w:val="006921A4"/>
    <w:rsid w:val="00694ACC"/>
    <w:rsid w:val="0069681C"/>
    <w:rsid w:val="006A123E"/>
    <w:rsid w:val="006A4AC9"/>
    <w:rsid w:val="006A66F8"/>
    <w:rsid w:val="006A7AA2"/>
    <w:rsid w:val="006B1317"/>
    <w:rsid w:val="006B20D4"/>
    <w:rsid w:val="006B439F"/>
    <w:rsid w:val="006C2F4D"/>
    <w:rsid w:val="006C44F1"/>
    <w:rsid w:val="006C73E7"/>
    <w:rsid w:val="006D60F8"/>
    <w:rsid w:val="006D69E5"/>
    <w:rsid w:val="006E3ADA"/>
    <w:rsid w:val="006E4AF6"/>
    <w:rsid w:val="006E4F13"/>
    <w:rsid w:val="006E6E01"/>
    <w:rsid w:val="006F5D52"/>
    <w:rsid w:val="006F60BF"/>
    <w:rsid w:val="00700A8C"/>
    <w:rsid w:val="00700F09"/>
    <w:rsid w:val="007030A2"/>
    <w:rsid w:val="00703F35"/>
    <w:rsid w:val="0070604A"/>
    <w:rsid w:val="00711360"/>
    <w:rsid w:val="007272CB"/>
    <w:rsid w:val="00735D1E"/>
    <w:rsid w:val="00737F41"/>
    <w:rsid w:val="00742FA9"/>
    <w:rsid w:val="00746E95"/>
    <w:rsid w:val="007474FF"/>
    <w:rsid w:val="00750FAC"/>
    <w:rsid w:val="00754567"/>
    <w:rsid w:val="00757D97"/>
    <w:rsid w:val="00757E84"/>
    <w:rsid w:val="00760720"/>
    <w:rsid w:val="00760EA0"/>
    <w:rsid w:val="00763ED1"/>
    <w:rsid w:val="00770E67"/>
    <w:rsid w:val="00772602"/>
    <w:rsid w:val="00772C92"/>
    <w:rsid w:val="00781427"/>
    <w:rsid w:val="00783236"/>
    <w:rsid w:val="00783FBB"/>
    <w:rsid w:val="00784098"/>
    <w:rsid w:val="00786D9F"/>
    <w:rsid w:val="0078745C"/>
    <w:rsid w:val="0079223D"/>
    <w:rsid w:val="007973A6"/>
    <w:rsid w:val="00797875"/>
    <w:rsid w:val="007A23E4"/>
    <w:rsid w:val="007A5EB9"/>
    <w:rsid w:val="007B10FF"/>
    <w:rsid w:val="007B4095"/>
    <w:rsid w:val="007B4123"/>
    <w:rsid w:val="007C2CF7"/>
    <w:rsid w:val="007C40B3"/>
    <w:rsid w:val="007C4E72"/>
    <w:rsid w:val="007C70A0"/>
    <w:rsid w:val="007D1ABB"/>
    <w:rsid w:val="007D5CC1"/>
    <w:rsid w:val="007E2AA6"/>
    <w:rsid w:val="007E4FF7"/>
    <w:rsid w:val="007E5FBD"/>
    <w:rsid w:val="007F16BF"/>
    <w:rsid w:val="007F4B2F"/>
    <w:rsid w:val="007F70EA"/>
    <w:rsid w:val="008016A0"/>
    <w:rsid w:val="00801C48"/>
    <w:rsid w:val="008039C9"/>
    <w:rsid w:val="008066EE"/>
    <w:rsid w:val="00811BBA"/>
    <w:rsid w:val="00815F5F"/>
    <w:rsid w:val="00816894"/>
    <w:rsid w:val="0082302A"/>
    <w:rsid w:val="00824A29"/>
    <w:rsid w:val="00837E5B"/>
    <w:rsid w:val="00845268"/>
    <w:rsid w:val="00845B9E"/>
    <w:rsid w:val="00847B73"/>
    <w:rsid w:val="00850D56"/>
    <w:rsid w:val="00853CDB"/>
    <w:rsid w:val="00854A54"/>
    <w:rsid w:val="00855162"/>
    <w:rsid w:val="00857D14"/>
    <w:rsid w:val="008636E2"/>
    <w:rsid w:val="00863B69"/>
    <w:rsid w:val="00867D08"/>
    <w:rsid w:val="00870577"/>
    <w:rsid w:val="008731B6"/>
    <w:rsid w:val="008748AB"/>
    <w:rsid w:val="0087745A"/>
    <w:rsid w:val="00880117"/>
    <w:rsid w:val="00880A1A"/>
    <w:rsid w:val="008819C7"/>
    <w:rsid w:val="00884305"/>
    <w:rsid w:val="00885C63"/>
    <w:rsid w:val="00887E8F"/>
    <w:rsid w:val="0089675E"/>
    <w:rsid w:val="008A0C8C"/>
    <w:rsid w:val="008A2780"/>
    <w:rsid w:val="008A64BD"/>
    <w:rsid w:val="008B218E"/>
    <w:rsid w:val="008B3DA4"/>
    <w:rsid w:val="008B7A7E"/>
    <w:rsid w:val="008C2732"/>
    <w:rsid w:val="008C3DE9"/>
    <w:rsid w:val="008D1F12"/>
    <w:rsid w:val="008D4BA0"/>
    <w:rsid w:val="008D7C55"/>
    <w:rsid w:val="008E14D0"/>
    <w:rsid w:val="008E28CD"/>
    <w:rsid w:val="008E342D"/>
    <w:rsid w:val="008E3474"/>
    <w:rsid w:val="008E7B79"/>
    <w:rsid w:val="008F7029"/>
    <w:rsid w:val="0090141D"/>
    <w:rsid w:val="00901884"/>
    <w:rsid w:val="0090454B"/>
    <w:rsid w:val="009100A9"/>
    <w:rsid w:val="00910D46"/>
    <w:rsid w:val="00912289"/>
    <w:rsid w:val="009130D3"/>
    <w:rsid w:val="00914502"/>
    <w:rsid w:val="009226AF"/>
    <w:rsid w:val="0092449E"/>
    <w:rsid w:val="00926115"/>
    <w:rsid w:val="00926673"/>
    <w:rsid w:val="009377F2"/>
    <w:rsid w:val="00942EA0"/>
    <w:rsid w:val="00952D72"/>
    <w:rsid w:val="00954343"/>
    <w:rsid w:val="00957CCC"/>
    <w:rsid w:val="00957F5A"/>
    <w:rsid w:val="0096176E"/>
    <w:rsid w:val="00963E83"/>
    <w:rsid w:val="00971B95"/>
    <w:rsid w:val="00972723"/>
    <w:rsid w:val="00976C32"/>
    <w:rsid w:val="009804A6"/>
    <w:rsid w:val="00981494"/>
    <w:rsid w:val="00981AA0"/>
    <w:rsid w:val="0098334A"/>
    <w:rsid w:val="00984CD8"/>
    <w:rsid w:val="00985FD1"/>
    <w:rsid w:val="00987CC5"/>
    <w:rsid w:val="00990876"/>
    <w:rsid w:val="009929CC"/>
    <w:rsid w:val="00996B64"/>
    <w:rsid w:val="009A1439"/>
    <w:rsid w:val="009A335B"/>
    <w:rsid w:val="009A4897"/>
    <w:rsid w:val="009A4DE8"/>
    <w:rsid w:val="009A5015"/>
    <w:rsid w:val="009A63A2"/>
    <w:rsid w:val="009B1651"/>
    <w:rsid w:val="009B7EB4"/>
    <w:rsid w:val="009C0B0F"/>
    <w:rsid w:val="009C10DD"/>
    <w:rsid w:val="009C26C5"/>
    <w:rsid w:val="009C28F7"/>
    <w:rsid w:val="009C42D1"/>
    <w:rsid w:val="009C58AA"/>
    <w:rsid w:val="009C5E01"/>
    <w:rsid w:val="009C6FB5"/>
    <w:rsid w:val="009C7EA4"/>
    <w:rsid w:val="009D0D0A"/>
    <w:rsid w:val="009D0FCA"/>
    <w:rsid w:val="009D183B"/>
    <w:rsid w:val="009D3CEA"/>
    <w:rsid w:val="009D48DB"/>
    <w:rsid w:val="009E22F8"/>
    <w:rsid w:val="009E450D"/>
    <w:rsid w:val="009E558A"/>
    <w:rsid w:val="009E6AA8"/>
    <w:rsid w:val="009E6B25"/>
    <w:rsid w:val="009F17A6"/>
    <w:rsid w:val="009F2730"/>
    <w:rsid w:val="009F2D56"/>
    <w:rsid w:val="009F3067"/>
    <w:rsid w:val="009F7832"/>
    <w:rsid w:val="00A00417"/>
    <w:rsid w:val="00A041B1"/>
    <w:rsid w:val="00A05648"/>
    <w:rsid w:val="00A0718D"/>
    <w:rsid w:val="00A079FF"/>
    <w:rsid w:val="00A134BB"/>
    <w:rsid w:val="00A22B0D"/>
    <w:rsid w:val="00A2383C"/>
    <w:rsid w:val="00A26908"/>
    <w:rsid w:val="00A2757E"/>
    <w:rsid w:val="00A27862"/>
    <w:rsid w:val="00A33E8D"/>
    <w:rsid w:val="00A42120"/>
    <w:rsid w:val="00A425E0"/>
    <w:rsid w:val="00A4511A"/>
    <w:rsid w:val="00A45DD0"/>
    <w:rsid w:val="00A45FD2"/>
    <w:rsid w:val="00A46082"/>
    <w:rsid w:val="00A53703"/>
    <w:rsid w:val="00A55D6D"/>
    <w:rsid w:val="00A570F2"/>
    <w:rsid w:val="00A6080A"/>
    <w:rsid w:val="00A6145E"/>
    <w:rsid w:val="00A645BA"/>
    <w:rsid w:val="00A65CC4"/>
    <w:rsid w:val="00A65EBC"/>
    <w:rsid w:val="00A66D6A"/>
    <w:rsid w:val="00A70691"/>
    <w:rsid w:val="00A72A14"/>
    <w:rsid w:val="00A7649B"/>
    <w:rsid w:val="00A77983"/>
    <w:rsid w:val="00A8025F"/>
    <w:rsid w:val="00A83488"/>
    <w:rsid w:val="00A868CA"/>
    <w:rsid w:val="00A93CCA"/>
    <w:rsid w:val="00A94D11"/>
    <w:rsid w:val="00A97D23"/>
    <w:rsid w:val="00AA2AF5"/>
    <w:rsid w:val="00AA3692"/>
    <w:rsid w:val="00AA7A3B"/>
    <w:rsid w:val="00AB2E0C"/>
    <w:rsid w:val="00AB363C"/>
    <w:rsid w:val="00AB62C9"/>
    <w:rsid w:val="00AB7A2C"/>
    <w:rsid w:val="00AC4B53"/>
    <w:rsid w:val="00AC7C4A"/>
    <w:rsid w:val="00AD48E3"/>
    <w:rsid w:val="00AD6B73"/>
    <w:rsid w:val="00AD6E24"/>
    <w:rsid w:val="00AD6F52"/>
    <w:rsid w:val="00AD7F52"/>
    <w:rsid w:val="00AE0221"/>
    <w:rsid w:val="00AE636E"/>
    <w:rsid w:val="00AF2936"/>
    <w:rsid w:val="00AF394C"/>
    <w:rsid w:val="00AF419A"/>
    <w:rsid w:val="00AF4DB9"/>
    <w:rsid w:val="00AF5702"/>
    <w:rsid w:val="00B04B61"/>
    <w:rsid w:val="00B13184"/>
    <w:rsid w:val="00B1489E"/>
    <w:rsid w:val="00B16870"/>
    <w:rsid w:val="00B22A1B"/>
    <w:rsid w:val="00B22BB1"/>
    <w:rsid w:val="00B24B46"/>
    <w:rsid w:val="00B25B02"/>
    <w:rsid w:val="00B3438D"/>
    <w:rsid w:val="00B347FD"/>
    <w:rsid w:val="00B43A56"/>
    <w:rsid w:val="00B50E4D"/>
    <w:rsid w:val="00B54C98"/>
    <w:rsid w:val="00B569E9"/>
    <w:rsid w:val="00B57F1E"/>
    <w:rsid w:val="00B63877"/>
    <w:rsid w:val="00B666C5"/>
    <w:rsid w:val="00B66B6E"/>
    <w:rsid w:val="00B66E79"/>
    <w:rsid w:val="00B67120"/>
    <w:rsid w:val="00B67322"/>
    <w:rsid w:val="00B67BA7"/>
    <w:rsid w:val="00B67F09"/>
    <w:rsid w:val="00B7212A"/>
    <w:rsid w:val="00B74342"/>
    <w:rsid w:val="00B77AAA"/>
    <w:rsid w:val="00B84861"/>
    <w:rsid w:val="00B86C1B"/>
    <w:rsid w:val="00B90538"/>
    <w:rsid w:val="00B91FFB"/>
    <w:rsid w:val="00B95A5C"/>
    <w:rsid w:val="00B96EC2"/>
    <w:rsid w:val="00BA4918"/>
    <w:rsid w:val="00BA5392"/>
    <w:rsid w:val="00BB05F7"/>
    <w:rsid w:val="00BB10BF"/>
    <w:rsid w:val="00BB4987"/>
    <w:rsid w:val="00BC25CC"/>
    <w:rsid w:val="00BC6999"/>
    <w:rsid w:val="00BD4D83"/>
    <w:rsid w:val="00BD6EE1"/>
    <w:rsid w:val="00BE3090"/>
    <w:rsid w:val="00BE4AD8"/>
    <w:rsid w:val="00BF41A6"/>
    <w:rsid w:val="00BF4B1A"/>
    <w:rsid w:val="00BF5BD6"/>
    <w:rsid w:val="00C0258C"/>
    <w:rsid w:val="00C060B8"/>
    <w:rsid w:val="00C112ED"/>
    <w:rsid w:val="00C117E3"/>
    <w:rsid w:val="00C12248"/>
    <w:rsid w:val="00C14334"/>
    <w:rsid w:val="00C17490"/>
    <w:rsid w:val="00C2127A"/>
    <w:rsid w:val="00C216F4"/>
    <w:rsid w:val="00C2236F"/>
    <w:rsid w:val="00C231C8"/>
    <w:rsid w:val="00C25C6B"/>
    <w:rsid w:val="00C327B3"/>
    <w:rsid w:val="00C34AA2"/>
    <w:rsid w:val="00C37227"/>
    <w:rsid w:val="00C4760D"/>
    <w:rsid w:val="00C556CC"/>
    <w:rsid w:val="00C55F9C"/>
    <w:rsid w:val="00C56630"/>
    <w:rsid w:val="00C66B0C"/>
    <w:rsid w:val="00C7429B"/>
    <w:rsid w:val="00C75594"/>
    <w:rsid w:val="00C77B3D"/>
    <w:rsid w:val="00C81640"/>
    <w:rsid w:val="00C82793"/>
    <w:rsid w:val="00C84161"/>
    <w:rsid w:val="00C85477"/>
    <w:rsid w:val="00C863F0"/>
    <w:rsid w:val="00C86444"/>
    <w:rsid w:val="00C8724F"/>
    <w:rsid w:val="00C900C9"/>
    <w:rsid w:val="00C90824"/>
    <w:rsid w:val="00C97F78"/>
    <w:rsid w:val="00CB09BD"/>
    <w:rsid w:val="00CB6131"/>
    <w:rsid w:val="00CB646D"/>
    <w:rsid w:val="00CC1218"/>
    <w:rsid w:val="00CC1D5D"/>
    <w:rsid w:val="00CC2A3E"/>
    <w:rsid w:val="00CC312A"/>
    <w:rsid w:val="00CF129B"/>
    <w:rsid w:val="00CF21E9"/>
    <w:rsid w:val="00CF33EF"/>
    <w:rsid w:val="00CF3958"/>
    <w:rsid w:val="00CF62CC"/>
    <w:rsid w:val="00D01707"/>
    <w:rsid w:val="00D0604E"/>
    <w:rsid w:val="00D07476"/>
    <w:rsid w:val="00D1326D"/>
    <w:rsid w:val="00D1637F"/>
    <w:rsid w:val="00D270E7"/>
    <w:rsid w:val="00D27182"/>
    <w:rsid w:val="00D31689"/>
    <w:rsid w:val="00D349A6"/>
    <w:rsid w:val="00D34B61"/>
    <w:rsid w:val="00D369B9"/>
    <w:rsid w:val="00D375FF"/>
    <w:rsid w:val="00D405E4"/>
    <w:rsid w:val="00D469F2"/>
    <w:rsid w:val="00D5055C"/>
    <w:rsid w:val="00D53ED9"/>
    <w:rsid w:val="00D56B8C"/>
    <w:rsid w:val="00D603F2"/>
    <w:rsid w:val="00D61841"/>
    <w:rsid w:val="00D62E46"/>
    <w:rsid w:val="00D63595"/>
    <w:rsid w:val="00D721D2"/>
    <w:rsid w:val="00D72450"/>
    <w:rsid w:val="00D73870"/>
    <w:rsid w:val="00D75909"/>
    <w:rsid w:val="00D76630"/>
    <w:rsid w:val="00D85B92"/>
    <w:rsid w:val="00D9517F"/>
    <w:rsid w:val="00D96B9A"/>
    <w:rsid w:val="00D9785B"/>
    <w:rsid w:val="00DA22DB"/>
    <w:rsid w:val="00DA771D"/>
    <w:rsid w:val="00DB1037"/>
    <w:rsid w:val="00DB1061"/>
    <w:rsid w:val="00DB110A"/>
    <w:rsid w:val="00DB16FD"/>
    <w:rsid w:val="00DC0884"/>
    <w:rsid w:val="00DC2A67"/>
    <w:rsid w:val="00DD3A8F"/>
    <w:rsid w:val="00DD4182"/>
    <w:rsid w:val="00DE0CDE"/>
    <w:rsid w:val="00DE128E"/>
    <w:rsid w:val="00DE7338"/>
    <w:rsid w:val="00DE797C"/>
    <w:rsid w:val="00DF3689"/>
    <w:rsid w:val="00DF42D3"/>
    <w:rsid w:val="00E00173"/>
    <w:rsid w:val="00E001AD"/>
    <w:rsid w:val="00E00EE9"/>
    <w:rsid w:val="00E01C64"/>
    <w:rsid w:val="00E02A51"/>
    <w:rsid w:val="00E06F78"/>
    <w:rsid w:val="00E07A64"/>
    <w:rsid w:val="00E14F34"/>
    <w:rsid w:val="00E15913"/>
    <w:rsid w:val="00E1668D"/>
    <w:rsid w:val="00E2014C"/>
    <w:rsid w:val="00E20404"/>
    <w:rsid w:val="00E214AD"/>
    <w:rsid w:val="00E216BC"/>
    <w:rsid w:val="00E352D7"/>
    <w:rsid w:val="00E37B0A"/>
    <w:rsid w:val="00E37E13"/>
    <w:rsid w:val="00E40711"/>
    <w:rsid w:val="00E47ADD"/>
    <w:rsid w:val="00E50F7F"/>
    <w:rsid w:val="00E51013"/>
    <w:rsid w:val="00E5139D"/>
    <w:rsid w:val="00E537C1"/>
    <w:rsid w:val="00E56462"/>
    <w:rsid w:val="00E575C5"/>
    <w:rsid w:val="00E61805"/>
    <w:rsid w:val="00E6417D"/>
    <w:rsid w:val="00E67043"/>
    <w:rsid w:val="00E67DF2"/>
    <w:rsid w:val="00E7614F"/>
    <w:rsid w:val="00E84B2E"/>
    <w:rsid w:val="00E850AD"/>
    <w:rsid w:val="00E868F3"/>
    <w:rsid w:val="00E874ED"/>
    <w:rsid w:val="00EA61ED"/>
    <w:rsid w:val="00EA6F3E"/>
    <w:rsid w:val="00EB4A7D"/>
    <w:rsid w:val="00EB53A5"/>
    <w:rsid w:val="00EB5F48"/>
    <w:rsid w:val="00EC41BD"/>
    <w:rsid w:val="00EC5E5F"/>
    <w:rsid w:val="00EC6F86"/>
    <w:rsid w:val="00EC7E43"/>
    <w:rsid w:val="00ED341D"/>
    <w:rsid w:val="00ED43E8"/>
    <w:rsid w:val="00ED6DDA"/>
    <w:rsid w:val="00EE05A4"/>
    <w:rsid w:val="00EE3747"/>
    <w:rsid w:val="00EE3AF8"/>
    <w:rsid w:val="00EE4FC0"/>
    <w:rsid w:val="00EF0C09"/>
    <w:rsid w:val="00EF1EAF"/>
    <w:rsid w:val="00EF2114"/>
    <w:rsid w:val="00EF3717"/>
    <w:rsid w:val="00EF4B83"/>
    <w:rsid w:val="00F013C4"/>
    <w:rsid w:val="00F01841"/>
    <w:rsid w:val="00F01935"/>
    <w:rsid w:val="00F02E74"/>
    <w:rsid w:val="00F12BDF"/>
    <w:rsid w:val="00F15274"/>
    <w:rsid w:val="00F158A5"/>
    <w:rsid w:val="00F1607C"/>
    <w:rsid w:val="00F23DA4"/>
    <w:rsid w:val="00F277E9"/>
    <w:rsid w:val="00F31C24"/>
    <w:rsid w:val="00F33951"/>
    <w:rsid w:val="00F347B1"/>
    <w:rsid w:val="00F403FE"/>
    <w:rsid w:val="00F414A0"/>
    <w:rsid w:val="00F43CBA"/>
    <w:rsid w:val="00F456D1"/>
    <w:rsid w:val="00F50671"/>
    <w:rsid w:val="00F53B3F"/>
    <w:rsid w:val="00F6103A"/>
    <w:rsid w:val="00F610EF"/>
    <w:rsid w:val="00F6383B"/>
    <w:rsid w:val="00F670FB"/>
    <w:rsid w:val="00F71311"/>
    <w:rsid w:val="00F7327F"/>
    <w:rsid w:val="00F737AE"/>
    <w:rsid w:val="00F75CD7"/>
    <w:rsid w:val="00F75E3A"/>
    <w:rsid w:val="00F766DD"/>
    <w:rsid w:val="00F76B39"/>
    <w:rsid w:val="00F80E33"/>
    <w:rsid w:val="00F82C64"/>
    <w:rsid w:val="00F83AE7"/>
    <w:rsid w:val="00F84A26"/>
    <w:rsid w:val="00F84FD6"/>
    <w:rsid w:val="00F90E43"/>
    <w:rsid w:val="00F94A50"/>
    <w:rsid w:val="00F96C73"/>
    <w:rsid w:val="00F97EF0"/>
    <w:rsid w:val="00FA5E73"/>
    <w:rsid w:val="00FA7DC0"/>
    <w:rsid w:val="00FB295A"/>
    <w:rsid w:val="00FB4BE9"/>
    <w:rsid w:val="00FB6FF5"/>
    <w:rsid w:val="00FC00BC"/>
    <w:rsid w:val="00FC0F20"/>
    <w:rsid w:val="00FC30A3"/>
    <w:rsid w:val="00FC517E"/>
    <w:rsid w:val="00FC6159"/>
    <w:rsid w:val="00FD1AA1"/>
    <w:rsid w:val="00FD3214"/>
    <w:rsid w:val="00FD36C4"/>
    <w:rsid w:val="00FD4BA7"/>
    <w:rsid w:val="00FD555D"/>
    <w:rsid w:val="00FD79EA"/>
    <w:rsid w:val="00FE1AE1"/>
    <w:rsid w:val="00FE6574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B35A"/>
  <w15:docId w15:val="{D8EE7A4C-A4D2-4CE7-9036-4DF42EF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5CA3"/>
    <w:pPr>
      <w:keepNext/>
      <w:keepLines/>
      <w:tabs>
        <w:tab w:val="left" w:pos="709"/>
      </w:tabs>
      <w:jc w:val="both"/>
    </w:pPr>
  </w:style>
  <w:style w:type="paragraph" w:styleId="10">
    <w:name w:val="heading 1"/>
    <w:basedOn w:val="Heading"/>
    <w:next w:val="a1"/>
    <w:link w:val="11"/>
    <w:uiPriority w:val="9"/>
    <w:rsid w:val="00783236"/>
    <w:pPr>
      <w:numPr>
        <w:numId w:val="1"/>
      </w:numPr>
      <w:spacing w:before="0" w:after="0"/>
      <w:contextualSpacing/>
      <w:outlineLvl w:val="0"/>
    </w:pPr>
    <w:rPr>
      <w:rFonts w:asciiTheme="majorHAnsi" w:hAnsiTheme="majorHAnsi"/>
      <w:b/>
      <w:szCs w:val="36"/>
    </w:rPr>
  </w:style>
  <w:style w:type="paragraph" w:styleId="2">
    <w:name w:val="heading 2"/>
    <w:basedOn w:val="Heading"/>
    <w:next w:val="a1"/>
    <w:uiPriority w:val="9"/>
    <w:unhideWhenUsed/>
    <w:rsid w:val="00783236"/>
    <w:pPr>
      <w:numPr>
        <w:ilvl w:val="1"/>
        <w:numId w:val="1"/>
      </w:numPr>
      <w:spacing w:before="0" w:after="0"/>
      <w:contextualSpacing/>
      <w:outlineLvl w:val="1"/>
    </w:pPr>
    <w:rPr>
      <w:rFonts w:asciiTheme="majorHAnsi" w:hAnsiTheme="majorHAnsi"/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A4AC9"/>
    <w:p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A4AC9"/>
    <w:p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A4AC9"/>
    <w:p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A4AC9"/>
    <w:p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A4AC9"/>
    <w:p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A4AC9"/>
    <w:p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styleId="a6">
    <w:name w:val="Emphasis"/>
    <w:qFormat/>
    <w:rPr>
      <w:i/>
      <w:iCs/>
    </w:rPr>
  </w:style>
  <w:style w:type="paragraph" w:customStyle="1" w:styleId="Heading">
    <w:name w:val="Heading"/>
    <w:basedOn w:val="a0"/>
    <w:next w:val="a1"/>
    <w:qFormat/>
    <w:pPr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pPr>
      <w:ind w:firstLine="709"/>
    </w:pPr>
  </w:style>
  <w:style w:type="paragraph" w:styleId="a8">
    <w:name w:val="List"/>
    <w:basedOn w:val="a1"/>
  </w:style>
  <w:style w:type="paragraph" w:styleId="a9">
    <w:name w:val="caption"/>
    <w:basedOn w:val="a0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1">
    <w:name w:val="Заголовок 1 Знак"/>
    <w:basedOn w:val="a2"/>
    <w:link w:val="10"/>
    <w:uiPriority w:val="9"/>
    <w:rsid w:val="00783236"/>
    <w:rPr>
      <w:rFonts w:asciiTheme="majorHAnsi" w:hAnsiTheme="majorHAnsi"/>
      <w:b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0"/>
    <w:next w:val="a0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0"/>
    <w:next w:val="a0"/>
    <w:autoRedefine/>
    <w:uiPriority w:val="39"/>
    <w:unhideWhenUsed/>
    <w:rsid w:val="006A4AC9"/>
    <w:pPr>
      <w:tabs>
        <w:tab w:val="clear" w:pos="709"/>
      </w:tabs>
      <w:spacing w:after="100"/>
    </w:pPr>
    <w:rPr>
      <w:rFonts w:cs="Mangal"/>
    </w:rPr>
  </w:style>
  <w:style w:type="character" w:styleId="ad">
    <w:name w:val="Placeholder Text"/>
    <w:basedOn w:val="a2"/>
    <w:uiPriority w:val="99"/>
    <w:semiHidden/>
    <w:rsid w:val="00BF41A6"/>
    <w:rPr>
      <w:color w:val="808080"/>
    </w:rPr>
  </w:style>
  <w:style w:type="character" w:styleId="ae">
    <w:name w:val="annotation reference"/>
    <w:basedOn w:val="a2"/>
    <w:uiPriority w:val="99"/>
    <w:semiHidden/>
    <w:unhideWhenUsed/>
    <w:rsid w:val="00587EFC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87EFC"/>
    <w:rPr>
      <w:rFonts w:cs="Mangal"/>
      <w:sz w:val="20"/>
      <w:szCs w:val="18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587EFC"/>
    <w:rPr>
      <w:rFonts w:cs="Mangal"/>
      <w:sz w:val="20"/>
      <w:szCs w:val="1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87EF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87EFC"/>
    <w:rPr>
      <w:rFonts w:cs="Mangal"/>
      <w:b/>
      <w:bCs/>
      <w:sz w:val="20"/>
      <w:szCs w:val="18"/>
    </w:rPr>
  </w:style>
  <w:style w:type="character" w:styleId="af3">
    <w:name w:val="Unresolved Mention"/>
    <w:basedOn w:val="a2"/>
    <w:uiPriority w:val="99"/>
    <w:semiHidden/>
    <w:unhideWhenUsed/>
    <w:rsid w:val="00FC30A3"/>
    <w:rPr>
      <w:color w:val="605E5C"/>
      <w:shd w:val="clear" w:color="auto" w:fill="E1DFDD"/>
    </w:rPr>
  </w:style>
  <w:style w:type="paragraph" w:styleId="a">
    <w:name w:val="List Paragraph"/>
    <w:basedOn w:val="a0"/>
    <w:uiPriority w:val="34"/>
    <w:qFormat/>
    <w:rsid w:val="002A494F"/>
    <w:pPr>
      <w:numPr>
        <w:numId w:val="3"/>
      </w:numPr>
      <w:ind w:left="851" w:hanging="142"/>
      <w:contextualSpacing/>
      <w:jc w:val="left"/>
    </w:pPr>
    <w:rPr>
      <w:rFonts w:cs="Mangal"/>
    </w:rPr>
  </w:style>
  <w:style w:type="paragraph" w:styleId="31">
    <w:name w:val="toc 3"/>
    <w:basedOn w:val="a0"/>
    <w:next w:val="a0"/>
    <w:autoRedefine/>
    <w:uiPriority w:val="39"/>
    <w:unhideWhenUsed/>
    <w:rsid w:val="006A4AC9"/>
    <w:pPr>
      <w:tabs>
        <w:tab w:val="clear" w:pos="709"/>
      </w:tabs>
      <w:spacing w:after="100"/>
      <w:ind w:left="560"/>
    </w:pPr>
    <w:rPr>
      <w:noProof/>
    </w:rPr>
  </w:style>
  <w:style w:type="numbering" w:customStyle="1" w:styleId="1">
    <w:name w:val="Стиль1"/>
    <w:uiPriority w:val="99"/>
    <w:rsid w:val="001F6448"/>
    <w:pPr>
      <w:numPr>
        <w:numId w:val="2"/>
      </w:numPr>
    </w:pPr>
  </w:style>
  <w:style w:type="paragraph" w:styleId="af4">
    <w:name w:val="Normal (Web)"/>
    <w:basedOn w:val="a0"/>
    <w:uiPriority w:val="99"/>
    <w:semiHidden/>
    <w:unhideWhenUsed/>
    <w:rsid w:val="00D73870"/>
    <w:rPr>
      <w:rFonts w:cs="Mangal"/>
      <w:sz w:val="24"/>
      <w:szCs w:val="21"/>
    </w:rPr>
  </w:style>
  <w:style w:type="character" w:customStyle="1" w:styleId="40">
    <w:name w:val="Заголовок 4 Знак"/>
    <w:basedOn w:val="a2"/>
    <w:link w:val="4"/>
    <w:uiPriority w:val="9"/>
    <w:semiHidden/>
    <w:rsid w:val="006A4AC9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6A4AC9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6A4AC9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A4AC9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6A4AC9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2"/>
    <w:link w:val="9"/>
    <w:uiPriority w:val="9"/>
    <w:semiHidden/>
    <w:rsid w:val="006A4AC9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20">
    <w:name w:val="toc 2"/>
    <w:basedOn w:val="a0"/>
    <w:next w:val="a0"/>
    <w:autoRedefine/>
    <w:uiPriority w:val="39"/>
    <w:unhideWhenUsed/>
    <w:rsid w:val="006A4AC9"/>
    <w:pPr>
      <w:tabs>
        <w:tab w:val="clear" w:pos="709"/>
      </w:tabs>
      <w:spacing w:after="100"/>
      <w:ind w:left="280"/>
    </w:pPr>
    <w:rPr>
      <w:rFonts w:cs="Mangal"/>
    </w:rPr>
  </w:style>
  <w:style w:type="paragraph" w:styleId="af5">
    <w:name w:val="header"/>
    <w:basedOn w:val="a0"/>
    <w:link w:val="af6"/>
    <w:uiPriority w:val="99"/>
    <w:unhideWhenUsed/>
    <w:rsid w:val="00663009"/>
    <w:pPr>
      <w:tabs>
        <w:tab w:val="clear" w:pos="709"/>
        <w:tab w:val="center" w:pos="4680"/>
        <w:tab w:val="right" w:pos="9360"/>
      </w:tabs>
    </w:pPr>
    <w:rPr>
      <w:rFonts w:cs="Mangal"/>
    </w:rPr>
  </w:style>
  <w:style w:type="character" w:customStyle="1" w:styleId="af6">
    <w:name w:val="Верхний колонтитул Знак"/>
    <w:basedOn w:val="a2"/>
    <w:link w:val="af5"/>
    <w:uiPriority w:val="99"/>
    <w:rsid w:val="0066300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2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0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6" w:color="auto"/>
                      </w:divBdr>
                      <w:divsChild>
                        <w:div w:id="136763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5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DD4B7-45EF-493E-863E-15F9EBCB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dc:description/>
  <cp:lastModifiedBy>Андриян Таханов</cp:lastModifiedBy>
  <cp:revision>380</cp:revision>
  <cp:lastPrinted>2022-10-13T10:05:00Z</cp:lastPrinted>
  <dcterms:created xsi:type="dcterms:W3CDTF">2022-10-13T09:49:00Z</dcterms:created>
  <dcterms:modified xsi:type="dcterms:W3CDTF">2023-12-17T12:10:00Z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2022-09-05T14:34:34Z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e452e7e7-4c3b-4460-8b13-8983fbe2d90e</vt:lpwstr>
  </property>
  <property fmtid="{D5CDD505-2E9C-101B-9397-08002B2CF9AE}" pid="7" name="MSIP_Label_defa4170-0d19-0005-0004-bc88714345d2_ActionId">
    <vt:lpwstr>b12c1e1f-c484-4917-a725-aaccbe34a297</vt:lpwstr>
  </property>
  <property fmtid="{D5CDD505-2E9C-101B-9397-08002B2CF9AE}" pid="8" name="MSIP_Label_defa4170-0d19-0005-0004-bc88714345d2_ContentBits">
    <vt:lpwstr>0</vt:lpwstr>
  </property>
</Properties>
</file>