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/>
      </w:pPr>
      <w:r>
        <w:rPr/>
      </w:r>
    </w:p>
    <w:tbl>
      <w:tblPr>
        <w:tblStyle w:val="Table1"/>
        <w:tblW w:w="10080" w:type="dxa"/>
        <w:jc w:val="left"/>
        <w:tblInd w:w="-486" w:type="dxa"/>
        <w:tblBorders>
          <w:top w:val="single" w:sz="4" w:space="0" w:color="A6A6A6"/>
          <w:left w:val="single" w:sz="4" w:space="0" w:color="A6A6A6"/>
          <w:bottom w:val="single" w:sz="4" w:space="0" w:color="FFFFFF"/>
          <w:right w:val="single" w:sz="4" w:space="0" w:color="A6A6A6"/>
          <w:insideH w:val="single" w:sz="4" w:space="0" w:color="FFFFFF"/>
          <w:insideV w:val="single" w:sz="4" w:space="0" w:color="A6A6A6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2428"/>
        <w:gridCol w:w="722"/>
        <w:gridCol w:w="179"/>
        <w:gridCol w:w="1708"/>
        <w:gridCol w:w="542"/>
        <w:gridCol w:w="899"/>
        <w:gridCol w:w="1261"/>
        <w:gridCol w:w="92"/>
        <w:gridCol w:w="2248"/>
      </w:tblGrid>
      <w:tr>
        <w:trPr/>
        <w:tc>
          <w:tcPr>
            <w:tcW w:w="2428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  <w:insideH w:val="single" w:sz="4" w:space="0" w:color="FFFFFF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260" w:leader="none"/>
              </w:tabs>
              <w:spacing w:lineRule="auto" w:line="240" w:before="0" w:after="0"/>
              <w:rPr>
                <w:rFonts w:ascii="Calibri" w:hAnsi="Calibri" w:eastAsia="Calibri" w:cs="Calibri"/>
                <w:color w:val="FFFFFF"/>
              </w:rPr>
            </w:pPr>
            <w:bookmarkStart w:id="0" w:name="_gjdgxs"/>
            <w:bookmarkEnd w:id="0"/>
            <w:r>
              <w:rPr>
                <w:rFonts w:eastAsia="Calibri" w:cs="Calibri" w:ascii="Calibri" w:hAnsi="Calibri"/>
                <w:color w:val="FFFFFF"/>
              </w:rPr>
              <w:t>Group No</w:t>
              <w:tab/>
            </w:r>
          </w:p>
        </w:tc>
        <w:tc>
          <w:tcPr>
            <w:tcW w:w="7651" w:type="dxa"/>
            <w:gridSpan w:val="8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25</w:t>
            </w:r>
          </w:p>
        </w:tc>
      </w:tr>
      <w:tr>
        <w:trPr/>
        <w:tc>
          <w:tcPr>
            <w:tcW w:w="2428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  <w:insideH w:val="single" w:sz="4" w:space="0" w:color="FFFFFF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FFFFFF"/>
              </w:rPr>
            </w:pPr>
            <w:r>
              <w:rPr>
                <w:rFonts w:eastAsia="Calibri" w:cs="Calibri" w:ascii="Calibri" w:hAnsi="Calibri"/>
                <w:color w:val="FFFFFF"/>
              </w:rPr>
              <w:t>Project Title</w:t>
            </w:r>
          </w:p>
        </w:tc>
        <w:tc>
          <w:tcPr>
            <w:tcW w:w="7651" w:type="dxa"/>
            <w:gridSpan w:val="8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Web based event planning for ICTer 2017</w:t>
            </w:r>
          </w:p>
        </w:tc>
      </w:tr>
      <w:tr>
        <w:trPr/>
        <w:tc>
          <w:tcPr>
            <w:tcW w:w="2428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  <w:insideH w:val="single" w:sz="4" w:space="0" w:color="FFFFFF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FFFFFF"/>
              </w:rPr>
            </w:pPr>
            <w:r>
              <w:rPr>
                <w:rFonts w:eastAsia="Calibri" w:cs="Calibri" w:ascii="Calibri" w:hAnsi="Calibri"/>
                <w:color w:val="FFFFFF"/>
              </w:rPr>
              <w:t>Supervisor’s Name</w:t>
            </w:r>
          </w:p>
        </w:tc>
        <w:tc>
          <w:tcPr>
            <w:tcW w:w="7651" w:type="dxa"/>
            <w:gridSpan w:val="8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Dr. Noel Fernando</w:t>
            </w:r>
          </w:p>
        </w:tc>
      </w:tr>
      <w:tr>
        <w:trPr/>
        <w:tc>
          <w:tcPr>
            <w:tcW w:w="2428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  <w:insideH w:val="single" w:sz="4" w:space="0" w:color="FFFFFF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FFFFFF"/>
              </w:rPr>
            </w:pPr>
            <w:r>
              <w:rPr>
                <w:rFonts w:eastAsia="Calibri" w:cs="Calibri" w:ascii="Calibri" w:hAnsi="Calibri"/>
                <w:color w:val="FFFFFF"/>
              </w:rPr>
              <w:t>Name of Mentor 1</w:t>
            </w:r>
          </w:p>
        </w:tc>
        <w:tc>
          <w:tcPr>
            <w:tcW w:w="7651" w:type="dxa"/>
            <w:gridSpan w:val="8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Ms. L. Sivaneasharajah</w:t>
            </w:r>
          </w:p>
        </w:tc>
      </w:tr>
      <w:tr>
        <w:trPr/>
        <w:tc>
          <w:tcPr>
            <w:tcW w:w="2428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  <w:insideH w:val="single" w:sz="4" w:space="0" w:color="FFFFFF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FFFFFF"/>
              </w:rPr>
            </w:pPr>
            <w:r>
              <w:rPr>
                <w:rFonts w:eastAsia="Calibri" w:cs="Calibri" w:ascii="Calibri" w:hAnsi="Calibri"/>
                <w:color w:val="FFFFFF"/>
              </w:rPr>
              <w:t>Name of Mentor 2</w:t>
            </w:r>
          </w:p>
        </w:tc>
        <w:tc>
          <w:tcPr>
            <w:tcW w:w="7651" w:type="dxa"/>
            <w:gridSpan w:val="8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60" w:hRule="atLeast"/>
        </w:trPr>
        <w:tc>
          <w:tcPr>
            <w:tcW w:w="2428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  <w:insideH w:val="single" w:sz="4" w:space="0" w:color="FFFFFF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FFFFFF"/>
              </w:rPr>
            </w:pPr>
            <w:r>
              <w:rPr>
                <w:rFonts w:eastAsia="Calibri" w:cs="Calibri" w:ascii="Calibri" w:hAnsi="Calibri"/>
                <w:color w:val="FFFFFF"/>
              </w:rPr>
              <w:t>Group Meeting Number</w:t>
            </w:r>
          </w:p>
        </w:tc>
        <w:tc>
          <w:tcPr>
            <w:tcW w:w="2609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  <w:insideH w:val="single" w:sz="4" w:space="0" w:color="FFFFFF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1441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  <w:insideH w:val="single" w:sz="4" w:space="0" w:color="FFFFFF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  </w:t>
            </w:r>
            <w:r>
              <w:rPr>
                <w:rFonts w:eastAsia="Calibri" w:cs="Calibri" w:ascii="Calibri" w:hAnsi="Calibri"/>
                <w:color w:val="FFFFFF"/>
              </w:rPr>
              <w:t>Date</w:t>
            </w:r>
          </w:p>
        </w:tc>
        <w:tc>
          <w:tcPr>
            <w:tcW w:w="360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  <w:insideH w:val="single" w:sz="4" w:space="0" w:color="FFFFFF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18-08-2017</w:t>
            </w:r>
          </w:p>
        </w:tc>
      </w:tr>
      <w:tr>
        <w:trPr/>
        <w:tc>
          <w:tcPr>
            <w:tcW w:w="10079" w:type="dxa"/>
            <w:gridSpan w:val="9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808080"/>
              <w:insideH w:val="single" w:sz="4" w:space="0" w:color="A6A6A6"/>
              <w:insideV w:val="single" w:sz="4" w:space="0" w:color="808080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FFFFFF"/>
              </w:rPr>
            </w:pPr>
            <w:r>
              <w:rPr>
                <w:rFonts w:eastAsia="Calibri" w:cs="Calibri" w:ascii="Calibri" w:hAnsi="Calibri"/>
                <w:color w:val="FFFFFF"/>
              </w:rPr>
              <w:t>Summary of work carried out during last two weeks</w:t>
            </w:r>
          </w:p>
        </w:tc>
      </w:tr>
      <w:tr>
        <w:trPr>
          <w:trHeight w:val="3240" w:hRule="atLeast"/>
        </w:trPr>
        <w:tc>
          <w:tcPr>
            <w:tcW w:w="10079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59" w:before="0" w:after="0"/>
              <w:rPr/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Discuss with the Supervisor and identified  Administrator’s interface requirements</w:t>
              <w:br/>
              <w:t xml:space="preserve"> of the ICTer 2017 organizing team.   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59" w:before="0" w:after="0"/>
              <w:rPr/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Identify further functions of the ICTer 2017 event organizing team.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59" w:before="0" w:after="0"/>
              <w:rPr/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Identify specialized requirements from each committees of ICTer 2017.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Prepare SRS document.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59" w:before="0" w:after="0"/>
              <w:rPr/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Prepare for the Interim Presentation.</w:t>
            </w:r>
          </w:p>
          <w:p>
            <w:pPr>
              <w:pStyle w:val="Normal"/>
              <w:widowControl w:val="false"/>
              <w:spacing w:lineRule="auto" w:line="259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widowControl w:val="false"/>
              <w:spacing w:lineRule="auto" w:line="259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widowControl w:val="false"/>
              <w:spacing w:lineRule="auto" w:line="259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0079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FFFFFF"/>
              </w:rPr>
              <w:t>Individual Contribution for last two weeks</w:t>
            </w:r>
          </w:p>
        </w:tc>
      </w:tr>
      <w:tr>
        <w:trPr/>
        <w:tc>
          <w:tcPr>
            <w:tcW w:w="31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P.D.W. Amaradiwakara</w:t>
            </w:r>
          </w:p>
        </w:tc>
        <w:tc>
          <w:tcPr>
            <w:tcW w:w="692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TextBody"/>
              <w:widowControl w:val="false"/>
              <w:numPr>
                <w:ilvl w:val="0"/>
                <w:numId w:val="7"/>
              </w:numPr>
              <w:spacing w:lineRule="auto" w:line="240" w:before="0" w:after="0"/>
              <w:ind w:left="720" w:right="0" w:hanging="360"/>
              <w:contextualSpacing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1" w:name="docs-internal-guid-60ebc813-f39f-81c5-fa47-37a3539c0265"/>
            <w:bookmarkEnd w:id="1"/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Er diagram</w:t>
            </w:r>
          </w:p>
          <w:p>
            <w:pPr>
              <w:pStyle w:val="TextBody"/>
              <w:numPr>
                <w:ilvl w:val="0"/>
                <w:numId w:val="7"/>
              </w:numPr>
              <w:shd w:fill="FFFFFF" w:val="clear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Requirement analysis</w:t>
            </w:r>
          </w:p>
          <w:p>
            <w:pPr>
              <w:pStyle w:val="TextBody"/>
              <w:numPr>
                <w:ilvl w:val="0"/>
                <w:numId w:val="7"/>
              </w:numPr>
              <w:shd w:fill="FFFFFF" w:val="clear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Class diagram</w:t>
            </w:r>
          </w:p>
          <w:p>
            <w:pPr>
              <w:pStyle w:val="TextBody"/>
              <w:numPr>
                <w:ilvl w:val="0"/>
                <w:numId w:val="7"/>
              </w:numPr>
              <w:shd w:fill="FFFFFF" w:val="clear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Sequence diagram</w:t>
            </w:r>
          </w:p>
          <w:p>
            <w:pPr>
              <w:pStyle w:val="TextBody"/>
              <w:numPr>
                <w:ilvl w:val="0"/>
                <w:numId w:val="7"/>
              </w:numPr>
              <w:shd w:fill="FFFFFF" w:val="clear"/>
              <w:bidi w:val="0"/>
              <w:spacing w:lineRule="auto" w:line="331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Finalise the database requirements</w:t>
            </w:r>
          </w:p>
        </w:tc>
      </w:tr>
      <w:tr>
        <w:trPr/>
        <w:tc>
          <w:tcPr>
            <w:tcW w:w="31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L.G.C. Prabuddha</w:t>
            </w:r>
          </w:p>
        </w:tc>
        <w:tc>
          <w:tcPr>
            <w:tcW w:w="692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bookmarkStart w:id="2" w:name="docs-internal-guid-60ebc813-f3a1-3e44-9461-26187c9fffd1"/>
            <w:bookmarkEnd w:id="2"/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Making interfaces using html and css</w:t>
            </w:r>
          </w:p>
        </w:tc>
      </w:tr>
      <w:tr>
        <w:trPr/>
        <w:tc>
          <w:tcPr>
            <w:tcW w:w="31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S.M.U.C. Senanayake</w:t>
            </w:r>
          </w:p>
        </w:tc>
        <w:tc>
          <w:tcPr>
            <w:tcW w:w="692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TextBody"/>
              <w:widowControl w:val="false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3" w:name="docs-internal-guid-60ebc813-f39f-4046-4a97-97b1d28a80ab"/>
            <w:bookmarkEnd w:id="3"/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Current system and limitations</w:t>
            </w:r>
          </w:p>
          <w:p>
            <w:pPr>
              <w:pStyle w:val="TextBody"/>
              <w:numPr>
                <w:ilvl w:val="0"/>
                <w:numId w:val="6"/>
              </w:numPr>
              <w:shd w:fill="FFFFFF" w:val="clear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Inscope and outscope</w:t>
            </w:r>
          </w:p>
          <w:p>
            <w:pPr>
              <w:pStyle w:val="TextBody"/>
              <w:numPr>
                <w:ilvl w:val="0"/>
                <w:numId w:val="6"/>
              </w:numPr>
              <w:shd w:fill="FFFFFF" w:val="clear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Requirement analysis</w:t>
            </w:r>
          </w:p>
          <w:p>
            <w:pPr>
              <w:pStyle w:val="TextBody"/>
              <w:numPr>
                <w:ilvl w:val="0"/>
                <w:numId w:val="6"/>
              </w:numPr>
              <w:shd w:fill="FFFFFF" w:val="clear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Usecase diagram</w:t>
            </w:r>
          </w:p>
          <w:p>
            <w:pPr>
              <w:pStyle w:val="TextBody"/>
              <w:numPr>
                <w:ilvl w:val="0"/>
                <w:numId w:val="6"/>
              </w:numPr>
              <w:shd w:fill="FFFFFF" w:val="clear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Functional requirements</w:t>
            </w:r>
          </w:p>
          <w:p>
            <w:pPr>
              <w:pStyle w:val="TextBody"/>
              <w:numPr>
                <w:ilvl w:val="0"/>
                <w:numId w:val="6"/>
              </w:numPr>
              <w:shd w:fill="FFFFFF" w:val="clear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System architecture and component diagrams</w:t>
            </w:r>
          </w:p>
          <w:p>
            <w:pPr>
              <w:pStyle w:val="TextBody"/>
              <w:numPr>
                <w:ilvl w:val="0"/>
                <w:numId w:val="6"/>
              </w:numPr>
              <w:shd w:fill="FFFFFF" w:val="clear"/>
              <w:bidi w:val="0"/>
              <w:spacing w:lineRule="auto" w:line="331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Class diagram</w:t>
            </w:r>
          </w:p>
        </w:tc>
      </w:tr>
      <w:tr>
        <w:trPr/>
        <w:tc>
          <w:tcPr>
            <w:tcW w:w="31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Y. Rishoban</w:t>
            </w:r>
          </w:p>
        </w:tc>
        <w:tc>
          <w:tcPr>
            <w:tcW w:w="692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TextBody"/>
              <w:widowControl w:val="false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4" w:name="docs-internal-guid-60ebc813-f39f-e9b3-9c99-83330080db2a"/>
            <w:bookmarkEnd w:id="4"/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Sequence diagram</w:t>
            </w:r>
          </w:p>
          <w:p>
            <w:pPr>
              <w:pStyle w:val="TextBody"/>
              <w:numPr>
                <w:ilvl w:val="0"/>
                <w:numId w:val="5"/>
              </w:numPr>
              <w:shd w:fill="FFFFFF" w:val="clear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Introduction</w:t>
            </w:r>
          </w:p>
          <w:p>
            <w:pPr>
              <w:pStyle w:val="TextBody"/>
              <w:numPr>
                <w:ilvl w:val="0"/>
                <w:numId w:val="5"/>
              </w:numPr>
              <w:shd w:fill="FFFFFF" w:val="clear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Objectives and goals</w:t>
            </w:r>
          </w:p>
          <w:p>
            <w:pPr>
              <w:pStyle w:val="TextBody"/>
              <w:numPr>
                <w:ilvl w:val="0"/>
                <w:numId w:val="5"/>
              </w:numPr>
              <w:shd w:fill="FFFFFF" w:val="clear"/>
              <w:bidi w:val="0"/>
              <w:spacing w:lineRule="auto" w:line="331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Making interfaces using html and css</w:t>
            </w:r>
          </w:p>
          <w:p>
            <w:pPr>
              <w:pStyle w:val="TextBody"/>
              <w:numPr>
                <w:ilvl w:val="0"/>
                <w:numId w:val="5"/>
              </w:numPr>
              <w:shd w:fill="FFFFFF" w:val="clear"/>
              <w:bidi w:val="0"/>
              <w:spacing w:lineRule="auto" w:line="331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Requirement analysis</w:t>
            </w:r>
          </w:p>
        </w:tc>
      </w:tr>
      <w:tr>
        <w:trPr/>
        <w:tc>
          <w:tcPr>
            <w:tcW w:w="31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W.P.D. Madumalika</w:t>
            </w:r>
          </w:p>
        </w:tc>
        <w:tc>
          <w:tcPr>
            <w:tcW w:w="692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5" w:name="docs-internal-guid-60ebc813-f3a0-2c0c-4fa8-14090a802e7a"/>
            <w:bookmarkEnd w:id="5"/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Feasibility study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usecase narratives</w:t>
            </w:r>
          </w:p>
        </w:tc>
      </w:tr>
      <w:tr>
        <w:trPr>
          <w:trHeight w:val="1140" w:hRule="atLeast"/>
        </w:trPr>
        <w:tc>
          <w:tcPr>
            <w:tcW w:w="31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M.Y.A. Sharafa</w:t>
            </w:r>
          </w:p>
        </w:tc>
        <w:tc>
          <w:tcPr>
            <w:tcW w:w="692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Non functional requirements.</w:t>
            </w:r>
          </w:p>
        </w:tc>
      </w:tr>
      <w:tr>
        <w:trPr/>
        <w:tc>
          <w:tcPr>
            <w:tcW w:w="315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  <w:tc>
          <w:tcPr>
            <w:tcW w:w="6929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</w:tr>
      <w:tr>
        <w:trPr/>
        <w:tc>
          <w:tcPr>
            <w:tcW w:w="10079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FFFFFF"/>
              </w:rPr>
              <w:t xml:space="preserve">Meeting outcomes </w:t>
            </w:r>
          </w:p>
        </w:tc>
      </w:tr>
      <w:tr>
        <w:trPr>
          <w:trHeight w:val="2140" w:hRule="atLeast"/>
        </w:trPr>
        <w:tc>
          <w:tcPr>
            <w:tcW w:w="10079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0"/>
              <w:ind w:left="720" w:right="0" w:hanging="360"/>
              <w:contextualSpacing/>
              <w:rPr/>
            </w:pPr>
            <w:r>
              <w:rPr>
                <w:rFonts w:eastAsia="Calibri" w:cs="Calibri" w:ascii="Calibri" w:hAnsi="Calibri"/>
              </w:rPr>
              <w:t>Identified what are the mistakes in user interfaces.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0"/>
              <w:ind w:left="720" w:right="0" w:hanging="360"/>
              <w:contextualSpacing/>
              <w:rPr/>
            </w:pPr>
            <w:r>
              <w:rPr>
                <w:rFonts w:eastAsia="Calibri" w:cs="Calibri" w:ascii="Calibri" w:hAnsi="Calibri"/>
              </w:rPr>
              <w:t>Identified the main requirements of the client.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0"/>
              <w:ind w:left="720" w:right="0" w:hanging="360"/>
              <w:contextualSpacing/>
              <w:rPr/>
            </w:pPr>
            <w:r>
              <w:rPr>
                <w:rFonts w:eastAsia="Calibri" w:cs="Calibri" w:ascii="Calibri" w:hAnsi="Calibri"/>
              </w:rPr>
              <w:t>Identified the guidelines for the interim presentation.</w:t>
            </w:r>
          </w:p>
        </w:tc>
      </w:tr>
      <w:tr>
        <w:trPr/>
        <w:tc>
          <w:tcPr>
            <w:tcW w:w="10079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FFFFFF"/>
              </w:rPr>
            </w:pPr>
            <w:r>
              <w:rPr>
                <w:rFonts w:eastAsia="Calibri" w:cs="Calibri" w:ascii="Calibri" w:hAnsi="Calibri"/>
                <w:color w:val="FFFFFF"/>
              </w:rPr>
              <w:t>Responsibilities Accepted by group members for the next two weeks</w:t>
            </w:r>
          </w:p>
        </w:tc>
      </w:tr>
      <w:tr>
        <w:trPr>
          <w:trHeight w:val="60" w:hRule="atLeast"/>
        </w:trPr>
        <w:tc>
          <w:tcPr>
            <w:tcW w:w="3329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P.D.W. Amaradiwakara</w:t>
            </w:r>
          </w:p>
        </w:tc>
        <w:tc>
          <w:tcPr>
            <w:tcW w:w="675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ind w:left="720" w:right="0" w:hanging="360"/>
              <w:contextualSpacing/>
              <w:rPr/>
            </w:pPr>
            <w:bookmarkStart w:id="6" w:name="__DdeLink__307_1916777650"/>
            <w:r>
              <w:rPr>
                <w:rFonts w:eastAsia="Calibri" w:cs="Calibri" w:ascii="Calibri" w:hAnsi="Calibri"/>
              </w:rPr>
              <w:t>Prepare for Interim Presentation.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ind w:left="720" w:right="0" w:hanging="360"/>
              <w:contextualSpacing/>
              <w:rPr/>
            </w:pPr>
            <w:bookmarkStart w:id="7" w:name="__DdeLink__307_1916777650"/>
            <w:bookmarkEnd w:id="7"/>
            <w:r>
              <w:rPr>
                <w:rFonts w:eastAsia="Calibri" w:cs="Calibri" w:ascii="Calibri" w:hAnsi="Calibri"/>
              </w:rPr>
              <w:t>Further Implementation of the project.</w:t>
            </w:r>
          </w:p>
        </w:tc>
      </w:tr>
      <w:tr>
        <w:trPr>
          <w:trHeight w:val="60" w:hRule="atLeast"/>
        </w:trPr>
        <w:tc>
          <w:tcPr>
            <w:tcW w:w="3329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L.G.C. Prabuddha</w:t>
            </w:r>
          </w:p>
        </w:tc>
        <w:tc>
          <w:tcPr>
            <w:tcW w:w="675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Prepare for Interim Presentation.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Further Implementation of the project.</w:t>
            </w:r>
          </w:p>
        </w:tc>
      </w:tr>
      <w:tr>
        <w:trPr>
          <w:trHeight w:val="60" w:hRule="atLeast"/>
        </w:trPr>
        <w:tc>
          <w:tcPr>
            <w:tcW w:w="3329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S.M.U.C. Senanayake</w:t>
            </w:r>
          </w:p>
        </w:tc>
        <w:tc>
          <w:tcPr>
            <w:tcW w:w="675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Prepare for Interim Presentation.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Further Implementation of the project.</w:t>
            </w:r>
          </w:p>
        </w:tc>
      </w:tr>
      <w:tr>
        <w:trPr>
          <w:trHeight w:val="60" w:hRule="atLeast"/>
        </w:trPr>
        <w:tc>
          <w:tcPr>
            <w:tcW w:w="3329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ascii="Calibri" w:hAnsi="Calibri"/>
              </w:rPr>
              <w:t>Y. Rishoban</w:t>
            </w:r>
          </w:p>
        </w:tc>
        <w:tc>
          <w:tcPr>
            <w:tcW w:w="675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Prepare for Interim Presentation.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contextualSpacing/>
              <w:rPr/>
            </w:pPr>
            <w:r>
              <w:rPr>
                <w:rFonts w:eastAsia="Calibri" w:cs="Calibri" w:ascii="Calibri" w:hAnsi="Calibri"/>
              </w:rPr>
              <w:t>Further Implementation of the project.</w:t>
            </w:r>
          </w:p>
        </w:tc>
      </w:tr>
      <w:tr>
        <w:trPr>
          <w:trHeight w:val="60" w:hRule="atLeast"/>
        </w:trPr>
        <w:tc>
          <w:tcPr>
            <w:tcW w:w="3329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W.P.D. Madumalika</w:t>
            </w:r>
          </w:p>
        </w:tc>
        <w:tc>
          <w:tcPr>
            <w:tcW w:w="675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rFonts w:eastAsia="Calibri" w:cs="Calibri" w:ascii="Calibri" w:hAnsi="Calibri"/>
              </w:rPr>
              <w:t>Prepare for Interim Presentation.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ind w:left="720" w:right="0" w:hanging="360"/>
              <w:contextualSpacing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Further Implementation of the project.</w:t>
            </w:r>
          </w:p>
        </w:tc>
      </w:tr>
      <w:tr>
        <w:trPr>
          <w:trHeight w:val="60" w:hRule="atLeast"/>
        </w:trPr>
        <w:tc>
          <w:tcPr>
            <w:tcW w:w="3329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M.Y.A. Sharafa</w:t>
            </w:r>
          </w:p>
        </w:tc>
        <w:tc>
          <w:tcPr>
            <w:tcW w:w="675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ind w:left="720" w:right="0" w:hanging="360"/>
              <w:contextualSpacing/>
              <w:rPr/>
            </w:pPr>
            <w:r>
              <w:rPr>
                <w:rFonts w:eastAsia="Calibri" w:cs="Calibri" w:ascii="Calibri" w:hAnsi="Calibri"/>
              </w:rPr>
              <w:t>Prepare for Interim Presentation.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ind w:left="720" w:right="0" w:hanging="360"/>
              <w:contextualSpacing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Further Implementation of the project.</w:t>
            </w:r>
          </w:p>
        </w:tc>
      </w:tr>
      <w:tr>
        <w:trPr>
          <w:trHeight w:val="60" w:hRule="atLeast"/>
        </w:trPr>
        <w:tc>
          <w:tcPr>
            <w:tcW w:w="3329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  <w:tc>
          <w:tcPr>
            <w:tcW w:w="675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FFFFFF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</w:tr>
      <w:tr>
        <w:trPr>
          <w:trHeight w:val="60" w:hRule="atLeast"/>
        </w:trPr>
        <w:tc>
          <w:tcPr>
            <w:tcW w:w="10079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FFFFFF"/>
              </w:rPr>
              <w:t>Supervisor’s/ Mentor’s Remark</w:t>
            </w:r>
          </w:p>
        </w:tc>
      </w:tr>
      <w:tr>
        <w:trPr>
          <w:trHeight w:val="1080" w:hRule="atLeast"/>
        </w:trPr>
        <w:tc>
          <w:tcPr>
            <w:tcW w:w="10079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200" w:hRule="atLeast"/>
        </w:trPr>
        <w:tc>
          <w:tcPr>
            <w:tcW w:w="557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Supervisor’s and Mentors’ opinion about the progress</w:t>
            </w:r>
          </w:p>
        </w:tc>
        <w:tc>
          <w:tcPr>
            <w:tcW w:w="216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Satisfactory         </w:t>
            </w:r>
            <w:r>
              <w:rPr>
                <w:rFonts w:eastAsia="MS Gothic" w:cs="MS Gothic" w:ascii="MS Gothic" w:hAnsi="MS Gothic"/>
              </w:rPr>
              <w:t>☐</w:t>
            </w:r>
          </w:p>
        </w:tc>
        <w:tc>
          <w:tcPr>
            <w:tcW w:w="23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Unsatisfactory       </w:t>
            </w:r>
            <w:r>
              <w:rPr>
                <w:rFonts w:eastAsia="MS Gothic" w:cs="MS Gothic" w:ascii="MS Gothic" w:hAnsi="MS Gothic"/>
              </w:rPr>
              <w:t>☐</w:t>
            </w:r>
          </w:p>
        </w:tc>
      </w:tr>
      <w:tr>
        <w:trPr>
          <w:trHeight w:val="540" w:hRule="atLeast"/>
        </w:trPr>
        <w:tc>
          <w:tcPr>
            <w:tcW w:w="557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Mentors’ signatures</w:t>
            </w:r>
          </w:p>
        </w:tc>
        <w:tc>
          <w:tcPr>
            <w:tcW w:w="216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4" w:type="dxa"/>
              <w:right w:w="11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3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4" w:type="dxa"/>
              <w:right w:w="11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540" w:hRule="atLeast"/>
        </w:trPr>
        <w:tc>
          <w:tcPr>
            <w:tcW w:w="557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Supervisor’s signature</w:t>
            </w:r>
          </w:p>
        </w:tc>
        <w:tc>
          <w:tcPr>
            <w:tcW w:w="450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0079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FFFFFF"/>
              </w:rPr>
              <w:t>Any Other Notes</w:t>
            </w:r>
          </w:p>
        </w:tc>
      </w:tr>
      <w:tr>
        <w:trPr>
          <w:trHeight w:val="1200" w:hRule="atLeast"/>
        </w:trPr>
        <w:tc>
          <w:tcPr>
            <w:tcW w:w="10079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120" w:hRule="atLeast"/>
        </w:trPr>
        <w:tc>
          <w:tcPr>
            <w:tcW w:w="10079" w:type="dxa"/>
            <w:gridSpan w:val="9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  <w:insideH w:val="single" w:sz="4" w:space="0" w:color="FFFFFF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FFFFFF"/>
              </w:rPr>
            </w:pPr>
            <w:r>
              <w:rPr>
                <w:rFonts w:eastAsia="Calibri" w:cs="Calibri" w:ascii="Calibri" w:hAnsi="Calibri"/>
                <w:color w:val="FFFFFF"/>
              </w:rPr>
              <w:t>Attendance of the group members</w:t>
            </w:r>
          </w:p>
        </w:tc>
      </w:tr>
      <w:tr>
        <w:trPr>
          <w:trHeight w:val="120" w:hRule="atLeast"/>
        </w:trPr>
        <w:tc>
          <w:tcPr>
            <w:tcW w:w="5579" w:type="dxa"/>
            <w:gridSpan w:val="5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FFFFFF"/>
              <w:insideH w:val="single" w:sz="4" w:space="0" w:color="A6A6A6"/>
              <w:insideV w:val="single" w:sz="4" w:space="0" w:color="FFFFFF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FFFFFF"/>
              </w:rPr>
            </w:pPr>
            <w:r>
              <w:rPr>
                <w:rFonts w:eastAsia="Calibri" w:cs="Calibri" w:ascii="Calibri" w:hAnsi="Calibri"/>
                <w:color w:val="FFFFFF"/>
              </w:rPr>
              <w:t>Student Name</w:t>
            </w:r>
          </w:p>
        </w:tc>
        <w:tc>
          <w:tcPr>
            <w:tcW w:w="225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FFFFFF"/>
              <w:insideH w:val="single" w:sz="4" w:space="0" w:color="A6A6A6"/>
              <w:insideV w:val="single" w:sz="4" w:space="0" w:color="FFFFFF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FFFFFF"/>
              </w:rPr>
            </w:pPr>
            <w:r>
              <w:rPr>
                <w:rFonts w:eastAsia="Calibri" w:cs="Calibri" w:ascii="Calibri" w:hAnsi="Calibri"/>
                <w:color w:val="FFFFFF"/>
              </w:rPr>
              <w:t>Index No.</w:t>
            </w:r>
          </w:p>
        </w:tc>
        <w:tc>
          <w:tcPr>
            <w:tcW w:w="2248" w:type="dxa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6A6A6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Calibri" w:cs="Calibri"/>
                <w:color w:val="FFFFFF"/>
              </w:rPr>
            </w:pPr>
            <w:r>
              <w:rPr>
                <w:rFonts w:eastAsia="Calibri" w:cs="Calibri" w:ascii="Calibri" w:hAnsi="Calibri"/>
                <w:color w:val="FFFFFF"/>
              </w:rPr>
              <w:t>Signature</w:t>
            </w:r>
          </w:p>
        </w:tc>
      </w:tr>
      <w:tr>
        <w:trPr>
          <w:trHeight w:val="420" w:hRule="atLeast"/>
        </w:trPr>
        <w:tc>
          <w:tcPr>
            <w:tcW w:w="557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1). P.D.W. Amaradiwakara</w:t>
            </w:r>
          </w:p>
        </w:tc>
        <w:tc>
          <w:tcPr>
            <w:tcW w:w="225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15000095</w:t>
            </w:r>
          </w:p>
        </w:tc>
        <w:tc>
          <w:tcPr>
            <w:tcW w:w="22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</w:tr>
      <w:tr>
        <w:trPr>
          <w:trHeight w:val="440" w:hRule="atLeast"/>
        </w:trPr>
        <w:tc>
          <w:tcPr>
            <w:tcW w:w="557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2). L.G.C. Prabuddha</w:t>
            </w:r>
          </w:p>
        </w:tc>
        <w:tc>
          <w:tcPr>
            <w:tcW w:w="225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15001059</w:t>
            </w:r>
          </w:p>
        </w:tc>
        <w:tc>
          <w:tcPr>
            <w:tcW w:w="22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</w:tr>
      <w:tr>
        <w:trPr>
          <w:trHeight w:val="440" w:hRule="atLeast"/>
        </w:trPr>
        <w:tc>
          <w:tcPr>
            <w:tcW w:w="557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3). S.M.U.C. Senanayake</w:t>
            </w:r>
          </w:p>
        </w:tc>
        <w:tc>
          <w:tcPr>
            <w:tcW w:w="225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15001261</w:t>
            </w:r>
          </w:p>
        </w:tc>
        <w:tc>
          <w:tcPr>
            <w:tcW w:w="22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</w:tr>
      <w:tr>
        <w:trPr>
          <w:trHeight w:val="440" w:hRule="atLeast"/>
        </w:trPr>
        <w:tc>
          <w:tcPr>
            <w:tcW w:w="557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4). Y. Rishoban</w:t>
            </w:r>
          </w:p>
        </w:tc>
        <w:tc>
          <w:tcPr>
            <w:tcW w:w="225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15020606</w:t>
            </w:r>
          </w:p>
        </w:tc>
        <w:tc>
          <w:tcPr>
            <w:tcW w:w="22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</w:tr>
      <w:tr>
        <w:trPr>
          <w:trHeight w:val="440" w:hRule="atLeast"/>
        </w:trPr>
        <w:tc>
          <w:tcPr>
            <w:tcW w:w="557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5). W.P.D. Madumalika</w:t>
            </w:r>
          </w:p>
        </w:tc>
        <w:tc>
          <w:tcPr>
            <w:tcW w:w="225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15000834</w:t>
            </w:r>
          </w:p>
        </w:tc>
        <w:tc>
          <w:tcPr>
            <w:tcW w:w="22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</w:tr>
      <w:tr>
        <w:trPr>
          <w:trHeight w:val="440" w:hRule="atLeast"/>
        </w:trPr>
        <w:tc>
          <w:tcPr>
            <w:tcW w:w="557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6). M.Y.A. Sharafa</w:t>
            </w:r>
          </w:p>
        </w:tc>
        <w:tc>
          <w:tcPr>
            <w:tcW w:w="225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15020738</w:t>
            </w:r>
          </w:p>
        </w:tc>
        <w:tc>
          <w:tcPr>
            <w:tcW w:w="22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</w:tr>
      <w:tr>
        <w:trPr>
          <w:trHeight w:val="440" w:hRule="atLeast"/>
        </w:trPr>
        <w:tc>
          <w:tcPr>
            <w:tcW w:w="557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25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  <w:tc>
          <w:tcPr>
            <w:tcW w:w="22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Calibri" w:cs="Calibri"/>
                <w:color w:val="A6A6A6"/>
              </w:rPr>
            </w:pPr>
            <w:r>
              <w:rPr>
                <w:rFonts w:eastAsia="Calibri" w:cs="Calibri" w:ascii="Calibri" w:hAnsi="Calibri"/>
                <w:color w:val="A6A6A6"/>
              </w:rPr>
            </w:r>
          </w:p>
        </w:tc>
      </w:tr>
    </w:tbl>
    <w:p>
      <w:pPr>
        <w:pStyle w:val="Normal"/>
        <w:widowControl w:val="false"/>
        <w:spacing w:lineRule="auto" w:line="259" w:before="0" w:after="16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MS Gothic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Calibri" w:hAnsi="Calibri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Arial" w:cs="Arial"/>
    </w:rPr>
  </w:style>
  <w:style w:type="character" w:styleId="ListLabel65">
    <w:name w:val="ListLabel 65"/>
    <w:qFormat/>
    <w:rPr>
      <w:rFonts w:eastAsia="Arial" w:cs="Arial"/>
    </w:rPr>
  </w:style>
  <w:style w:type="character" w:styleId="ListLabel66">
    <w:name w:val="ListLabel 66"/>
    <w:qFormat/>
    <w:rPr>
      <w:rFonts w:eastAsia="Arial" w:cs="Arial"/>
    </w:rPr>
  </w:style>
  <w:style w:type="character" w:styleId="ListLabel67">
    <w:name w:val="ListLabel 67"/>
    <w:qFormat/>
    <w:rPr>
      <w:rFonts w:eastAsia="Arial" w:cs="Arial"/>
    </w:rPr>
  </w:style>
  <w:style w:type="character" w:styleId="ListLabel68">
    <w:name w:val="ListLabel 68"/>
    <w:qFormat/>
    <w:rPr>
      <w:rFonts w:eastAsia="Arial" w:cs="Arial"/>
    </w:rPr>
  </w:style>
  <w:style w:type="character" w:styleId="ListLabel69">
    <w:name w:val="ListLabel 69"/>
    <w:qFormat/>
    <w:rPr>
      <w:rFonts w:eastAsia="Arial" w:cs="Arial"/>
    </w:rPr>
  </w:style>
  <w:style w:type="character" w:styleId="ListLabel70">
    <w:name w:val="ListLabel 70"/>
    <w:qFormat/>
    <w:rPr>
      <w:rFonts w:eastAsia="Arial" w:cs="Arial"/>
    </w:rPr>
  </w:style>
  <w:style w:type="character" w:styleId="ListLabel71">
    <w:name w:val="ListLabel 71"/>
    <w:qFormat/>
    <w:rPr>
      <w:rFonts w:eastAsia="Arial" w:cs="Arial"/>
    </w:rPr>
  </w:style>
  <w:style w:type="character" w:styleId="ListLabel72">
    <w:name w:val="ListLabel 72"/>
    <w:qFormat/>
    <w:rPr>
      <w:rFonts w:eastAsia="Arial" w:cs="Arial"/>
    </w:rPr>
  </w:style>
  <w:style w:type="character" w:styleId="ListLabel73">
    <w:name w:val="ListLabel 73"/>
    <w:qFormat/>
    <w:rPr>
      <w:rFonts w:ascii="Calibri" w:hAnsi="Calibri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Calibri" w:hAnsi="Calibri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Calibri" w:hAnsi="Calibri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Calibri" w:hAnsi="Calibri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Calibri" w:hAnsi="Calibri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</w:rPr>
  </w:style>
  <w:style w:type="character" w:styleId="ListLabel128">
    <w:name w:val="ListLabel 128"/>
    <w:qFormat/>
    <w:rPr>
      <w:rFonts w:cs="Arial"/>
    </w:rPr>
  </w:style>
  <w:style w:type="character" w:styleId="ListLabel129">
    <w:name w:val="ListLabel 129"/>
    <w:qFormat/>
    <w:rPr>
      <w:rFonts w:cs="Arial"/>
    </w:rPr>
  </w:style>
  <w:style w:type="character" w:styleId="ListLabel130">
    <w:name w:val="ListLabel 130"/>
    <w:qFormat/>
    <w:rPr>
      <w:rFonts w:cs="Arial"/>
    </w:rPr>
  </w:style>
  <w:style w:type="character" w:styleId="ListLabel131">
    <w:name w:val="ListLabel 131"/>
    <w:qFormat/>
    <w:rPr>
      <w:rFonts w:cs="Arial"/>
    </w:rPr>
  </w:style>
  <w:style w:type="character" w:styleId="ListLabel132">
    <w:name w:val="ListLabel 132"/>
    <w:qFormat/>
    <w:rPr>
      <w:rFonts w:cs="Arial"/>
    </w:rPr>
  </w:style>
  <w:style w:type="character" w:styleId="ListLabel133">
    <w:name w:val="ListLabel 133"/>
    <w:qFormat/>
    <w:rPr>
      <w:rFonts w:cs="Arial"/>
    </w:rPr>
  </w:style>
  <w:style w:type="character" w:styleId="ListLabel134">
    <w:name w:val="ListLabel 134"/>
    <w:qFormat/>
    <w:rPr>
      <w:rFonts w:cs="Arial"/>
    </w:rPr>
  </w:style>
  <w:style w:type="character" w:styleId="ListLabel135">
    <w:name w:val="ListLabel 135"/>
    <w:qFormat/>
    <w:rPr>
      <w:rFonts w:cs="Arial"/>
    </w:rPr>
  </w:style>
  <w:style w:type="character" w:styleId="ListLabel136">
    <w:name w:val="ListLabel 136"/>
    <w:qFormat/>
    <w:rPr>
      <w:rFonts w:cs="Wingdings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Wingdings"/>
      <w:u w:val="none"/>
    </w:rPr>
  </w:style>
  <w:style w:type="character" w:styleId="ListLabel146">
    <w:name w:val="ListLabel 146"/>
    <w:qFormat/>
    <w:rPr>
      <w:rFonts w:cs="Wingdings 2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Wingdings"/>
      <w:u w:val="none"/>
    </w:rPr>
  </w:style>
  <w:style w:type="character" w:styleId="ListLabel152">
    <w:name w:val="ListLabel 152"/>
    <w:qFormat/>
    <w:rPr>
      <w:rFonts w:cs="Wingdings 2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ascii="Calibri" w:hAnsi="Calibri"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4</Pages>
  <Words>358</Words>
  <Characters>2119</Characters>
  <CharactersWithSpaces>2374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2017-08-18T10:10:34Z</dcterms:modified>
  <cp:revision>3</cp:revision>
  <dc:subject/>
  <dc:title/>
</cp:coreProperties>
</file>