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347B6" w14:textId="474324D6" w:rsidR="00532239" w:rsidRDefault="00CE6BF5" w:rsidP="00CE6BF5">
      <w:pPr>
        <w:jc w:val="center"/>
        <w:rPr>
          <w:rFonts w:ascii="Times New Roman" w:hAnsi="Times New Roman" w:cs="Times New Roman"/>
          <w:b/>
          <w:bCs/>
          <w:sz w:val="72"/>
          <w:szCs w:val="72"/>
        </w:rPr>
      </w:pPr>
      <w:r w:rsidRPr="00CE6BF5">
        <w:rPr>
          <w:rFonts w:ascii="Times New Roman" w:hAnsi="Times New Roman" w:cs="Times New Roman"/>
          <w:b/>
          <w:bCs/>
          <w:sz w:val="72"/>
          <w:szCs w:val="72"/>
        </w:rPr>
        <w:t>Co</w:t>
      </w:r>
      <w:r>
        <w:rPr>
          <w:rFonts w:ascii="Times New Roman" w:hAnsi="Times New Roman" w:cs="Times New Roman"/>
          <w:b/>
          <w:bCs/>
          <w:sz w:val="72"/>
          <w:szCs w:val="72"/>
        </w:rPr>
        <w:t>vid</w:t>
      </w:r>
      <w:r w:rsidRPr="00CE6BF5">
        <w:rPr>
          <w:rFonts w:ascii="Times New Roman" w:hAnsi="Times New Roman" w:cs="Times New Roman"/>
          <w:b/>
          <w:bCs/>
          <w:sz w:val="72"/>
          <w:szCs w:val="72"/>
        </w:rPr>
        <w:t xml:space="preserve"> Capitalism</w:t>
      </w:r>
    </w:p>
    <w:p w14:paraId="1EDD6BD7" w14:textId="2F7ED838" w:rsidR="00CE6BF5" w:rsidRDefault="00CE6BF5" w:rsidP="00CE6BF5">
      <w:pPr>
        <w:jc w:val="center"/>
        <w:rPr>
          <w:rFonts w:ascii="Times New Roman" w:hAnsi="Times New Roman" w:cs="Times New Roman"/>
          <w:b/>
          <w:bCs/>
          <w:sz w:val="72"/>
          <w:szCs w:val="72"/>
        </w:rPr>
      </w:pPr>
    </w:p>
    <w:p w14:paraId="3039B044" w14:textId="26292D10" w:rsidR="00CE6BF5" w:rsidRDefault="008D002D" w:rsidP="00CE6BF5">
      <w:pPr>
        <w:rPr>
          <w:rFonts w:ascii="Times New Roman" w:hAnsi="Times New Roman" w:cs="Times New Roman"/>
          <w:sz w:val="24"/>
          <w:szCs w:val="24"/>
        </w:rPr>
      </w:pPr>
      <w:r>
        <w:rPr>
          <w:rFonts w:ascii="Times New Roman" w:hAnsi="Times New Roman" w:cs="Times New Roman"/>
          <w:b/>
          <w:bCs/>
          <w:sz w:val="24"/>
          <w:szCs w:val="24"/>
        </w:rPr>
        <w:t xml:space="preserve">Background: </w:t>
      </w:r>
      <w:r w:rsidR="00CE6BF5">
        <w:rPr>
          <w:rFonts w:ascii="Times New Roman" w:hAnsi="Times New Roman" w:cs="Times New Roman"/>
          <w:sz w:val="24"/>
          <w:szCs w:val="24"/>
        </w:rPr>
        <w:t>The Covid-19 Virus sent the world into a global frenzy like never seen before, and perhaps gave birth to the rise of the retail trader. Robinhood made it easy for the average Joe to full blown dive into securities trading, cold turkey. The combination of easy access from apps like Robinhood and the market conditions of the global Coronavirus pandemic</w:t>
      </w:r>
      <w:r>
        <w:rPr>
          <w:rFonts w:ascii="Times New Roman" w:hAnsi="Times New Roman" w:cs="Times New Roman"/>
          <w:sz w:val="24"/>
          <w:szCs w:val="24"/>
        </w:rPr>
        <w:t xml:space="preserve"> created a massive shakedown of the stock market.</w:t>
      </w:r>
    </w:p>
    <w:p w14:paraId="4654EFEC" w14:textId="43850BEC" w:rsidR="008D002D" w:rsidRDefault="008D002D" w:rsidP="00CE6BF5">
      <w:pPr>
        <w:rPr>
          <w:rFonts w:ascii="Times New Roman" w:hAnsi="Times New Roman" w:cs="Times New Roman"/>
          <w:sz w:val="24"/>
          <w:szCs w:val="24"/>
        </w:rPr>
      </w:pPr>
    </w:p>
    <w:p w14:paraId="04C7859A" w14:textId="77777777" w:rsidR="008D002D" w:rsidRPr="00CF0785" w:rsidRDefault="008D002D" w:rsidP="00CE6BF5">
      <w:pPr>
        <w:rPr>
          <w:rFonts w:ascii="Times New Roman" w:hAnsi="Times New Roman" w:cs="Times New Roman"/>
          <w:color w:val="202124"/>
          <w:sz w:val="24"/>
          <w:szCs w:val="24"/>
          <w:shd w:val="clear" w:color="auto" w:fill="FFFFFF"/>
        </w:rPr>
      </w:pPr>
      <w:r>
        <w:rPr>
          <w:rFonts w:ascii="Times New Roman" w:hAnsi="Times New Roman" w:cs="Times New Roman"/>
          <w:b/>
          <w:bCs/>
          <w:sz w:val="24"/>
          <w:szCs w:val="24"/>
        </w:rPr>
        <w:t xml:space="preserve">Scenario: </w:t>
      </w:r>
      <w:r>
        <w:rPr>
          <w:rFonts w:ascii="Times New Roman" w:hAnsi="Times New Roman" w:cs="Times New Roman"/>
          <w:sz w:val="24"/>
          <w:szCs w:val="24"/>
        </w:rPr>
        <w:t xml:space="preserve">It is March 09, 2020 and you are anxiously watching the impact of the Covid-19 pandemic unfold into society. </w:t>
      </w:r>
      <w:r w:rsidRPr="008D002D">
        <w:rPr>
          <w:rFonts w:ascii="Times New Roman" w:hAnsi="Times New Roman" w:cs="Times New Roman"/>
          <w:color w:val="202124"/>
          <w:sz w:val="24"/>
          <w:szCs w:val="24"/>
          <w:shd w:val="clear" w:color="auto" w:fill="FFFFFF"/>
        </w:rPr>
        <w:t>The stock market crash of 2020</w:t>
      </w:r>
      <w:r>
        <w:rPr>
          <w:rFonts w:ascii="Times New Roman" w:hAnsi="Times New Roman" w:cs="Times New Roman"/>
          <w:color w:val="202124"/>
          <w:sz w:val="24"/>
          <w:szCs w:val="24"/>
          <w:shd w:val="clear" w:color="auto" w:fill="FFFFFF"/>
        </w:rPr>
        <w:t xml:space="preserve"> has just</w:t>
      </w:r>
      <w:r w:rsidRPr="008D002D">
        <w:rPr>
          <w:rFonts w:ascii="Times New Roman" w:hAnsi="Times New Roman" w:cs="Times New Roman"/>
          <w:color w:val="202124"/>
          <w:sz w:val="24"/>
          <w:szCs w:val="24"/>
          <w:shd w:val="clear" w:color="auto" w:fill="FFFFFF"/>
        </w:rPr>
        <w:t> beg</w:t>
      </w:r>
      <w:r>
        <w:rPr>
          <w:rFonts w:ascii="Times New Roman" w:hAnsi="Times New Roman" w:cs="Times New Roman"/>
          <w:color w:val="202124"/>
          <w:sz w:val="24"/>
          <w:szCs w:val="24"/>
          <w:shd w:val="clear" w:color="auto" w:fill="FFFFFF"/>
        </w:rPr>
        <w:t>u</w:t>
      </w:r>
      <w:r w:rsidRPr="008D002D">
        <w:rPr>
          <w:rFonts w:ascii="Times New Roman" w:hAnsi="Times New Roman" w:cs="Times New Roman"/>
          <w:color w:val="202124"/>
          <w:sz w:val="24"/>
          <w:szCs w:val="24"/>
          <w:shd w:val="clear" w:color="auto" w:fill="FFFFFF"/>
        </w:rPr>
        <w:t>n on Monday</w:t>
      </w:r>
      <w:r>
        <w:rPr>
          <w:rFonts w:ascii="Times New Roman" w:hAnsi="Times New Roman" w:cs="Times New Roman"/>
          <w:color w:val="202124"/>
          <w:sz w:val="24"/>
          <w:szCs w:val="24"/>
          <w:shd w:val="clear" w:color="auto" w:fill="FFFFFF"/>
        </w:rPr>
        <w:t xml:space="preserve">, </w:t>
      </w:r>
      <w:r w:rsidRPr="008D002D">
        <w:rPr>
          <w:rFonts w:ascii="Times New Roman" w:hAnsi="Times New Roman" w:cs="Times New Roman"/>
          <w:color w:val="202124"/>
          <w:sz w:val="24"/>
          <w:szCs w:val="24"/>
          <w:shd w:val="clear" w:color="auto" w:fill="FFFFFF"/>
        </w:rPr>
        <w:t xml:space="preserve">with </w:t>
      </w:r>
      <w:r w:rsidRPr="00CF0785">
        <w:rPr>
          <w:rFonts w:ascii="Times New Roman" w:hAnsi="Times New Roman" w:cs="Times New Roman"/>
          <w:color w:val="202124"/>
          <w:sz w:val="24"/>
          <w:szCs w:val="24"/>
          <w:shd w:val="clear" w:color="auto" w:fill="FFFFFF"/>
        </w:rPr>
        <w:t xml:space="preserve">history's largest point plunge for the Dow Jones Industrial Average (DJIA) up to that date. It was followed by two more record-setting point drops on March 12 and March 16. The stock market crash included the three worst point drops in U.S. stock market history. </w:t>
      </w:r>
    </w:p>
    <w:p w14:paraId="622738BF" w14:textId="1A57BC55" w:rsidR="008D002D" w:rsidRPr="00CF0785" w:rsidRDefault="008D002D" w:rsidP="00CE6BF5">
      <w:pPr>
        <w:rPr>
          <w:rFonts w:ascii="Times New Roman" w:hAnsi="Times New Roman" w:cs="Times New Roman"/>
          <w:color w:val="202124"/>
          <w:sz w:val="24"/>
          <w:szCs w:val="24"/>
          <w:shd w:val="clear" w:color="auto" w:fill="FFFFFF"/>
        </w:rPr>
      </w:pPr>
      <w:r w:rsidRPr="00CF0785">
        <w:rPr>
          <w:rFonts w:ascii="Times New Roman" w:hAnsi="Times New Roman" w:cs="Times New Roman"/>
          <w:color w:val="202124"/>
          <w:sz w:val="24"/>
          <w:szCs w:val="24"/>
          <w:shd w:val="clear" w:color="auto" w:fill="FFFFFF"/>
        </w:rPr>
        <w:t xml:space="preserve">Amidst the global frenzy, your good buddy, seasoned trading veteran, Jon </w:t>
      </w:r>
      <w:proofErr w:type="spellStart"/>
      <w:r w:rsidRPr="00CF0785">
        <w:rPr>
          <w:rFonts w:ascii="Times New Roman" w:hAnsi="Times New Roman" w:cs="Times New Roman"/>
          <w:color w:val="202124"/>
          <w:sz w:val="24"/>
          <w:szCs w:val="24"/>
          <w:shd w:val="clear" w:color="auto" w:fill="FFFFFF"/>
        </w:rPr>
        <w:t>Raccah</w:t>
      </w:r>
      <w:proofErr w:type="spellEnd"/>
      <w:r w:rsidRPr="00CF0785">
        <w:rPr>
          <w:rFonts w:ascii="Times New Roman" w:hAnsi="Times New Roman" w:cs="Times New Roman"/>
          <w:color w:val="202124"/>
          <w:sz w:val="24"/>
          <w:szCs w:val="24"/>
          <w:shd w:val="clear" w:color="auto" w:fill="FFFFFF"/>
        </w:rPr>
        <w:t xml:space="preserve"> is convinced that there is no better time ever to take advantage of the huge drop in share prices and capitalize on this opportunity under the assumption that share prices will rebound sooner rather than later, leading to glorious gains.</w:t>
      </w:r>
    </w:p>
    <w:p w14:paraId="3C45B433" w14:textId="1FEA71C1" w:rsidR="00CF0785" w:rsidRPr="00CF0785" w:rsidRDefault="008D002D" w:rsidP="00CE6BF5">
      <w:pPr>
        <w:rPr>
          <w:rFonts w:ascii="Times New Roman" w:hAnsi="Times New Roman" w:cs="Times New Roman"/>
          <w:color w:val="202124"/>
          <w:sz w:val="24"/>
          <w:szCs w:val="24"/>
          <w:shd w:val="clear" w:color="auto" w:fill="FFFFFF"/>
        </w:rPr>
      </w:pPr>
      <w:r w:rsidRPr="00CF0785">
        <w:rPr>
          <w:rFonts w:ascii="Times New Roman" w:hAnsi="Times New Roman" w:cs="Times New Roman"/>
          <w:color w:val="202124"/>
          <w:sz w:val="24"/>
          <w:szCs w:val="24"/>
          <w:shd w:val="clear" w:color="auto" w:fill="FFFFFF"/>
        </w:rPr>
        <w:t xml:space="preserve">After consulting with John and all things considered, you are convinced that </w:t>
      </w:r>
      <w:r w:rsidR="00CF0785" w:rsidRPr="00CF0785">
        <w:rPr>
          <w:rFonts w:ascii="Times New Roman" w:hAnsi="Times New Roman" w:cs="Times New Roman"/>
          <w:color w:val="202124"/>
          <w:sz w:val="24"/>
          <w:szCs w:val="24"/>
          <w:shd w:val="clear" w:color="auto" w:fill="FFFFFF"/>
        </w:rPr>
        <w:t>it is indeed the ultimate opportunity to capitalize on chaos and</w:t>
      </w:r>
      <w:r w:rsidRPr="00CF0785">
        <w:rPr>
          <w:rFonts w:ascii="Times New Roman" w:hAnsi="Times New Roman" w:cs="Times New Roman"/>
          <w:color w:val="202124"/>
          <w:sz w:val="24"/>
          <w:szCs w:val="24"/>
          <w:shd w:val="clear" w:color="auto" w:fill="FFFFFF"/>
        </w:rPr>
        <w:t xml:space="preserve"> decide to invest </w:t>
      </w:r>
      <w:r w:rsidRPr="00E25D29">
        <w:rPr>
          <w:rFonts w:ascii="Times New Roman" w:hAnsi="Times New Roman" w:cs="Times New Roman"/>
          <w:b/>
          <w:bCs/>
          <w:color w:val="202124"/>
          <w:sz w:val="24"/>
          <w:szCs w:val="24"/>
          <w:shd w:val="clear" w:color="auto" w:fill="FFFFFF"/>
        </w:rPr>
        <w:t>$200,000</w:t>
      </w:r>
      <w:r w:rsidRPr="00CF0785">
        <w:rPr>
          <w:rFonts w:ascii="Times New Roman" w:hAnsi="Times New Roman" w:cs="Times New Roman"/>
          <w:color w:val="202124"/>
          <w:sz w:val="24"/>
          <w:szCs w:val="24"/>
          <w:shd w:val="clear" w:color="auto" w:fill="FFFFFF"/>
        </w:rPr>
        <w:t xml:space="preserve"> into the stock market </w:t>
      </w:r>
      <w:r w:rsidR="00E25D29">
        <w:rPr>
          <w:rFonts w:ascii="Times New Roman" w:hAnsi="Times New Roman" w:cs="Times New Roman"/>
          <w:color w:val="202124"/>
          <w:sz w:val="24"/>
          <w:szCs w:val="24"/>
          <w:shd w:val="clear" w:color="auto" w:fill="FFFFFF"/>
        </w:rPr>
        <w:t xml:space="preserve">and cryptocurrency </w:t>
      </w:r>
      <w:r w:rsidRPr="00CF0785">
        <w:rPr>
          <w:rFonts w:ascii="Times New Roman" w:hAnsi="Times New Roman" w:cs="Times New Roman"/>
          <w:color w:val="202124"/>
          <w:sz w:val="24"/>
          <w:szCs w:val="24"/>
          <w:shd w:val="clear" w:color="auto" w:fill="FFFFFF"/>
        </w:rPr>
        <w:t xml:space="preserve">on </w:t>
      </w:r>
      <w:r w:rsidRPr="00E25D29">
        <w:rPr>
          <w:rFonts w:ascii="Times New Roman" w:hAnsi="Times New Roman" w:cs="Times New Roman"/>
          <w:b/>
          <w:bCs/>
          <w:color w:val="202124"/>
          <w:sz w:val="24"/>
          <w:szCs w:val="24"/>
          <w:shd w:val="clear" w:color="auto" w:fill="FFFFFF"/>
        </w:rPr>
        <w:t>March 17, 2020</w:t>
      </w:r>
      <w:r w:rsidR="00CF0785" w:rsidRPr="00E25D29">
        <w:rPr>
          <w:rFonts w:ascii="Times New Roman" w:hAnsi="Times New Roman" w:cs="Times New Roman"/>
          <w:b/>
          <w:bCs/>
          <w:color w:val="202124"/>
          <w:sz w:val="24"/>
          <w:szCs w:val="24"/>
          <w:shd w:val="clear" w:color="auto" w:fill="FFFFFF"/>
        </w:rPr>
        <w:t>.</w:t>
      </w:r>
      <w:r w:rsidR="00CF0785" w:rsidRPr="00CF0785">
        <w:rPr>
          <w:rFonts w:ascii="Times New Roman" w:hAnsi="Times New Roman" w:cs="Times New Roman"/>
          <w:color w:val="202124"/>
          <w:sz w:val="24"/>
          <w:szCs w:val="24"/>
          <w:shd w:val="clear" w:color="auto" w:fill="FFFFFF"/>
        </w:rPr>
        <w:t xml:space="preserve"> You decide to invest half of your portfolio in blue chips to mitigate long term risk, and the other half in crypto currency, volatile stocks, pandemic related airline stocks and pandemic related hospitality stocks. </w:t>
      </w:r>
      <w:r w:rsidR="00E25D29">
        <w:rPr>
          <w:rFonts w:ascii="Times New Roman" w:hAnsi="Times New Roman" w:cs="Times New Roman"/>
          <w:color w:val="202124"/>
          <w:sz w:val="24"/>
          <w:szCs w:val="24"/>
          <w:shd w:val="clear" w:color="auto" w:fill="FFFFFF"/>
        </w:rPr>
        <w:t>You are locked and loaded, eager to see how your investment plays out, and how soon the economy recovers from the initial shock of the Covid-19 scare.</w:t>
      </w:r>
    </w:p>
    <w:p w14:paraId="023C9F54" w14:textId="684D7F00" w:rsidR="008D002D" w:rsidRPr="00CF0785" w:rsidRDefault="00CF0785" w:rsidP="00CE6BF5">
      <w:pPr>
        <w:rPr>
          <w:rFonts w:ascii="Times New Roman" w:hAnsi="Times New Roman" w:cs="Times New Roman"/>
          <w:b/>
          <w:bCs/>
          <w:sz w:val="24"/>
          <w:szCs w:val="24"/>
        </w:rPr>
      </w:pPr>
      <w:r w:rsidRPr="00CF0785">
        <w:rPr>
          <w:rFonts w:ascii="Times New Roman" w:hAnsi="Times New Roman" w:cs="Times New Roman"/>
          <w:b/>
          <w:bCs/>
          <w:color w:val="202124"/>
          <w:sz w:val="24"/>
          <w:szCs w:val="24"/>
          <w:shd w:val="clear" w:color="auto" w:fill="FFFFFF"/>
        </w:rPr>
        <w:t>Your portfolio consists of the following distribution:</w:t>
      </w:r>
    </w:p>
    <w:p w14:paraId="0F1E0ECE" w14:textId="608EC07F" w:rsidR="008D002D" w:rsidRPr="00CF0785" w:rsidRDefault="00CF0785" w:rsidP="00CE6BF5">
      <w:pPr>
        <w:rPr>
          <w:rFonts w:ascii="Times New Roman" w:hAnsi="Times New Roman" w:cs="Times New Roman"/>
          <w:b/>
          <w:bCs/>
          <w:sz w:val="24"/>
          <w:szCs w:val="24"/>
        </w:rPr>
      </w:pPr>
      <w:proofErr w:type="spellStart"/>
      <w:r w:rsidRPr="00CF0785">
        <w:rPr>
          <w:rFonts w:ascii="Times New Roman" w:hAnsi="Times New Roman" w:cs="Times New Roman"/>
          <w:b/>
          <w:bCs/>
          <w:sz w:val="24"/>
          <w:szCs w:val="24"/>
        </w:rPr>
        <w:t>Bluechips</w:t>
      </w:r>
      <w:proofErr w:type="spellEnd"/>
      <w:r w:rsidRPr="00CF0785">
        <w:rPr>
          <w:rFonts w:ascii="Times New Roman" w:hAnsi="Times New Roman" w:cs="Times New Roman"/>
          <w:b/>
          <w:bCs/>
          <w:sz w:val="24"/>
          <w:szCs w:val="24"/>
        </w:rPr>
        <w:t>: Total $100,000</w:t>
      </w:r>
    </w:p>
    <w:p w14:paraId="1840DDBA" w14:textId="6DFF6C08" w:rsidR="00CF0785" w:rsidRPr="00CF0785" w:rsidRDefault="00CF0785" w:rsidP="00CE6BF5">
      <w:pPr>
        <w:rPr>
          <w:rFonts w:ascii="Times New Roman" w:hAnsi="Times New Roman" w:cs="Times New Roman"/>
          <w:b/>
          <w:bCs/>
          <w:sz w:val="24"/>
          <w:szCs w:val="24"/>
        </w:rPr>
      </w:pPr>
      <w:r w:rsidRPr="00CF0785">
        <w:rPr>
          <w:rFonts w:ascii="Times New Roman" w:hAnsi="Times New Roman" w:cs="Times New Roman"/>
          <w:b/>
          <w:bCs/>
          <w:sz w:val="24"/>
          <w:szCs w:val="24"/>
        </w:rPr>
        <w:t xml:space="preserve">APPL: </w:t>
      </w:r>
      <w:r w:rsidRPr="00CF0785">
        <w:rPr>
          <w:rFonts w:ascii="Times New Roman" w:hAnsi="Times New Roman" w:cs="Times New Roman"/>
          <w:sz w:val="24"/>
          <w:szCs w:val="24"/>
        </w:rPr>
        <w:t xml:space="preserve">$25,000 </w:t>
      </w:r>
    </w:p>
    <w:p w14:paraId="1D944BED" w14:textId="7AE0563B" w:rsidR="00CF0785" w:rsidRPr="00CF0785" w:rsidRDefault="00CF0785" w:rsidP="00CE6BF5">
      <w:pPr>
        <w:rPr>
          <w:rFonts w:ascii="Times New Roman" w:hAnsi="Times New Roman" w:cs="Times New Roman"/>
          <w:b/>
          <w:bCs/>
          <w:sz w:val="24"/>
          <w:szCs w:val="24"/>
        </w:rPr>
      </w:pPr>
      <w:r w:rsidRPr="00CF0785">
        <w:rPr>
          <w:rFonts w:ascii="Times New Roman" w:hAnsi="Times New Roman" w:cs="Times New Roman"/>
          <w:b/>
          <w:bCs/>
          <w:sz w:val="24"/>
          <w:szCs w:val="24"/>
        </w:rPr>
        <w:t xml:space="preserve">MSFT: </w:t>
      </w:r>
      <w:r w:rsidRPr="00CF0785">
        <w:rPr>
          <w:rFonts w:ascii="Times New Roman" w:hAnsi="Times New Roman" w:cs="Times New Roman"/>
          <w:sz w:val="24"/>
          <w:szCs w:val="24"/>
        </w:rPr>
        <w:t xml:space="preserve">$25,000 </w:t>
      </w:r>
    </w:p>
    <w:p w14:paraId="76B02B8E" w14:textId="0B5901DC" w:rsidR="00CF0785" w:rsidRPr="00CF0785" w:rsidRDefault="00CF0785" w:rsidP="00CE6BF5">
      <w:pPr>
        <w:rPr>
          <w:rFonts w:ascii="Times New Roman" w:hAnsi="Times New Roman" w:cs="Times New Roman"/>
          <w:b/>
          <w:bCs/>
          <w:sz w:val="24"/>
          <w:szCs w:val="24"/>
        </w:rPr>
      </w:pPr>
      <w:r w:rsidRPr="00CF0785">
        <w:rPr>
          <w:rFonts w:ascii="Times New Roman" w:hAnsi="Times New Roman" w:cs="Times New Roman"/>
          <w:b/>
          <w:bCs/>
          <w:sz w:val="24"/>
          <w:szCs w:val="24"/>
        </w:rPr>
        <w:t xml:space="preserve">AMZN: </w:t>
      </w:r>
      <w:r w:rsidRPr="00CF0785">
        <w:rPr>
          <w:rFonts w:ascii="Times New Roman" w:hAnsi="Times New Roman" w:cs="Times New Roman"/>
          <w:sz w:val="24"/>
          <w:szCs w:val="24"/>
        </w:rPr>
        <w:t xml:space="preserve">$25,000 </w:t>
      </w:r>
    </w:p>
    <w:p w14:paraId="3D294224" w14:textId="70A9021A" w:rsidR="00CF0785" w:rsidRDefault="00CF0785" w:rsidP="00CE6BF5">
      <w:pPr>
        <w:rPr>
          <w:rFonts w:ascii="Times New Roman" w:hAnsi="Times New Roman" w:cs="Times New Roman"/>
          <w:sz w:val="24"/>
          <w:szCs w:val="24"/>
        </w:rPr>
      </w:pPr>
      <w:r w:rsidRPr="00CF0785">
        <w:rPr>
          <w:rFonts w:ascii="Times New Roman" w:hAnsi="Times New Roman" w:cs="Times New Roman"/>
          <w:b/>
          <w:bCs/>
          <w:sz w:val="24"/>
          <w:szCs w:val="24"/>
        </w:rPr>
        <w:t xml:space="preserve">BRK.A: </w:t>
      </w:r>
      <w:r w:rsidRPr="00CF0785">
        <w:rPr>
          <w:rFonts w:ascii="Times New Roman" w:hAnsi="Times New Roman" w:cs="Times New Roman"/>
          <w:sz w:val="24"/>
          <w:szCs w:val="24"/>
        </w:rPr>
        <w:t xml:space="preserve">$25,000 </w:t>
      </w:r>
    </w:p>
    <w:p w14:paraId="31FEA4A7" w14:textId="10FF6A3F" w:rsidR="00CF0785" w:rsidRDefault="00CF0785" w:rsidP="00CE6BF5">
      <w:pPr>
        <w:rPr>
          <w:rFonts w:ascii="Times New Roman" w:hAnsi="Times New Roman" w:cs="Times New Roman"/>
          <w:sz w:val="24"/>
          <w:szCs w:val="24"/>
        </w:rPr>
      </w:pPr>
    </w:p>
    <w:p w14:paraId="319BA29E" w14:textId="71FB2AC3" w:rsidR="00CF0785" w:rsidRDefault="00CF0785" w:rsidP="00CE6BF5">
      <w:pPr>
        <w:rPr>
          <w:rFonts w:ascii="Times New Roman" w:hAnsi="Times New Roman" w:cs="Times New Roman"/>
          <w:b/>
          <w:bCs/>
          <w:sz w:val="24"/>
          <w:szCs w:val="24"/>
        </w:rPr>
      </w:pPr>
      <w:r>
        <w:rPr>
          <w:rFonts w:ascii="Times New Roman" w:hAnsi="Times New Roman" w:cs="Times New Roman"/>
          <w:b/>
          <w:bCs/>
          <w:sz w:val="24"/>
          <w:szCs w:val="24"/>
        </w:rPr>
        <w:t>Cryptocurrency: Total $25,000</w:t>
      </w:r>
    </w:p>
    <w:p w14:paraId="4BA463AB" w14:textId="3C74DBC6" w:rsidR="00CF0785" w:rsidRDefault="00CF0785" w:rsidP="00CE6BF5">
      <w:pPr>
        <w:rPr>
          <w:rFonts w:ascii="Times New Roman" w:hAnsi="Times New Roman" w:cs="Times New Roman"/>
          <w:sz w:val="24"/>
          <w:szCs w:val="24"/>
        </w:rPr>
      </w:pPr>
      <w:r>
        <w:rPr>
          <w:rFonts w:ascii="Times New Roman" w:hAnsi="Times New Roman" w:cs="Times New Roman"/>
          <w:b/>
          <w:bCs/>
          <w:sz w:val="24"/>
          <w:szCs w:val="24"/>
        </w:rPr>
        <w:lastRenderedPageBreak/>
        <w:t xml:space="preserve">BTC: </w:t>
      </w:r>
      <w:r>
        <w:rPr>
          <w:rFonts w:ascii="Times New Roman" w:hAnsi="Times New Roman" w:cs="Times New Roman"/>
          <w:sz w:val="24"/>
          <w:szCs w:val="24"/>
        </w:rPr>
        <w:t>$12,500</w:t>
      </w:r>
    </w:p>
    <w:p w14:paraId="6A200555" w14:textId="40A10D23" w:rsidR="00CF0785" w:rsidRDefault="00CF0785" w:rsidP="00CE6BF5">
      <w:pPr>
        <w:rPr>
          <w:rFonts w:ascii="Times New Roman" w:hAnsi="Times New Roman" w:cs="Times New Roman"/>
          <w:sz w:val="24"/>
          <w:szCs w:val="24"/>
        </w:rPr>
      </w:pPr>
      <w:r w:rsidRPr="00CF0785">
        <w:rPr>
          <w:rFonts w:ascii="Times New Roman" w:hAnsi="Times New Roman" w:cs="Times New Roman"/>
          <w:b/>
          <w:bCs/>
          <w:sz w:val="24"/>
          <w:szCs w:val="24"/>
        </w:rPr>
        <w:t>ETH</w:t>
      </w:r>
      <w:r>
        <w:rPr>
          <w:rFonts w:ascii="Times New Roman" w:hAnsi="Times New Roman" w:cs="Times New Roman"/>
          <w:b/>
          <w:bCs/>
          <w:sz w:val="24"/>
          <w:szCs w:val="24"/>
        </w:rPr>
        <w:t xml:space="preserve">: </w:t>
      </w:r>
      <w:r w:rsidRPr="00CF0785">
        <w:rPr>
          <w:rFonts w:ascii="Times New Roman" w:hAnsi="Times New Roman" w:cs="Times New Roman"/>
          <w:sz w:val="24"/>
          <w:szCs w:val="24"/>
        </w:rPr>
        <w:t>$12,500</w:t>
      </w:r>
    </w:p>
    <w:p w14:paraId="7D81E063" w14:textId="4E5166D5" w:rsidR="00CF0785" w:rsidRDefault="00CF0785" w:rsidP="00CE6BF5">
      <w:pPr>
        <w:rPr>
          <w:rFonts w:ascii="Times New Roman" w:hAnsi="Times New Roman" w:cs="Times New Roman"/>
          <w:sz w:val="24"/>
          <w:szCs w:val="24"/>
        </w:rPr>
      </w:pPr>
    </w:p>
    <w:p w14:paraId="4F01C632" w14:textId="7A25993B" w:rsidR="00CF0785" w:rsidRDefault="00E25D29" w:rsidP="00CF0785">
      <w:pPr>
        <w:rPr>
          <w:rFonts w:ascii="Times New Roman" w:hAnsi="Times New Roman" w:cs="Times New Roman"/>
          <w:b/>
          <w:bCs/>
          <w:sz w:val="24"/>
          <w:szCs w:val="24"/>
        </w:rPr>
      </w:pPr>
      <w:r>
        <w:rPr>
          <w:rFonts w:ascii="Times New Roman" w:hAnsi="Times New Roman" w:cs="Times New Roman"/>
          <w:b/>
          <w:bCs/>
          <w:sz w:val="24"/>
          <w:szCs w:val="24"/>
        </w:rPr>
        <w:t>Volatile stocks</w:t>
      </w:r>
      <w:r w:rsidR="00CF0785">
        <w:rPr>
          <w:rFonts w:ascii="Times New Roman" w:hAnsi="Times New Roman" w:cs="Times New Roman"/>
          <w:b/>
          <w:bCs/>
          <w:sz w:val="24"/>
          <w:szCs w:val="24"/>
        </w:rPr>
        <w:t>: Total $25,000</w:t>
      </w:r>
    </w:p>
    <w:p w14:paraId="23E2CDE6" w14:textId="1EC28D98" w:rsidR="00CF0785" w:rsidRDefault="00E25D29" w:rsidP="00CE6BF5">
      <w:pPr>
        <w:rPr>
          <w:rFonts w:ascii="Times New Roman" w:hAnsi="Times New Roman" w:cs="Times New Roman"/>
          <w:sz w:val="24"/>
          <w:szCs w:val="24"/>
        </w:rPr>
      </w:pPr>
      <w:r>
        <w:rPr>
          <w:rFonts w:ascii="Times New Roman" w:hAnsi="Times New Roman" w:cs="Times New Roman"/>
          <w:b/>
          <w:bCs/>
          <w:sz w:val="24"/>
          <w:szCs w:val="24"/>
        </w:rPr>
        <w:t xml:space="preserve">TSLA: </w:t>
      </w:r>
      <w:r w:rsidRPr="00E25D29">
        <w:rPr>
          <w:rFonts w:ascii="Times New Roman" w:hAnsi="Times New Roman" w:cs="Times New Roman"/>
          <w:sz w:val="24"/>
          <w:szCs w:val="24"/>
        </w:rPr>
        <w:t>$12,500</w:t>
      </w:r>
      <w:r>
        <w:rPr>
          <w:rFonts w:ascii="Times New Roman" w:hAnsi="Times New Roman" w:cs="Times New Roman"/>
          <w:sz w:val="24"/>
          <w:szCs w:val="24"/>
        </w:rPr>
        <w:t xml:space="preserve"> </w:t>
      </w:r>
    </w:p>
    <w:p w14:paraId="28BEB44C" w14:textId="40877B63" w:rsidR="00E25D29" w:rsidRPr="00E25D29" w:rsidRDefault="00E25D29" w:rsidP="00CE6BF5">
      <w:pPr>
        <w:rPr>
          <w:rFonts w:ascii="Times New Roman" w:hAnsi="Times New Roman" w:cs="Times New Roman"/>
          <w:sz w:val="24"/>
          <w:szCs w:val="24"/>
        </w:rPr>
      </w:pPr>
      <w:r>
        <w:rPr>
          <w:rFonts w:ascii="Times New Roman" w:hAnsi="Times New Roman" w:cs="Times New Roman"/>
          <w:b/>
          <w:bCs/>
          <w:sz w:val="24"/>
          <w:szCs w:val="24"/>
        </w:rPr>
        <w:t xml:space="preserve">GME: </w:t>
      </w:r>
      <w:r>
        <w:rPr>
          <w:rFonts w:ascii="Times New Roman" w:hAnsi="Times New Roman" w:cs="Times New Roman"/>
          <w:sz w:val="24"/>
          <w:szCs w:val="24"/>
        </w:rPr>
        <w:t>$12,500</w:t>
      </w:r>
    </w:p>
    <w:p w14:paraId="21DFD1B8" w14:textId="0742E0EA" w:rsidR="00CF0785" w:rsidRDefault="00CF0785" w:rsidP="00CE6BF5">
      <w:pPr>
        <w:rPr>
          <w:rFonts w:ascii="Times New Roman" w:hAnsi="Times New Roman" w:cs="Times New Roman"/>
          <w:b/>
          <w:bCs/>
          <w:sz w:val="24"/>
          <w:szCs w:val="24"/>
        </w:rPr>
      </w:pPr>
    </w:p>
    <w:p w14:paraId="45BB577C" w14:textId="7C9A0F1C" w:rsidR="00E25D29" w:rsidRDefault="00E25D29" w:rsidP="00E25D29">
      <w:pPr>
        <w:rPr>
          <w:rFonts w:ascii="Times New Roman" w:hAnsi="Times New Roman" w:cs="Times New Roman"/>
          <w:b/>
          <w:bCs/>
          <w:sz w:val="24"/>
          <w:szCs w:val="24"/>
        </w:rPr>
      </w:pPr>
      <w:r>
        <w:rPr>
          <w:rFonts w:ascii="Times New Roman" w:hAnsi="Times New Roman" w:cs="Times New Roman"/>
          <w:b/>
          <w:bCs/>
          <w:sz w:val="24"/>
          <w:szCs w:val="24"/>
        </w:rPr>
        <w:t>Pandemic Crash Airlines Stocks: Total $25,000</w:t>
      </w:r>
    </w:p>
    <w:p w14:paraId="5983EEBF" w14:textId="54EC3D14" w:rsidR="00E25D29" w:rsidRDefault="00E25D29" w:rsidP="00E25D29">
      <w:pPr>
        <w:rPr>
          <w:rFonts w:ascii="Times New Roman" w:hAnsi="Times New Roman" w:cs="Times New Roman"/>
          <w:sz w:val="24"/>
          <w:szCs w:val="24"/>
        </w:rPr>
      </w:pPr>
      <w:r>
        <w:rPr>
          <w:rFonts w:ascii="Times New Roman" w:hAnsi="Times New Roman" w:cs="Times New Roman"/>
          <w:b/>
          <w:bCs/>
          <w:sz w:val="24"/>
          <w:szCs w:val="24"/>
        </w:rPr>
        <w:t xml:space="preserve">BA: </w:t>
      </w:r>
      <w:r w:rsidRPr="00E25D29">
        <w:rPr>
          <w:rFonts w:ascii="Times New Roman" w:hAnsi="Times New Roman" w:cs="Times New Roman"/>
          <w:sz w:val="24"/>
          <w:szCs w:val="24"/>
        </w:rPr>
        <w:t>$12,500</w:t>
      </w:r>
    </w:p>
    <w:p w14:paraId="05EFFAB1" w14:textId="74461C1E" w:rsidR="00E25D29" w:rsidRPr="00E25D29" w:rsidRDefault="00E25D29" w:rsidP="00E25D29">
      <w:pPr>
        <w:rPr>
          <w:rFonts w:ascii="Times New Roman" w:hAnsi="Times New Roman" w:cs="Times New Roman"/>
          <w:sz w:val="24"/>
          <w:szCs w:val="24"/>
        </w:rPr>
      </w:pPr>
      <w:r>
        <w:rPr>
          <w:rFonts w:ascii="Times New Roman" w:hAnsi="Times New Roman" w:cs="Times New Roman"/>
          <w:b/>
          <w:bCs/>
          <w:sz w:val="24"/>
          <w:szCs w:val="24"/>
        </w:rPr>
        <w:t xml:space="preserve">DAL: </w:t>
      </w:r>
      <w:r>
        <w:rPr>
          <w:rFonts w:ascii="Times New Roman" w:hAnsi="Times New Roman" w:cs="Times New Roman"/>
          <w:sz w:val="24"/>
          <w:szCs w:val="24"/>
        </w:rPr>
        <w:t>$12,500</w:t>
      </w:r>
    </w:p>
    <w:p w14:paraId="2CAEF57E" w14:textId="77777777" w:rsidR="00E25D29" w:rsidRDefault="00E25D29" w:rsidP="00E25D29">
      <w:pPr>
        <w:rPr>
          <w:rFonts w:ascii="Times New Roman" w:hAnsi="Times New Roman" w:cs="Times New Roman"/>
          <w:b/>
          <w:bCs/>
          <w:sz w:val="24"/>
          <w:szCs w:val="24"/>
        </w:rPr>
      </w:pPr>
    </w:p>
    <w:p w14:paraId="0700C551" w14:textId="724968CF" w:rsidR="00E25D29" w:rsidRDefault="00E25D29" w:rsidP="00E25D29">
      <w:pPr>
        <w:rPr>
          <w:rFonts w:ascii="Times New Roman" w:hAnsi="Times New Roman" w:cs="Times New Roman"/>
          <w:b/>
          <w:bCs/>
          <w:sz w:val="24"/>
          <w:szCs w:val="24"/>
        </w:rPr>
      </w:pPr>
      <w:r>
        <w:rPr>
          <w:rFonts w:ascii="Times New Roman" w:hAnsi="Times New Roman" w:cs="Times New Roman"/>
          <w:b/>
          <w:bCs/>
          <w:sz w:val="24"/>
          <w:szCs w:val="24"/>
        </w:rPr>
        <w:t>Pandemic Crash Hospitality Stocks: Total $25,000</w:t>
      </w:r>
    </w:p>
    <w:p w14:paraId="0546C769" w14:textId="66E89CA4" w:rsidR="00E25D29" w:rsidRDefault="00E25D29" w:rsidP="00E25D29">
      <w:pPr>
        <w:rPr>
          <w:rFonts w:ascii="Times New Roman" w:hAnsi="Times New Roman" w:cs="Times New Roman"/>
          <w:sz w:val="24"/>
          <w:szCs w:val="24"/>
        </w:rPr>
      </w:pPr>
      <w:r>
        <w:rPr>
          <w:rFonts w:ascii="Times New Roman" w:hAnsi="Times New Roman" w:cs="Times New Roman"/>
          <w:b/>
          <w:bCs/>
          <w:sz w:val="24"/>
          <w:szCs w:val="24"/>
        </w:rPr>
        <w:t xml:space="preserve">MGM: </w:t>
      </w:r>
      <w:r>
        <w:rPr>
          <w:rFonts w:ascii="Times New Roman" w:hAnsi="Times New Roman" w:cs="Times New Roman"/>
          <w:sz w:val="24"/>
          <w:szCs w:val="24"/>
        </w:rPr>
        <w:t>$12,500</w:t>
      </w:r>
    </w:p>
    <w:p w14:paraId="04CE1CCB" w14:textId="0B6A5194" w:rsidR="00E25D29" w:rsidRPr="00E25D29" w:rsidRDefault="00E25D29" w:rsidP="00E25D29">
      <w:pPr>
        <w:rPr>
          <w:rFonts w:ascii="Times New Roman" w:hAnsi="Times New Roman" w:cs="Times New Roman"/>
          <w:sz w:val="24"/>
          <w:szCs w:val="24"/>
        </w:rPr>
      </w:pPr>
      <w:r>
        <w:rPr>
          <w:rFonts w:ascii="Times New Roman" w:hAnsi="Times New Roman" w:cs="Times New Roman"/>
          <w:b/>
          <w:bCs/>
          <w:sz w:val="24"/>
          <w:szCs w:val="24"/>
        </w:rPr>
        <w:t xml:space="preserve">WYNN: </w:t>
      </w:r>
      <w:r>
        <w:rPr>
          <w:rFonts w:ascii="Times New Roman" w:hAnsi="Times New Roman" w:cs="Times New Roman"/>
          <w:sz w:val="24"/>
          <w:szCs w:val="24"/>
        </w:rPr>
        <w:t>$12,500</w:t>
      </w:r>
    </w:p>
    <w:p w14:paraId="2BBB265C" w14:textId="77777777" w:rsidR="00E25D29" w:rsidRPr="00CF0785" w:rsidRDefault="00E25D29" w:rsidP="00CE6BF5">
      <w:pPr>
        <w:rPr>
          <w:rFonts w:ascii="Times New Roman" w:hAnsi="Times New Roman" w:cs="Times New Roman"/>
          <w:b/>
          <w:bCs/>
          <w:sz w:val="24"/>
          <w:szCs w:val="24"/>
        </w:rPr>
      </w:pPr>
    </w:p>
    <w:p w14:paraId="1BB7BEE2" w14:textId="68930FA2" w:rsidR="00E25D29" w:rsidRDefault="00E25D29" w:rsidP="00E25D29">
      <w:pPr>
        <w:rPr>
          <w:rFonts w:ascii="Times New Roman" w:hAnsi="Times New Roman" w:cs="Times New Roman"/>
          <w:b/>
          <w:bCs/>
          <w:sz w:val="48"/>
          <w:szCs w:val="48"/>
        </w:rPr>
      </w:pPr>
      <w:r w:rsidRPr="00E25D29">
        <w:rPr>
          <w:rFonts w:ascii="Times New Roman" w:hAnsi="Times New Roman" w:cs="Times New Roman"/>
          <w:b/>
          <w:bCs/>
          <w:sz w:val="48"/>
          <w:szCs w:val="48"/>
        </w:rPr>
        <w:t>STEP 1: Retrieve Data</w:t>
      </w:r>
    </w:p>
    <w:p w14:paraId="4133897A" w14:textId="37120DB3" w:rsidR="00E25D29" w:rsidRPr="00E64DA4" w:rsidRDefault="007D45B5" w:rsidP="00E25D29">
      <w:pPr>
        <w:rPr>
          <w:rFonts w:ascii="Times New Roman" w:hAnsi="Times New Roman" w:cs="Times New Roman"/>
          <w:sz w:val="24"/>
          <w:szCs w:val="24"/>
        </w:rPr>
      </w:pPr>
      <w:r w:rsidRPr="00E64DA4">
        <w:rPr>
          <w:rFonts w:ascii="Times New Roman" w:hAnsi="Times New Roman" w:cs="Times New Roman"/>
          <w:sz w:val="24"/>
          <w:szCs w:val="24"/>
        </w:rPr>
        <w:t xml:space="preserve">-Import Libraries </w:t>
      </w:r>
      <w:proofErr w:type="gramStart"/>
      <w:r w:rsidRPr="00E64DA4">
        <w:rPr>
          <w:rFonts w:ascii="Times New Roman" w:hAnsi="Times New Roman" w:cs="Times New Roman"/>
          <w:sz w:val="24"/>
          <w:szCs w:val="24"/>
        </w:rPr>
        <w:t>And</w:t>
      </w:r>
      <w:proofErr w:type="gramEnd"/>
      <w:r w:rsidRPr="00E64DA4">
        <w:rPr>
          <w:rFonts w:ascii="Times New Roman" w:hAnsi="Times New Roman" w:cs="Times New Roman"/>
          <w:sz w:val="24"/>
          <w:szCs w:val="24"/>
        </w:rPr>
        <w:t xml:space="preserve"> Dependencies:</w:t>
      </w:r>
    </w:p>
    <w:p w14:paraId="1CF68914" w14:textId="61120DD7" w:rsidR="007D45B5" w:rsidRPr="00E64DA4" w:rsidRDefault="007D45B5" w:rsidP="007D45B5">
      <w:pPr>
        <w:rPr>
          <w:rFonts w:ascii="Times New Roman" w:hAnsi="Times New Roman" w:cs="Times New Roman"/>
          <w:sz w:val="24"/>
          <w:szCs w:val="24"/>
        </w:rPr>
      </w:pPr>
      <w:r w:rsidRPr="00E64DA4">
        <w:rPr>
          <w:rFonts w:ascii="Times New Roman" w:hAnsi="Times New Roman" w:cs="Times New Roman"/>
          <w:sz w:val="24"/>
          <w:szCs w:val="24"/>
        </w:rPr>
        <w:t xml:space="preserve">- </w:t>
      </w:r>
      <w:proofErr w:type="gramStart"/>
      <w:r w:rsidRPr="00E64DA4">
        <w:rPr>
          <w:rFonts w:ascii="Times New Roman" w:hAnsi="Times New Roman" w:cs="Times New Roman"/>
          <w:sz w:val="24"/>
          <w:szCs w:val="24"/>
        </w:rPr>
        <w:t>Load .env</w:t>
      </w:r>
      <w:proofErr w:type="gramEnd"/>
      <w:r w:rsidRPr="00E64DA4">
        <w:rPr>
          <w:rFonts w:ascii="Times New Roman" w:hAnsi="Times New Roman" w:cs="Times New Roman"/>
          <w:sz w:val="24"/>
          <w:szCs w:val="24"/>
        </w:rPr>
        <w:t xml:space="preserve"> </w:t>
      </w:r>
      <w:proofErr w:type="spellStart"/>
      <w:r w:rsidRPr="00E64DA4">
        <w:rPr>
          <w:rFonts w:ascii="Times New Roman" w:hAnsi="Times New Roman" w:cs="Times New Roman"/>
          <w:sz w:val="24"/>
          <w:szCs w:val="24"/>
        </w:rPr>
        <w:t>enviroment</w:t>
      </w:r>
      <w:proofErr w:type="spellEnd"/>
      <w:r w:rsidRPr="00E64DA4">
        <w:rPr>
          <w:rFonts w:ascii="Times New Roman" w:hAnsi="Times New Roman" w:cs="Times New Roman"/>
          <w:sz w:val="24"/>
          <w:szCs w:val="24"/>
        </w:rPr>
        <w:t xml:space="preserve"> variables</w:t>
      </w:r>
    </w:p>
    <w:p w14:paraId="79232591" w14:textId="220EA34F" w:rsidR="007D45B5" w:rsidRPr="00E64DA4" w:rsidRDefault="007D45B5" w:rsidP="007D45B5">
      <w:pPr>
        <w:rPr>
          <w:rFonts w:ascii="Times New Roman" w:hAnsi="Times New Roman" w:cs="Times New Roman"/>
          <w:sz w:val="24"/>
          <w:szCs w:val="24"/>
        </w:rPr>
      </w:pPr>
      <w:r w:rsidRPr="00E64DA4">
        <w:rPr>
          <w:rFonts w:ascii="Times New Roman" w:hAnsi="Times New Roman" w:cs="Times New Roman"/>
          <w:sz w:val="24"/>
          <w:szCs w:val="24"/>
        </w:rPr>
        <w:t>- Set Alpaca API key and secret</w:t>
      </w:r>
    </w:p>
    <w:p w14:paraId="332F155E" w14:textId="0B211C07" w:rsidR="007D45B5" w:rsidRPr="00E64DA4" w:rsidRDefault="007D45B5" w:rsidP="007D45B5">
      <w:pPr>
        <w:pStyle w:val="Heading3"/>
        <w:shd w:val="clear" w:color="auto" w:fill="FFFFFF"/>
        <w:rPr>
          <w:b w:val="0"/>
          <w:bCs w:val="0"/>
          <w:sz w:val="24"/>
          <w:szCs w:val="24"/>
        </w:rPr>
      </w:pPr>
      <w:r w:rsidRPr="00E64DA4">
        <w:rPr>
          <w:b w:val="0"/>
          <w:bCs w:val="0"/>
          <w:sz w:val="24"/>
          <w:szCs w:val="24"/>
        </w:rPr>
        <w:t xml:space="preserve">- Get all open, high, </w:t>
      </w:r>
      <w:proofErr w:type="gramStart"/>
      <w:r w:rsidRPr="00E64DA4">
        <w:rPr>
          <w:b w:val="0"/>
          <w:bCs w:val="0"/>
          <w:sz w:val="24"/>
          <w:szCs w:val="24"/>
        </w:rPr>
        <w:t>low</w:t>
      </w:r>
      <w:proofErr w:type="gramEnd"/>
      <w:r w:rsidRPr="00E64DA4">
        <w:rPr>
          <w:b w:val="0"/>
          <w:bCs w:val="0"/>
          <w:sz w:val="24"/>
          <w:szCs w:val="24"/>
        </w:rPr>
        <w:t xml:space="preserve"> and closing prices for entire portfolio from March 17, 2020 to current day of Data via API Call and Read in as </w:t>
      </w:r>
      <w:proofErr w:type="spellStart"/>
      <w:r w:rsidRPr="00E64DA4">
        <w:rPr>
          <w:b w:val="0"/>
          <w:bCs w:val="0"/>
          <w:sz w:val="24"/>
          <w:szCs w:val="24"/>
        </w:rPr>
        <w:t>DataFrame</w:t>
      </w:r>
      <w:proofErr w:type="spellEnd"/>
      <w:r w:rsidRPr="00E64DA4">
        <w:rPr>
          <w:b w:val="0"/>
          <w:bCs w:val="0"/>
          <w:sz w:val="24"/>
          <w:szCs w:val="24"/>
        </w:rPr>
        <w:t>.</w:t>
      </w:r>
    </w:p>
    <w:p w14:paraId="103CE055" w14:textId="5E71EC23" w:rsidR="009E3421" w:rsidRPr="00E64DA4" w:rsidRDefault="009E3421" w:rsidP="007D45B5">
      <w:pPr>
        <w:pStyle w:val="Heading3"/>
        <w:shd w:val="clear" w:color="auto" w:fill="FFFFFF"/>
        <w:rPr>
          <w:b w:val="0"/>
          <w:bCs w:val="0"/>
          <w:sz w:val="24"/>
          <w:szCs w:val="24"/>
        </w:rPr>
      </w:pPr>
      <w:r w:rsidRPr="00E64DA4">
        <w:rPr>
          <w:b w:val="0"/>
          <w:bCs w:val="0"/>
          <w:sz w:val="24"/>
          <w:szCs w:val="24"/>
        </w:rPr>
        <w:t xml:space="preserve">-Data cleaning, </w:t>
      </w:r>
      <w:proofErr w:type="spellStart"/>
      <w:r w:rsidRPr="00E64DA4">
        <w:rPr>
          <w:b w:val="0"/>
          <w:bCs w:val="0"/>
          <w:sz w:val="24"/>
          <w:szCs w:val="24"/>
        </w:rPr>
        <w:t>Concat</w:t>
      </w:r>
      <w:proofErr w:type="spellEnd"/>
      <w:r w:rsidRPr="00E64DA4">
        <w:rPr>
          <w:b w:val="0"/>
          <w:bCs w:val="0"/>
          <w:sz w:val="24"/>
          <w:szCs w:val="24"/>
        </w:rPr>
        <w:t xml:space="preserve"> into single </w:t>
      </w:r>
      <w:proofErr w:type="spellStart"/>
      <w:r w:rsidRPr="00E64DA4">
        <w:rPr>
          <w:b w:val="0"/>
          <w:bCs w:val="0"/>
          <w:sz w:val="24"/>
          <w:szCs w:val="24"/>
        </w:rPr>
        <w:t>Dataframe</w:t>
      </w:r>
      <w:proofErr w:type="spellEnd"/>
      <w:r w:rsidRPr="00E64DA4">
        <w:rPr>
          <w:b w:val="0"/>
          <w:bCs w:val="0"/>
          <w:sz w:val="24"/>
          <w:szCs w:val="24"/>
        </w:rPr>
        <w:t xml:space="preserve"> for whole Portfolio to prepare for analysis and visual presentation.</w:t>
      </w:r>
    </w:p>
    <w:p w14:paraId="537CEA35" w14:textId="4C813631" w:rsidR="00AA2486" w:rsidRPr="00E64DA4" w:rsidRDefault="00AA2486" w:rsidP="007D45B5">
      <w:pPr>
        <w:pStyle w:val="Heading3"/>
        <w:shd w:val="clear" w:color="auto" w:fill="FFFFFF"/>
        <w:rPr>
          <w:b w:val="0"/>
          <w:bCs w:val="0"/>
          <w:sz w:val="24"/>
          <w:szCs w:val="24"/>
        </w:rPr>
      </w:pPr>
      <w:r w:rsidRPr="00E64DA4">
        <w:rPr>
          <w:b w:val="0"/>
          <w:bCs w:val="0"/>
          <w:sz w:val="24"/>
          <w:szCs w:val="24"/>
        </w:rPr>
        <w:t xml:space="preserve">-view summary statistics </w:t>
      </w:r>
      <w:proofErr w:type="spellStart"/>
      <w:proofErr w:type="gramStart"/>
      <w:r w:rsidRPr="00E64DA4">
        <w:rPr>
          <w:b w:val="0"/>
          <w:bCs w:val="0"/>
          <w:sz w:val="24"/>
          <w:szCs w:val="24"/>
        </w:rPr>
        <w:t>df.describe</w:t>
      </w:r>
      <w:proofErr w:type="spellEnd"/>
      <w:proofErr w:type="gramEnd"/>
      <w:r w:rsidRPr="00E64DA4">
        <w:rPr>
          <w:b w:val="0"/>
          <w:bCs w:val="0"/>
          <w:sz w:val="24"/>
          <w:szCs w:val="24"/>
        </w:rPr>
        <w:t>()</w:t>
      </w:r>
    </w:p>
    <w:p w14:paraId="1E4B053F" w14:textId="33A38FB5" w:rsidR="000C4819" w:rsidRPr="00E64DA4" w:rsidRDefault="000C4819" w:rsidP="007D45B5">
      <w:pPr>
        <w:pStyle w:val="Heading3"/>
        <w:shd w:val="clear" w:color="auto" w:fill="FFFFFF"/>
        <w:rPr>
          <w:b w:val="0"/>
          <w:bCs w:val="0"/>
          <w:sz w:val="24"/>
          <w:szCs w:val="24"/>
        </w:rPr>
      </w:pPr>
      <w:r w:rsidRPr="00E64DA4">
        <w:rPr>
          <w:b w:val="0"/>
          <w:bCs w:val="0"/>
          <w:sz w:val="24"/>
          <w:szCs w:val="24"/>
        </w:rPr>
        <w:t>-Plot portfolio</w:t>
      </w:r>
      <w:r w:rsidR="008C3EA4" w:rsidRPr="00E64DA4">
        <w:rPr>
          <w:b w:val="0"/>
          <w:bCs w:val="0"/>
          <w:sz w:val="24"/>
          <w:szCs w:val="24"/>
        </w:rPr>
        <w:t xml:space="preserve"> daily close</w:t>
      </w:r>
      <w:r w:rsidRPr="00E64DA4">
        <w:rPr>
          <w:b w:val="0"/>
          <w:bCs w:val="0"/>
          <w:sz w:val="24"/>
          <w:szCs w:val="24"/>
        </w:rPr>
        <w:t xml:space="preserve"> </w:t>
      </w:r>
      <w:proofErr w:type="spellStart"/>
      <w:r w:rsidRPr="00E64DA4">
        <w:rPr>
          <w:b w:val="0"/>
          <w:bCs w:val="0"/>
          <w:sz w:val="24"/>
          <w:szCs w:val="24"/>
        </w:rPr>
        <w:t>Dataframe</w:t>
      </w:r>
      <w:proofErr w:type="spellEnd"/>
      <w:r w:rsidRPr="00E64DA4">
        <w:rPr>
          <w:b w:val="0"/>
          <w:bCs w:val="0"/>
          <w:sz w:val="24"/>
          <w:szCs w:val="24"/>
        </w:rPr>
        <w:t xml:space="preserve"> </w:t>
      </w:r>
      <w:proofErr w:type="gramStart"/>
      <w:r w:rsidRPr="00E64DA4">
        <w:rPr>
          <w:b w:val="0"/>
          <w:bCs w:val="0"/>
          <w:sz w:val="24"/>
          <w:szCs w:val="24"/>
        </w:rPr>
        <w:t>on line</w:t>
      </w:r>
      <w:proofErr w:type="gramEnd"/>
      <w:r w:rsidRPr="00E64DA4">
        <w:rPr>
          <w:b w:val="0"/>
          <w:bCs w:val="0"/>
          <w:sz w:val="24"/>
          <w:szCs w:val="24"/>
        </w:rPr>
        <w:t xml:space="preserve"> chart to visualize</w:t>
      </w:r>
      <w:r w:rsidR="00BF0411" w:rsidRPr="00E64DA4">
        <w:rPr>
          <w:b w:val="0"/>
          <w:bCs w:val="0"/>
          <w:sz w:val="24"/>
          <w:szCs w:val="24"/>
        </w:rPr>
        <w:t xml:space="preserve"> all data from March 17- today</w:t>
      </w:r>
    </w:p>
    <w:p w14:paraId="70C101DC" w14:textId="4140439F" w:rsidR="00192C0B" w:rsidRDefault="00192C0B" w:rsidP="00192C0B">
      <w:pPr>
        <w:pStyle w:val="Heading3"/>
        <w:shd w:val="clear" w:color="auto" w:fill="FFFFFF"/>
        <w:rPr>
          <w:b w:val="0"/>
          <w:bCs w:val="0"/>
          <w:sz w:val="24"/>
          <w:szCs w:val="24"/>
        </w:rPr>
      </w:pPr>
      <w:r>
        <w:rPr>
          <w:sz w:val="24"/>
          <w:szCs w:val="24"/>
        </w:rPr>
        <w:t>-</w:t>
      </w:r>
      <w:r w:rsidRPr="006B7DD6">
        <w:rPr>
          <w:b w:val="0"/>
          <w:bCs w:val="0"/>
          <w:sz w:val="24"/>
          <w:szCs w:val="24"/>
        </w:rPr>
        <w:t xml:space="preserve">Sort the </w:t>
      </w:r>
      <w:proofErr w:type="spellStart"/>
      <w:r w:rsidRPr="006B7DD6">
        <w:rPr>
          <w:b w:val="0"/>
          <w:bCs w:val="0"/>
          <w:sz w:val="24"/>
          <w:szCs w:val="24"/>
        </w:rPr>
        <w:t>DataFrame</w:t>
      </w:r>
      <w:proofErr w:type="spellEnd"/>
      <w:r w:rsidRPr="006B7DD6">
        <w:rPr>
          <w:b w:val="0"/>
          <w:bCs w:val="0"/>
          <w:sz w:val="24"/>
          <w:szCs w:val="24"/>
        </w:rPr>
        <w:t xml:space="preserve"> by </w:t>
      </w:r>
      <w:r w:rsidRPr="006B7DD6">
        <w:rPr>
          <w:rStyle w:val="HTMLCode"/>
          <w:rFonts w:ascii="Times New Roman" w:eastAsiaTheme="majorEastAsia" w:hAnsi="Times New Roman" w:cs="Times New Roman"/>
          <w:b w:val="0"/>
          <w:bCs w:val="0"/>
          <w:sz w:val="24"/>
          <w:szCs w:val="24"/>
          <w:bdr w:val="none" w:sz="0" w:space="0" w:color="auto" w:frame="1"/>
        </w:rPr>
        <w:t>Close</w:t>
      </w:r>
      <w:r w:rsidRPr="006B7DD6">
        <w:rPr>
          <w:b w:val="0"/>
          <w:bCs w:val="0"/>
          <w:sz w:val="24"/>
          <w:szCs w:val="24"/>
        </w:rPr>
        <w:t> to Get Records with Top Daily Returns, Slice out 5 records</w:t>
      </w:r>
      <w:r w:rsidR="006B7DD6" w:rsidRPr="006B7DD6">
        <w:rPr>
          <w:b w:val="0"/>
          <w:bCs w:val="0"/>
          <w:sz w:val="24"/>
          <w:szCs w:val="24"/>
        </w:rPr>
        <w:t xml:space="preserve"> and plot top 5 performing days of entire portfolio</w:t>
      </w:r>
      <w:r w:rsidR="006B7DD6">
        <w:rPr>
          <w:b w:val="0"/>
          <w:bCs w:val="0"/>
          <w:sz w:val="24"/>
          <w:szCs w:val="24"/>
        </w:rPr>
        <w:t xml:space="preserve"> and bottom 5</w:t>
      </w:r>
    </w:p>
    <w:p w14:paraId="3DF8FB2F" w14:textId="77777777" w:rsidR="00C01CC6" w:rsidRPr="00CE417C" w:rsidRDefault="00C01CC6" w:rsidP="00C01CC6">
      <w:pPr>
        <w:pStyle w:val="Heading3"/>
        <w:shd w:val="clear" w:color="auto" w:fill="FFFFFF"/>
        <w:rPr>
          <w:b w:val="0"/>
          <w:bCs w:val="0"/>
          <w:sz w:val="24"/>
          <w:szCs w:val="24"/>
        </w:rPr>
      </w:pPr>
      <w:r>
        <w:rPr>
          <w:b w:val="0"/>
          <w:bCs w:val="0"/>
          <w:sz w:val="24"/>
          <w:szCs w:val="24"/>
        </w:rPr>
        <w:lastRenderedPageBreak/>
        <w:t>-</w:t>
      </w:r>
      <w:r w:rsidRPr="00CE417C">
        <w:rPr>
          <w:b w:val="0"/>
          <w:bCs w:val="0"/>
          <w:sz w:val="24"/>
          <w:szCs w:val="24"/>
        </w:rPr>
        <w:t xml:space="preserve">-Group </w:t>
      </w:r>
      <w:proofErr w:type="spellStart"/>
      <w:r w:rsidRPr="00CE417C">
        <w:rPr>
          <w:b w:val="0"/>
          <w:bCs w:val="0"/>
          <w:sz w:val="24"/>
          <w:szCs w:val="24"/>
        </w:rPr>
        <w:t>DataFrame</w:t>
      </w:r>
      <w:proofErr w:type="spellEnd"/>
      <w:r w:rsidRPr="00CE417C">
        <w:rPr>
          <w:b w:val="0"/>
          <w:bCs w:val="0"/>
          <w:sz w:val="24"/>
          <w:szCs w:val="24"/>
        </w:rPr>
        <w:t xml:space="preserve"> by </w:t>
      </w:r>
      <w:r w:rsidRPr="00CE417C">
        <w:rPr>
          <w:rStyle w:val="HTMLCode"/>
          <w:rFonts w:ascii="Times New Roman" w:hAnsi="Times New Roman" w:cs="Times New Roman"/>
          <w:b w:val="0"/>
          <w:bCs w:val="0"/>
          <w:sz w:val="24"/>
          <w:szCs w:val="24"/>
          <w:bdr w:val="none" w:sz="0" w:space="0" w:color="auto" w:frame="1"/>
        </w:rPr>
        <w:t>category (</w:t>
      </w:r>
      <w:proofErr w:type="spellStart"/>
      <w:r w:rsidRPr="00CE417C">
        <w:rPr>
          <w:rStyle w:val="HTMLCode"/>
          <w:rFonts w:ascii="Times New Roman" w:hAnsi="Times New Roman" w:cs="Times New Roman"/>
          <w:b w:val="0"/>
          <w:bCs w:val="0"/>
          <w:sz w:val="24"/>
          <w:szCs w:val="24"/>
          <w:bdr w:val="none" w:sz="0" w:space="0" w:color="auto" w:frame="1"/>
        </w:rPr>
        <w:t>bluechip</w:t>
      </w:r>
      <w:proofErr w:type="spellEnd"/>
      <w:r w:rsidRPr="00CE417C">
        <w:rPr>
          <w:rStyle w:val="HTMLCode"/>
          <w:rFonts w:ascii="Times New Roman" w:hAnsi="Times New Roman" w:cs="Times New Roman"/>
          <w:b w:val="0"/>
          <w:bCs w:val="0"/>
          <w:sz w:val="24"/>
          <w:szCs w:val="24"/>
          <w:bdr w:val="none" w:sz="0" w:space="0" w:color="auto" w:frame="1"/>
        </w:rPr>
        <w:t xml:space="preserve">, </w:t>
      </w:r>
      <w:proofErr w:type="spellStart"/>
      <w:r w:rsidRPr="00CE417C">
        <w:rPr>
          <w:rStyle w:val="HTMLCode"/>
          <w:rFonts w:ascii="Times New Roman" w:hAnsi="Times New Roman" w:cs="Times New Roman"/>
          <w:b w:val="0"/>
          <w:bCs w:val="0"/>
          <w:sz w:val="24"/>
          <w:szCs w:val="24"/>
          <w:bdr w:val="none" w:sz="0" w:space="0" w:color="auto" w:frame="1"/>
        </w:rPr>
        <w:t>cyrpto</w:t>
      </w:r>
      <w:proofErr w:type="spellEnd"/>
      <w:r w:rsidRPr="00CE417C">
        <w:rPr>
          <w:rStyle w:val="HTMLCode"/>
          <w:rFonts w:ascii="Times New Roman" w:hAnsi="Times New Roman" w:cs="Times New Roman"/>
          <w:b w:val="0"/>
          <w:bCs w:val="0"/>
          <w:sz w:val="24"/>
          <w:szCs w:val="24"/>
          <w:bdr w:val="none" w:sz="0" w:space="0" w:color="auto" w:frame="1"/>
        </w:rPr>
        <w:t>, volatile, airlines, hospitality)</w:t>
      </w:r>
      <w:r w:rsidRPr="00CE417C">
        <w:rPr>
          <w:b w:val="0"/>
          <w:bCs w:val="0"/>
          <w:sz w:val="24"/>
          <w:szCs w:val="24"/>
        </w:rPr>
        <w:t> and calculate the average </w:t>
      </w:r>
      <w:r w:rsidRPr="00CE417C">
        <w:rPr>
          <w:rStyle w:val="HTMLCode"/>
          <w:rFonts w:ascii="Times New Roman" w:hAnsi="Times New Roman" w:cs="Times New Roman"/>
          <w:b w:val="0"/>
          <w:bCs w:val="0"/>
          <w:sz w:val="24"/>
          <w:szCs w:val="24"/>
          <w:bdr w:val="none" w:sz="0" w:space="0" w:color="auto" w:frame="1"/>
        </w:rPr>
        <w:t>closing price</w:t>
      </w:r>
    </w:p>
    <w:p w14:paraId="596F0BDE" w14:textId="13C90648" w:rsidR="00C01CC6" w:rsidRPr="006B7DD6" w:rsidRDefault="00C01CC6" w:rsidP="00192C0B">
      <w:pPr>
        <w:pStyle w:val="Heading3"/>
        <w:shd w:val="clear" w:color="auto" w:fill="FFFFFF"/>
        <w:rPr>
          <w:b w:val="0"/>
          <w:bCs w:val="0"/>
          <w:sz w:val="24"/>
          <w:szCs w:val="24"/>
        </w:rPr>
      </w:pPr>
    </w:p>
    <w:p w14:paraId="4CAEBD11" w14:textId="3771508E" w:rsidR="00BF0411" w:rsidRDefault="00BF0411" w:rsidP="007D45B5">
      <w:pPr>
        <w:pStyle w:val="Heading3"/>
        <w:shd w:val="clear" w:color="auto" w:fill="FFFFFF"/>
        <w:rPr>
          <w:sz w:val="24"/>
          <w:szCs w:val="24"/>
        </w:rPr>
      </w:pPr>
    </w:p>
    <w:p w14:paraId="0F885E37" w14:textId="7E82F88C" w:rsidR="00BF0411" w:rsidRDefault="00BF0411" w:rsidP="00BF0411">
      <w:pPr>
        <w:rPr>
          <w:rFonts w:ascii="Times New Roman" w:hAnsi="Times New Roman" w:cs="Times New Roman"/>
          <w:b/>
          <w:bCs/>
          <w:sz w:val="48"/>
          <w:szCs w:val="48"/>
        </w:rPr>
      </w:pPr>
      <w:r w:rsidRPr="00E25D29">
        <w:rPr>
          <w:rFonts w:ascii="Times New Roman" w:hAnsi="Times New Roman" w:cs="Times New Roman"/>
          <w:b/>
          <w:bCs/>
          <w:sz w:val="48"/>
          <w:szCs w:val="48"/>
        </w:rPr>
        <w:t xml:space="preserve">STEP </w:t>
      </w:r>
      <w:r>
        <w:rPr>
          <w:rFonts w:ascii="Times New Roman" w:hAnsi="Times New Roman" w:cs="Times New Roman"/>
          <w:b/>
          <w:bCs/>
          <w:sz w:val="48"/>
          <w:szCs w:val="48"/>
        </w:rPr>
        <w:t>2</w:t>
      </w:r>
      <w:r w:rsidRPr="00E25D29">
        <w:rPr>
          <w:rFonts w:ascii="Times New Roman" w:hAnsi="Times New Roman" w:cs="Times New Roman"/>
          <w:b/>
          <w:bCs/>
          <w:sz w:val="48"/>
          <w:szCs w:val="48"/>
        </w:rPr>
        <w:t xml:space="preserve">: </w:t>
      </w:r>
      <w:r>
        <w:rPr>
          <w:rFonts w:ascii="Times New Roman" w:hAnsi="Times New Roman" w:cs="Times New Roman"/>
          <w:b/>
          <w:bCs/>
          <w:sz w:val="48"/>
          <w:szCs w:val="48"/>
        </w:rPr>
        <w:t>Portfolio Analysis</w:t>
      </w:r>
    </w:p>
    <w:p w14:paraId="771B27B7" w14:textId="14C24530" w:rsidR="00E64DA4" w:rsidRPr="008C3472" w:rsidRDefault="00E64DA4" w:rsidP="00E64DA4">
      <w:pPr>
        <w:pStyle w:val="Heading3"/>
        <w:shd w:val="clear" w:color="auto" w:fill="FFFFFF"/>
        <w:rPr>
          <w:b w:val="0"/>
          <w:bCs w:val="0"/>
          <w:sz w:val="24"/>
          <w:szCs w:val="24"/>
        </w:rPr>
      </w:pPr>
      <w:r w:rsidRPr="008C3472">
        <w:rPr>
          <w:b w:val="0"/>
          <w:bCs w:val="0"/>
          <w:sz w:val="24"/>
          <w:szCs w:val="24"/>
        </w:rPr>
        <w:t xml:space="preserve">-Calculate daily </w:t>
      </w:r>
      <w:proofErr w:type="gramStart"/>
      <w:r w:rsidRPr="008C3472">
        <w:rPr>
          <w:b w:val="0"/>
          <w:bCs w:val="0"/>
          <w:sz w:val="24"/>
          <w:szCs w:val="24"/>
        </w:rPr>
        <w:t>returns .</w:t>
      </w:r>
      <w:proofErr w:type="spellStart"/>
      <w:r w:rsidRPr="008C3472">
        <w:rPr>
          <w:b w:val="0"/>
          <w:bCs w:val="0"/>
          <w:sz w:val="24"/>
          <w:szCs w:val="24"/>
        </w:rPr>
        <w:t>pctchange</w:t>
      </w:r>
      <w:proofErr w:type="spellEnd"/>
      <w:proofErr w:type="gramEnd"/>
    </w:p>
    <w:p w14:paraId="2334702A" w14:textId="6F444053" w:rsidR="00E64DA4" w:rsidRDefault="00514C1E" w:rsidP="00E64DA4">
      <w:pPr>
        <w:pStyle w:val="Heading3"/>
        <w:shd w:val="clear" w:color="auto" w:fill="FFFFFF"/>
        <w:rPr>
          <w:b w:val="0"/>
          <w:bCs w:val="0"/>
          <w:sz w:val="24"/>
          <w:szCs w:val="24"/>
        </w:rPr>
      </w:pPr>
      <w:r w:rsidRPr="008C3472">
        <w:rPr>
          <w:b w:val="0"/>
          <w:bCs w:val="0"/>
          <w:sz w:val="24"/>
          <w:szCs w:val="24"/>
        </w:rPr>
        <w:t>- Plot daily returns</w:t>
      </w:r>
    </w:p>
    <w:p w14:paraId="56E733C9" w14:textId="34C92B15" w:rsidR="00835C0F" w:rsidRPr="00835C0F" w:rsidRDefault="00835C0F" w:rsidP="00835C0F">
      <w:pPr>
        <w:pStyle w:val="Heading3"/>
        <w:shd w:val="clear" w:color="auto" w:fill="FFFFFF"/>
        <w:rPr>
          <w:b w:val="0"/>
          <w:bCs w:val="0"/>
          <w:sz w:val="24"/>
          <w:szCs w:val="24"/>
        </w:rPr>
      </w:pPr>
      <w:r>
        <w:rPr>
          <w:b w:val="0"/>
          <w:bCs w:val="0"/>
          <w:sz w:val="24"/>
          <w:szCs w:val="24"/>
        </w:rPr>
        <w:t>-</w:t>
      </w:r>
      <w:r w:rsidRPr="00835C0F">
        <w:rPr>
          <w:b w:val="0"/>
          <w:bCs w:val="0"/>
          <w:sz w:val="24"/>
          <w:szCs w:val="24"/>
        </w:rPr>
        <w:t>Visualize the distribution of daily returns across all stocks using a histogram plot</w:t>
      </w:r>
    </w:p>
    <w:p w14:paraId="7EBA7A03" w14:textId="3D951604" w:rsidR="00835C0F" w:rsidRPr="00835C0F" w:rsidRDefault="00835C0F" w:rsidP="00835C0F">
      <w:pPr>
        <w:pStyle w:val="Heading3"/>
        <w:shd w:val="clear" w:color="auto" w:fill="FFFFFF"/>
        <w:rPr>
          <w:b w:val="0"/>
          <w:bCs w:val="0"/>
          <w:sz w:val="24"/>
          <w:szCs w:val="24"/>
        </w:rPr>
      </w:pPr>
      <w:r w:rsidRPr="00835C0F">
        <w:rPr>
          <w:b w:val="0"/>
          <w:bCs w:val="0"/>
          <w:sz w:val="24"/>
          <w:szCs w:val="24"/>
        </w:rPr>
        <w:t xml:space="preserve">Hint: To make the plot easier to read, set the alpha </w:t>
      </w:r>
      <w:proofErr w:type="spellStart"/>
      <w:r w:rsidRPr="00835C0F">
        <w:rPr>
          <w:b w:val="0"/>
          <w:bCs w:val="0"/>
          <w:sz w:val="24"/>
          <w:szCs w:val="24"/>
        </w:rPr>
        <w:t>arguement</w:t>
      </w:r>
      <w:proofErr w:type="spellEnd"/>
      <w:r w:rsidRPr="00835C0F">
        <w:rPr>
          <w:b w:val="0"/>
          <w:bCs w:val="0"/>
          <w:sz w:val="24"/>
          <w:szCs w:val="24"/>
        </w:rPr>
        <w:t xml:space="preserve"> to 0.5</w:t>
      </w:r>
    </w:p>
    <w:p w14:paraId="28649130" w14:textId="1B7A7198" w:rsidR="00835C0F" w:rsidRDefault="00835C0F" w:rsidP="00835C0F">
      <w:pPr>
        <w:pStyle w:val="Heading3"/>
        <w:shd w:val="clear" w:color="auto" w:fill="FFFFFF"/>
        <w:rPr>
          <w:b w:val="0"/>
          <w:bCs w:val="0"/>
          <w:sz w:val="24"/>
          <w:szCs w:val="24"/>
        </w:rPr>
      </w:pPr>
      <w:proofErr w:type="spellStart"/>
      <w:r w:rsidRPr="00835C0F">
        <w:rPr>
          <w:b w:val="0"/>
          <w:bCs w:val="0"/>
          <w:sz w:val="24"/>
          <w:szCs w:val="24"/>
        </w:rPr>
        <w:t>df_daily_</w:t>
      </w:r>
      <w:proofErr w:type="gramStart"/>
      <w:r w:rsidRPr="00835C0F">
        <w:rPr>
          <w:b w:val="0"/>
          <w:bCs w:val="0"/>
          <w:sz w:val="24"/>
          <w:szCs w:val="24"/>
        </w:rPr>
        <w:t>returns.plot</w:t>
      </w:r>
      <w:proofErr w:type="gramEnd"/>
      <w:r w:rsidRPr="00835C0F">
        <w:rPr>
          <w:b w:val="0"/>
          <w:bCs w:val="0"/>
          <w:sz w:val="24"/>
          <w:szCs w:val="24"/>
        </w:rPr>
        <w:t>.hist</w:t>
      </w:r>
      <w:proofErr w:type="spellEnd"/>
      <w:r w:rsidRPr="00835C0F">
        <w:rPr>
          <w:b w:val="0"/>
          <w:bCs w:val="0"/>
          <w:sz w:val="24"/>
          <w:szCs w:val="24"/>
        </w:rPr>
        <w:t>(alpha=0.5)</w:t>
      </w:r>
    </w:p>
    <w:p w14:paraId="667CF723" w14:textId="627633FC" w:rsidR="00E517EA" w:rsidRPr="00E517EA" w:rsidRDefault="00E517EA" w:rsidP="00E517EA">
      <w:pPr>
        <w:pStyle w:val="Heading3"/>
        <w:shd w:val="clear" w:color="auto" w:fill="FFFFFF"/>
        <w:rPr>
          <w:b w:val="0"/>
          <w:bCs w:val="0"/>
          <w:sz w:val="24"/>
          <w:szCs w:val="24"/>
        </w:rPr>
      </w:pPr>
      <w:r w:rsidRPr="00E517EA">
        <w:rPr>
          <w:b w:val="0"/>
          <w:bCs w:val="0"/>
          <w:sz w:val="24"/>
          <w:szCs w:val="24"/>
        </w:rPr>
        <w:t>Visualize the distribution of daily returns across all stocks using a density plot</w:t>
      </w:r>
    </w:p>
    <w:p w14:paraId="43649B67" w14:textId="6321E90E" w:rsidR="00E517EA" w:rsidRPr="008C3472" w:rsidRDefault="00E517EA" w:rsidP="00E517EA">
      <w:pPr>
        <w:pStyle w:val="Heading3"/>
        <w:shd w:val="clear" w:color="auto" w:fill="FFFFFF"/>
        <w:rPr>
          <w:b w:val="0"/>
          <w:bCs w:val="0"/>
          <w:sz w:val="24"/>
          <w:szCs w:val="24"/>
        </w:rPr>
      </w:pPr>
      <w:proofErr w:type="spellStart"/>
      <w:r w:rsidRPr="00E517EA">
        <w:rPr>
          <w:b w:val="0"/>
          <w:bCs w:val="0"/>
          <w:sz w:val="24"/>
          <w:szCs w:val="24"/>
        </w:rPr>
        <w:t>df_daily_</w:t>
      </w:r>
      <w:proofErr w:type="gramStart"/>
      <w:r w:rsidRPr="00E517EA">
        <w:rPr>
          <w:b w:val="0"/>
          <w:bCs w:val="0"/>
          <w:sz w:val="24"/>
          <w:szCs w:val="24"/>
        </w:rPr>
        <w:t>returns.plot</w:t>
      </w:r>
      <w:proofErr w:type="gramEnd"/>
      <w:r w:rsidRPr="00E517EA">
        <w:rPr>
          <w:b w:val="0"/>
          <w:bCs w:val="0"/>
          <w:sz w:val="24"/>
          <w:szCs w:val="24"/>
        </w:rPr>
        <w:t>.density</w:t>
      </w:r>
      <w:proofErr w:type="spellEnd"/>
      <w:r w:rsidRPr="00E517EA">
        <w:rPr>
          <w:b w:val="0"/>
          <w:bCs w:val="0"/>
          <w:sz w:val="24"/>
          <w:szCs w:val="24"/>
        </w:rPr>
        <w:t>()</w:t>
      </w:r>
    </w:p>
    <w:p w14:paraId="7F64BC6F" w14:textId="68806418" w:rsidR="00135083" w:rsidRPr="008C3472" w:rsidRDefault="00135083" w:rsidP="00135083">
      <w:pPr>
        <w:pStyle w:val="Heading3"/>
        <w:shd w:val="clear" w:color="auto" w:fill="FFFFFF"/>
        <w:rPr>
          <w:b w:val="0"/>
          <w:bCs w:val="0"/>
          <w:sz w:val="24"/>
          <w:szCs w:val="24"/>
        </w:rPr>
      </w:pPr>
      <w:r w:rsidRPr="008C3472">
        <w:rPr>
          <w:b w:val="0"/>
          <w:bCs w:val="0"/>
          <w:sz w:val="24"/>
          <w:szCs w:val="24"/>
        </w:rPr>
        <w:t xml:space="preserve">- Calculate volatility = </w:t>
      </w:r>
      <w:proofErr w:type="spellStart"/>
      <w:proofErr w:type="gramStart"/>
      <w:r w:rsidRPr="008C3472">
        <w:rPr>
          <w:b w:val="0"/>
          <w:bCs w:val="0"/>
          <w:sz w:val="24"/>
          <w:szCs w:val="24"/>
        </w:rPr>
        <w:t>daily_returns.std</w:t>
      </w:r>
      <w:proofErr w:type="spellEnd"/>
      <w:r w:rsidRPr="008C3472">
        <w:rPr>
          <w:b w:val="0"/>
          <w:bCs w:val="0"/>
          <w:sz w:val="24"/>
          <w:szCs w:val="24"/>
        </w:rPr>
        <w:t>(</w:t>
      </w:r>
      <w:proofErr w:type="gramEnd"/>
      <w:r w:rsidRPr="008C3472">
        <w:rPr>
          <w:b w:val="0"/>
          <w:bCs w:val="0"/>
          <w:sz w:val="24"/>
          <w:szCs w:val="24"/>
        </w:rPr>
        <w:t xml:space="preserve">) * </w:t>
      </w:r>
      <w:proofErr w:type="spellStart"/>
      <w:r w:rsidRPr="008C3472">
        <w:rPr>
          <w:b w:val="0"/>
          <w:bCs w:val="0"/>
          <w:sz w:val="24"/>
          <w:szCs w:val="24"/>
        </w:rPr>
        <w:t>np.sqrt</w:t>
      </w:r>
      <w:proofErr w:type="spellEnd"/>
      <w:r w:rsidRPr="008C3472">
        <w:rPr>
          <w:b w:val="0"/>
          <w:bCs w:val="0"/>
          <w:sz w:val="24"/>
          <w:szCs w:val="24"/>
        </w:rPr>
        <w:t>(252)</w:t>
      </w:r>
    </w:p>
    <w:p w14:paraId="569DF040" w14:textId="77777777" w:rsidR="00135083" w:rsidRPr="008C3472" w:rsidRDefault="00135083" w:rsidP="00135083">
      <w:pPr>
        <w:pStyle w:val="Heading3"/>
        <w:shd w:val="clear" w:color="auto" w:fill="FFFFFF"/>
        <w:rPr>
          <w:b w:val="0"/>
          <w:bCs w:val="0"/>
          <w:sz w:val="24"/>
          <w:szCs w:val="24"/>
        </w:rPr>
      </w:pPr>
      <w:proofErr w:type="spellStart"/>
      <w:proofErr w:type="gramStart"/>
      <w:r w:rsidRPr="008C3472">
        <w:rPr>
          <w:b w:val="0"/>
          <w:bCs w:val="0"/>
          <w:sz w:val="24"/>
          <w:szCs w:val="24"/>
        </w:rPr>
        <w:t>volatility.sort</w:t>
      </w:r>
      <w:proofErr w:type="gramEnd"/>
      <w:r w:rsidRPr="008C3472">
        <w:rPr>
          <w:b w:val="0"/>
          <w:bCs w:val="0"/>
          <w:sz w:val="24"/>
          <w:szCs w:val="24"/>
        </w:rPr>
        <w:t>_values</w:t>
      </w:r>
      <w:proofErr w:type="spellEnd"/>
      <w:r w:rsidRPr="008C3472">
        <w:rPr>
          <w:b w:val="0"/>
          <w:bCs w:val="0"/>
          <w:sz w:val="24"/>
          <w:szCs w:val="24"/>
        </w:rPr>
        <w:t>(</w:t>
      </w:r>
      <w:proofErr w:type="spellStart"/>
      <w:r w:rsidRPr="008C3472">
        <w:rPr>
          <w:b w:val="0"/>
          <w:bCs w:val="0"/>
          <w:sz w:val="24"/>
          <w:szCs w:val="24"/>
        </w:rPr>
        <w:t>inplace</w:t>
      </w:r>
      <w:proofErr w:type="spellEnd"/>
      <w:r w:rsidRPr="008C3472">
        <w:rPr>
          <w:b w:val="0"/>
          <w:bCs w:val="0"/>
          <w:sz w:val="24"/>
          <w:szCs w:val="24"/>
        </w:rPr>
        <w:t>=True)</w:t>
      </w:r>
    </w:p>
    <w:p w14:paraId="4A74CDA1" w14:textId="1D20E549" w:rsidR="00073926" w:rsidRPr="008C3472" w:rsidRDefault="00073926" w:rsidP="00E64DA4">
      <w:pPr>
        <w:pStyle w:val="Heading3"/>
        <w:shd w:val="clear" w:color="auto" w:fill="FFFFFF"/>
        <w:rPr>
          <w:b w:val="0"/>
          <w:bCs w:val="0"/>
          <w:sz w:val="24"/>
          <w:szCs w:val="24"/>
        </w:rPr>
      </w:pPr>
      <w:r w:rsidRPr="008C3472">
        <w:rPr>
          <w:b w:val="0"/>
          <w:bCs w:val="0"/>
          <w:sz w:val="24"/>
          <w:szCs w:val="24"/>
        </w:rPr>
        <w:t xml:space="preserve">-Calculate cumulative returns. </w:t>
      </w:r>
      <w:proofErr w:type="spellStart"/>
      <w:r w:rsidRPr="008C3472">
        <w:rPr>
          <w:b w:val="0"/>
          <w:bCs w:val="0"/>
          <w:sz w:val="24"/>
          <w:szCs w:val="24"/>
        </w:rPr>
        <w:t>cumulative_returns</w:t>
      </w:r>
      <w:proofErr w:type="spellEnd"/>
      <w:r w:rsidRPr="008C3472">
        <w:rPr>
          <w:b w:val="0"/>
          <w:bCs w:val="0"/>
          <w:sz w:val="24"/>
          <w:szCs w:val="24"/>
        </w:rPr>
        <w:t xml:space="preserve"> = (1 + </w:t>
      </w:r>
      <w:proofErr w:type="spellStart"/>
      <w:r w:rsidRPr="008C3472">
        <w:rPr>
          <w:b w:val="0"/>
          <w:bCs w:val="0"/>
          <w:sz w:val="24"/>
          <w:szCs w:val="24"/>
        </w:rPr>
        <w:t>daily_returns</w:t>
      </w:r>
      <w:proofErr w:type="spellEnd"/>
      <w:proofErr w:type="gramStart"/>
      <w:r w:rsidRPr="008C3472">
        <w:rPr>
          <w:b w:val="0"/>
          <w:bCs w:val="0"/>
          <w:sz w:val="24"/>
          <w:szCs w:val="24"/>
        </w:rPr>
        <w:t>).</w:t>
      </w:r>
      <w:proofErr w:type="spellStart"/>
      <w:r w:rsidRPr="008C3472">
        <w:rPr>
          <w:b w:val="0"/>
          <w:bCs w:val="0"/>
          <w:sz w:val="24"/>
          <w:szCs w:val="24"/>
        </w:rPr>
        <w:t>cumprod</w:t>
      </w:r>
      <w:proofErr w:type="spellEnd"/>
      <w:proofErr w:type="gramEnd"/>
      <w:r w:rsidRPr="008C3472">
        <w:rPr>
          <w:b w:val="0"/>
          <w:bCs w:val="0"/>
          <w:sz w:val="24"/>
          <w:szCs w:val="24"/>
        </w:rPr>
        <w:t>()</w:t>
      </w:r>
    </w:p>
    <w:p w14:paraId="1208F657" w14:textId="74DA3006" w:rsidR="00073926" w:rsidRPr="008C3472" w:rsidRDefault="00073926" w:rsidP="00E64DA4">
      <w:pPr>
        <w:pStyle w:val="Heading3"/>
        <w:shd w:val="clear" w:color="auto" w:fill="FFFFFF"/>
        <w:rPr>
          <w:b w:val="0"/>
          <w:bCs w:val="0"/>
          <w:sz w:val="24"/>
          <w:szCs w:val="24"/>
        </w:rPr>
      </w:pPr>
      <w:r w:rsidRPr="008C3472">
        <w:rPr>
          <w:b w:val="0"/>
          <w:bCs w:val="0"/>
          <w:sz w:val="24"/>
          <w:szCs w:val="24"/>
        </w:rPr>
        <w:t>-plot cumulative returns</w:t>
      </w:r>
    </w:p>
    <w:p w14:paraId="53A1516D" w14:textId="4B4BDAC4" w:rsidR="00455A66" w:rsidRPr="008C3472" w:rsidRDefault="00CE417C" w:rsidP="00455A66">
      <w:pPr>
        <w:pStyle w:val="Heading3"/>
        <w:shd w:val="clear" w:color="auto" w:fill="FFFFFF"/>
        <w:rPr>
          <w:b w:val="0"/>
          <w:bCs w:val="0"/>
          <w:sz w:val="24"/>
          <w:szCs w:val="24"/>
        </w:rPr>
      </w:pPr>
      <w:r w:rsidRPr="008C3472">
        <w:rPr>
          <w:b w:val="0"/>
          <w:bCs w:val="0"/>
          <w:sz w:val="24"/>
          <w:szCs w:val="24"/>
        </w:rPr>
        <w:t>-</w:t>
      </w:r>
      <w:proofErr w:type="spellStart"/>
      <w:r w:rsidR="00455A66" w:rsidRPr="008C3472">
        <w:rPr>
          <w:b w:val="0"/>
          <w:bCs w:val="0"/>
          <w:sz w:val="24"/>
          <w:szCs w:val="24"/>
        </w:rPr>
        <w:t>Calcualte</w:t>
      </w:r>
      <w:proofErr w:type="spellEnd"/>
      <w:r w:rsidR="00455A66" w:rsidRPr="008C3472">
        <w:rPr>
          <w:b w:val="0"/>
          <w:bCs w:val="0"/>
          <w:sz w:val="24"/>
          <w:szCs w:val="24"/>
        </w:rPr>
        <w:t xml:space="preserve"> standard deviation using </w:t>
      </w:r>
      <w:r w:rsidR="00455A66" w:rsidRPr="008C3472">
        <w:rPr>
          <w:rStyle w:val="HTMLCode"/>
          <w:rFonts w:ascii="Times New Roman" w:eastAsiaTheme="majorEastAsia" w:hAnsi="Times New Roman" w:cs="Times New Roman"/>
          <w:b w:val="0"/>
          <w:bCs w:val="0"/>
          <w:sz w:val="24"/>
          <w:szCs w:val="24"/>
          <w:bdr w:val="none" w:sz="0" w:space="0" w:color="auto" w:frame="1"/>
        </w:rPr>
        <w:t>std</w:t>
      </w:r>
      <w:r w:rsidR="00455A66" w:rsidRPr="008C3472">
        <w:rPr>
          <w:b w:val="0"/>
          <w:bCs w:val="0"/>
          <w:sz w:val="24"/>
          <w:szCs w:val="24"/>
        </w:rPr>
        <w:t> function. Sort standard deviation in desc order.</w:t>
      </w:r>
      <w:r w:rsidR="0085326A" w:rsidRPr="008C3472">
        <w:rPr>
          <w:b w:val="0"/>
          <w:bCs w:val="0"/>
          <w:sz w:val="24"/>
          <w:szCs w:val="24"/>
        </w:rPr>
        <w:t xml:space="preserve"> Plot standard deviation</w:t>
      </w:r>
      <w:r w:rsidR="000360B4" w:rsidRPr="008C3472">
        <w:rPr>
          <w:b w:val="0"/>
          <w:bCs w:val="0"/>
          <w:sz w:val="24"/>
          <w:szCs w:val="24"/>
        </w:rPr>
        <w:t>.</w:t>
      </w:r>
      <w:r w:rsidR="00455A66" w:rsidRPr="008C3472">
        <w:rPr>
          <w:b w:val="0"/>
          <w:bCs w:val="0"/>
          <w:sz w:val="24"/>
          <w:szCs w:val="24"/>
        </w:rPr>
        <w:t xml:space="preserve"> Calculate the annualized standard deviation</w:t>
      </w:r>
      <w:r w:rsidR="000360B4" w:rsidRPr="008C3472">
        <w:rPr>
          <w:b w:val="0"/>
          <w:bCs w:val="0"/>
          <w:sz w:val="24"/>
          <w:szCs w:val="24"/>
        </w:rPr>
        <w:t>. Plot annualized standard deviation</w:t>
      </w:r>
    </w:p>
    <w:p w14:paraId="493ED8E9" w14:textId="28460FF8" w:rsidR="0085326A" w:rsidRPr="008C3472" w:rsidRDefault="0085326A" w:rsidP="0085326A">
      <w:pPr>
        <w:pStyle w:val="Heading3"/>
        <w:shd w:val="clear" w:color="auto" w:fill="FFFFFF"/>
        <w:rPr>
          <w:b w:val="0"/>
          <w:bCs w:val="0"/>
          <w:sz w:val="24"/>
          <w:szCs w:val="24"/>
        </w:rPr>
      </w:pPr>
      <w:r w:rsidRPr="008C3472">
        <w:rPr>
          <w:b w:val="0"/>
          <w:bCs w:val="0"/>
          <w:sz w:val="24"/>
          <w:szCs w:val="24"/>
        </w:rPr>
        <w:t>-Plot standard deviation for the 5 different categories to determine which has the most risk</w:t>
      </w:r>
    </w:p>
    <w:p w14:paraId="22DF7630" w14:textId="1A702094" w:rsidR="00536AB3" w:rsidRPr="008C3472" w:rsidRDefault="00536AB3" w:rsidP="0085326A">
      <w:pPr>
        <w:pStyle w:val="Heading3"/>
        <w:shd w:val="clear" w:color="auto" w:fill="FFFFFF"/>
        <w:rPr>
          <w:b w:val="0"/>
          <w:bCs w:val="0"/>
          <w:sz w:val="24"/>
          <w:szCs w:val="24"/>
        </w:rPr>
      </w:pPr>
      <w:r w:rsidRPr="008C3472">
        <w:rPr>
          <w:b w:val="0"/>
          <w:bCs w:val="0"/>
          <w:sz w:val="24"/>
          <w:szCs w:val="24"/>
        </w:rPr>
        <w:t>-</w:t>
      </w:r>
      <w:proofErr w:type="spellStart"/>
      <w:r w:rsidRPr="008C3472">
        <w:rPr>
          <w:b w:val="0"/>
          <w:bCs w:val="0"/>
          <w:sz w:val="24"/>
          <w:szCs w:val="24"/>
        </w:rPr>
        <w:t>Caculate</w:t>
      </w:r>
      <w:proofErr w:type="spellEnd"/>
      <w:r w:rsidR="00570E1E" w:rsidRPr="008C3472">
        <w:rPr>
          <w:b w:val="0"/>
          <w:bCs w:val="0"/>
          <w:sz w:val="24"/>
          <w:szCs w:val="24"/>
        </w:rPr>
        <w:t xml:space="preserve"> and plot</w:t>
      </w:r>
      <w:r w:rsidRPr="008C3472">
        <w:rPr>
          <w:b w:val="0"/>
          <w:bCs w:val="0"/>
          <w:sz w:val="24"/>
          <w:szCs w:val="24"/>
        </w:rPr>
        <w:t xml:space="preserve"> </w:t>
      </w:r>
      <w:proofErr w:type="spellStart"/>
      <w:r w:rsidRPr="008C3472">
        <w:rPr>
          <w:b w:val="0"/>
          <w:bCs w:val="0"/>
          <w:sz w:val="24"/>
          <w:szCs w:val="24"/>
        </w:rPr>
        <w:t>sharpe</w:t>
      </w:r>
      <w:proofErr w:type="spellEnd"/>
      <w:r w:rsidRPr="008C3472">
        <w:rPr>
          <w:b w:val="0"/>
          <w:bCs w:val="0"/>
          <w:sz w:val="24"/>
          <w:szCs w:val="24"/>
        </w:rPr>
        <w:t xml:space="preserve"> ratios</w:t>
      </w:r>
      <w:r w:rsidR="00570E1E" w:rsidRPr="008C3472">
        <w:rPr>
          <w:b w:val="0"/>
          <w:bCs w:val="0"/>
          <w:sz w:val="24"/>
          <w:szCs w:val="24"/>
        </w:rPr>
        <w:t xml:space="preserve"> using risk free rate and </w:t>
      </w:r>
      <w:r w:rsidR="004C308B" w:rsidRPr="008C3472">
        <w:rPr>
          <w:b w:val="0"/>
          <w:bCs w:val="0"/>
          <w:sz w:val="24"/>
          <w:szCs w:val="24"/>
        </w:rPr>
        <w:t>annualized std deviation</w:t>
      </w:r>
    </w:p>
    <w:p w14:paraId="5A9E9672" w14:textId="480C1D5D" w:rsidR="00331587" w:rsidRPr="008C3472" w:rsidRDefault="00331587" w:rsidP="0085326A">
      <w:pPr>
        <w:pStyle w:val="Heading3"/>
        <w:shd w:val="clear" w:color="auto" w:fill="FFFFFF"/>
        <w:rPr>
          <w:b w:val="0"/>
          <w:bCs w:val="0"/>
          <w:sz w:val="24"/>
          <w:szCs w:val="24"/>
        </w:rPr>
      </w:pPr>
      <w:r w:rsidRPr="008C3472">
        <w:rPr>
          <w:b w:val="0"/>
          <w:bCs w:val="0"/>
          <w:sz w:val="24"/>
          <w:szCs w:val="24"/>
        </w:rPr>
        <w:t>-Calculate and plot correlation between each</w:t>
      </w:r>
      <w:r w:rsidR="004C6024" w:rsidRPr="008C3472">
        <w:rPr>
          <w:b w:val="0"/>
          <w:bCs w:val="0"/>
          <w:sz w:val="24"/>
          <w:szCs w:val="24"/>
        </w:rPr>
        <w:t xml:space="preserve"> investment in portfolio</w:t>
      </w:r>
    </w:p>
    <w:p w14:paraId="74978BC4" w14:textId="3B840BEF" w:rsidR="00D46E0C" w:rsidRPr="008C3472" w:rsidRDefault="00D46E0C" w:rsidP="00D46E0C">
      <w:pPr>
        <w:pStyle w:val="Heading3"/>
        <w:shd w:val="clear" w:color="auto" w:fill="FFFFFF"/>
        <w:rPr>
          <w:b w:val="0"/>
          <w:bCs w:val="0"/>
          <w:sz w:val="24"/>
          <w:szCs w:val="24"/>
        </w:rPr>
      </w:pPr>
      <w:r w:rsidRPr="008C3472">
        <w:rPr>
          <w:b w:val="0"/>
          <w:bCs w:val="0"/>
          <w:sz w:val="24"/>
          <w:szCs w:val="24"/>
        </w:rPr>
        <w:t xml:space="preserve">-Rolling 7-Day Mean &amp; Standard Deviation </w:t>
      </w:r>
      <w:proofErr w:type="gramStart"/>
      <w:r w:rsidRPr="008C3472">
        <w:rPr>
          <w:b w:val="0"/>
          <w:bCs w:val="0"/>
          <w:sz w:val="24"/>
          <w:szCs w:val="24"/>
        </w:rPr>
        <w:t>of  Closing</w:t>
      </w:r>
      <w:proofErr w:type="gramEnd"/>
      <w:r w:rsidRPr="008C3472">
        <w:rPr>
          <w:b w:val="0"/>
          <w:bCs w:val="0"/>
          <w:sz w:val="24"/>
          <w:szCs w:val="24"/>
        </w:rPr>
        <w:t xml:space="preserve"> Prices. 30 day. </w:t>
      </w:r>
      <w:r w:rsidR="00A634AB" w:rsidRPr="008C3472">
        <w:rPr>
          <w:b w:val="0"/>
          <w:bCs w:val="0"/>
          <w:sz w:val="24"/>
          <w:szCs w:val="24"/>
        </w:rPr>
        <w:t>180 day. Plot all on same figure. (ax=ax)</w:t>
      </w:r>
    </w:p>
    <w:p w14:paraId="6588D784" w14:textId="037B43A8" w:rsidR="00A64310" w:rsidRPr="008C3472" w:rsidRDefault="00A64310" w:rsidP="00A64310">
      <w:pPr>
        <w:pStyle w:val="Heading3"/>
        <w:shd w:val="clear" w:color="auto" w:fill="FFFFFF"/>
        <w:rPr>
          <w:b w:val="0"/>
          <w:bCs w:val="0"/>
          <w:sz w:val="24"/>
          <w:szCs w:val="24"/>
        </w:rPr>
      </w:pPr>
      <w:r w:rsidRPr="008C3472">
        <w:rPr>
          <w:b w:val="0"/>
          <w:bCs w:val="0"/>
          <w:sz w:val="24"/>
          <w:szCs w:val="24"/>
        </w:rPr>
        <w:t>-Calculate Covariance of Portfolio Returns vs. S&amp;P 500 Returns</w:t>
      </w:r>
    </w:p>
    <w:p w14:paraId="7FAB3B2C" w14:textId="77777777" w:rsidR="00F84E09" w:rsidRPr="008C3472" w:rsidRDefault="00A64310" w:rsidP="00F84E09">
      <w:pPr>
        <w:pStyle w:val="Heading3"/>
        <w:shd w:val="clear" w:color="auto" w:fill="FFFFFF"/>
        <w:rPr>
          <w:b w:val="0"/>
          <w:bCs w:val="0"/>
          <w:sz w:val="24"/>
          <w:szCs w:val="24"/>
        </w:rPr>
      </w:pPr>
      <w:r w:rsidRPr="008C3472">
        <w:rPr>
          <w:b w:val="0"/>
          <w:bCs w:val="0"/>
          <w:sz w:val="24"/>
          <w:szCs w:val="24"/>
        </w:rPr>
        <w:lastRenderedPageBreak/>
        <w:t>-</w:t>
      </w:r>
      <w:r w:rsidR="00F84E09" w:rsidRPr="008C3472">
        <w:rPr>
          <w:b w:val="0"/>
          <w:bCs w:val="0"/>
          <w:sz w:val="24"/>
          <w:szCs w:val="24"/>
        </w:rPr>
        <w:t>Calculate Variance of S&amp;P 500 Returns</w:t>
      </w:r>
    </w:p>
    <w:p w14:paraId="10B6C8CE" w14:textId="65C2FEDD" w:rsidR="00F84E09" w:rsidRPr="008C3472" w:rsidRDefault="00F84E09" w:rsidP="00F84E09">
      <w:pPr>
        <w:pStyle w:val="Heading3"/>
        <w:shd w:val="clear" w:color="auto" w:fill="FFFFFF"/>
        <w:rPr>
          <w:b w:val="0"/>
          <w:bCs w:val="0"/>
          <w:sz w:val="24"/>
          <w:szCs w:val="24"/>
        </w:rPr>
      </w:pPr>
      <w:r w:rsidRPr="008C3472">
        <w:rPr>
          <w:b w:val="0"/>
          <w:bCs w:val="0"/>
          <w:sz w:val="24"/>
          <w:szCs w:val="24"/>
        </w:rPr>
        <w:t>-Calculate Beta Values of Portfolio</w:t>
      </w:r>
    </w:p>
    <w:p w14:paraId="427B9CAF" w14:textId="55478392" w:rsidR="00CE5350" w:rsidRPr="008C3472" w:rsidRDefault="00CE5350" w:rsidP="00CE5350">
      <w:pPr>
        <w:pStyle w:val="Heading3"/>
        <w:shd w:val="clear" w:color="auto" w:fill="FFFFFF"/>
        <w:rPr>
          <w:b w:val="0"/>
          <w:bCs w:val="0"/>
          <w:sz w:val="24"/>
          <w:szCs w:val="24"/>
        </w:rPr>
      </w:pPr>
      <w:r w:rsidRPr="008C3472">
        <w:rPr>
          <w:b w:val="0"/>
          <w:bCs w:val="0"/>
          <w:sz w:val="24"/>
          <w:szCs w:val="24"/>
        </w:rPr>
        <w:t>-Calculate</w:t>
      </w:r>
      <w:r w:rsidR="00B90649" w:rsidRPr="008C3472">
        <w:rPr>
          <w:b w:val="0"/>
          <w:bCs w:val="0"/>
          <w:sz w:val="24"/>
          <w:szCs w:val="24"/>
        </w:rPr>
        <w:t xml:space="preserve"> and plot</w:t>
      </w:r>
      <w:r w:rsidRPr="008C3472">
        <w:rPr>
          <w:b w:val="0"/>
          <w:bCs w:val="0"/>
          <w:sz w:val="24"/>
          <w:szCs w:val="24"/>
        </w:rPr>
        <w:t xml:space="preserve"> 30-Day Rolling Betas of Portfolio Returns vs. S&amp;P 500 Returns. 50 day. 180 day.</w:t>
      </w:r>
    </w:p>
    <w:p w14:paraId="718DFF3B" w14:textId="606722B2" w:rsidR="00991280" w:rsidRPr="008C3472" w:rsidRDefault="00D05193" w:rsidP="00991280">
      <w:pPr>
        <w:pStyle w:val="Heading3"/>
        <w:shd w:val="clear" w:color="auto" w:fill="FFFFFF"/>
        <w:rPr>
          <w:b w:val="0"/>
          <w:bCs w:val="0"/>
          <w:sz w:val="24"/>
          <w:szCs w:val="24"/>
        </w:rPr>
      </w:pPr>
      <w:r w:rsidRPr="008C3472">
        <w:rPr>
          <w:b w:val="0"/>
          <w:bCs w:val="0"/>
          <w:sz w:val="24"/>
          <w:szCs w:val="24"/>
        </w:rPr>
        <w:t>-Calculate current value in dollars of stock portfolio</w:t>
      </w:r>
      <w:r w:rsidR="00991280" w:rsidRPr="008C3472">
        <w:rPr>
          <w:b w:val="0"/>
          <w:bCs w:val="0"/>
          <w:sz w:val="24"/>
          <w:szCs w:val="24"/>
        </w:rPr>
        <w:t xml:space="preserve">. Create a </w:t>
      </w:r>
      <w:proofErr w:type="spellStart"/>
      <w:r w:rsidR="00991280" w:rsidRPr="008C3472">
        <w:rPr>
          <w:b w:val="0"/>
          <w:bCs w:val="0"/>
          <w:sz w:val="24"/>
          <w:szCs w:val="24"/>
        </w:rPr>
        <w:t>DataFrame</w:t>
      </w:r>
      <w:proofErr w:type="spellEnd"/>
      <w:r w:rsidR="00991280" w:rsidRPr="008C3472">
        <w:rPr>
          <w:b w:val="0"/>
          <w:bCs w:val="0"/>
          <w:sz w:val="24"/>
          <w:szCs w:val="24"/>
        </w:rPr>
        <w:t xml:space="preserve"> with the current value of shares. # Create a pie chart to show the proportion of stocks in the portfolio</w:t>
      </w:r>
      <w:r w:rsidR="00B8130E" w:rsidRPr="008C3472">
        <w:rPr>
          <w:b w:val="0"/>
          <w:bCs w:val="0"/>
          <w:sz w:val="24"/>
          <w:szCs w:val="24"/>
        </w:rPr>
        <w:t>. # Create a bar plot to show the value of shares</w:t>
      </w:r>
    </w:p>
    <w:p w14:paraId="205B4756" w14:textId="6F85729E" w:rsidR="00D05193" w:rsidRPr="001027FF" w:rsidRDefault="00D05193" w:rsidP="00D05193">
      <w:pPr>
        <w:pStyle w:val="Heading3"/>
        <w:shd w:val="clear" w:color="auto" w:fill="FFFFFF"/>
        <w:rPr>
          <w:b w:val="0"/>
          <w:bCs w:val="0"/>
          <w:sz w:val="24"/>
          <w:szCs w:val="24"/>
        </w:rPr>
      </w:pPr>
    </w:p>
    <w:p w14:paraId="338F6D27" w14:textId="77777777" w:rsidR="00D05193" w:rsidRDefault="00D05193" w:rsidP="00CE5350">
      <w:pPr>
        <w:pStyle w:val="Heading3"/>
        <w:shd w:val="clear" w:color="auto" w:fill="FFFFFF"/>
        <w:rPr>
          <w:rFonts w:ascii="Segoe UI" w:hAnsi="Segoe UI" w:cs="Segoe UI"/>
        </w:rPr>
      </w:pPr>
    </w:p>
    <w:p w14:paraId="68B9B712" w14:textId="2191DB4F" w:rsidR="00966EF5" w:rsidRDefault="00966EF5" w:rsidP="00966EF5">
      <w:pPr>
        <w:rPr>
          <w:rFonts w:ascii="Times New Roman" w:hAnsi="Times New Roman" w:cs="Times New Roman"/>
          <w:b/>
          <w:bCs/>
          <w:sz w:val="48"/>
          <w:szCs w:val="48"/>
        </w:rPr>
      </w:pPr>
      <w:r w:rsidRPr="00E25D29">
        <w:rPr>
          <w:rFonts w:ascii="Times New Roman" w:hAnsi="Times New Roman" w:cs="Times New Roman"/>
          <w:b/>
          <w:bCs/>
          <w:sz w:val="48"/>
          <w:szCs w:val="48"/>
        </w:rPr>
        <w:t xml:space="preserve">STEP </w:t>
      </w:r>
      <w:r>
        <w:rPr>
          <w:rFonts w:ascii="Times New Roman" w:hAnsi="Times New Roman" w:cs="Times New Roman"/>
          <w:b/>
          <w:bCs/>
          <w:sz w:val="48"/>
          <w:szCs w:val="48"/>
        </w:rPr>
        <w:t>3</w:t>
      </w:r>
      <w:r w:rsidRPr="00E25D29">
        <w:rPr>
          <w:rFonts w:ascii="Times New Roman" w:hAnsi="Times New Roman" w:cs="Times New Roman"/>
          <w:b/>
          <w:bCs/>
          <w:sz w:val="48"/>
          <w:szCs w:val="48"/>
        </w:rPr>
        <w:t xml:space="preserve">: </w:t>
      </w:r>
      <w:r w:rsidR="00316312">
        <w:rPr>
          <w:rFonts w:ascii="Times New Roman" w:hAnsi="Times New Roman" w:cs="Times New Roman"/>
          <w:b/>
          <w:bCs/>
          <w:sz w:val="48"/>
          <w:szCs w:val="48"/>
        </w:rPr>
        <w:t>Forecasting</w:t>
      </w:r>
    </w:p>
    <w:p w14:paraId="4A1FE14E" w14:textId="77777777" w:rsidR="00316312" w:rsidRPr="009E6F8B" w:rsidRDefault="00316312" w:rsidP="00316312">
      <w:pPr>
        <w:pStyle w:val="Heading3"/>
        <w:shd w:val="clear" w:color="auto" w:fill="FFFFFF"/>
        <w:rPr>
          <w:b w:val="0"/>
          <w:bCs w:val="0"/>
          <w:sz w:val="24"/>
          <w:szCs w:val="24"/>
        </w:rPr>
      </w:pPr>
      <w:r w:rsidRPr="009E6F8B">
        <w:rPr>
          <w:b w:val="0"/>
          <w:bCs w:val="0"/>
          <w:sz w:val="24"/>
          <w:szCs w:val="24"/>
        </w:rPr>
        <w:t xml:space="preserve">-Simulate </w:t>
      </w:r>
      <w:proofErr w:type="gramStart"/>
      <w:r w:rsidRPr="009E6F8B">
        <w:rPr>
          <w:b w:val="0"/>
          <w:bCs w:val="0"/>
          <w:sz w:val="24"/>
          <w:szCs w:val="24"/>
        </w:rPr>
        <w:t>five year</w:t>
      </w:r>
      <w:proofErr w:type="gramEnd"/>
      <w:r w:rsidRPr="009E6F8B">
        <w:rPr>
          <w:b w:val="0"/>
          <w:bCs w:val="0"/>
          <w:sz w:val="24"/>
          <w:szCs w:val="24"/>
        </w:rPr>
        <w:t xml:space="preserve"> portfolio growth using Monte Carlo simulation</w:t>
      </w:r>
    </w:p>
    <w:p w14:paraId="3A311863" w14:textId="74AB1131" w:rsidR="00600B3C" w:rsidRPr="009E6F8B" w:rsidRDefault="00600B3C" w:rsidP="00600B3C">
      <w:pPr>
        <w:rPr>
          <w:rFonts w:ascii="Times New Roman" w:hAnsi="Times New Roman" w:cs="Times New Roman"/>
          <w:sz w:val="24"/>
          <w:szCs w:val="24"/>
        </w:rPr>
      </w:pPr>
      <w:r w:rsidRPr="009E6F8B">
        <w:rPr>
          <w:rFonts w:ascii="Times New Roman" w:hAnsi="Times New Roman" w:cs="Times New Roman"/>
          <w:sz w:val="24"/>
          <w:szCs w:val="24"/>
        </w:rPr>
        <w:t>Plot simulation outcomes</w:t>
      </w:r>
    </w:p>
    <w:p w14:paraId="08815F6A" w14:textId="77777777" w:rsidR="00600B3C" w:rsidRPr="009E6F8B" w:rsidRDefault="00600B3C" w:rsidP="00600B3C">
      <w:pPr>
        <w:rPr>
          <w:rFonts w:ascii="Times New Roman" w:hAnsi="Times New Roman" w:cs="Times New Roman"/>
          <w:sz w:val="24"/>
          <w:szCs w:val="24"/>
        </w:rPr>
      </w:pPr>
      <w:proofErr w:type="spellStart"/>
      <w:r w:rsidRPr="009E6F8B">
        <w:rPr>
          <w:rFonts w:ascii="Times New Roman" w:hAnsi="Times New Roman" w:cs="Times New Roman"/>
          <w:sz w:val="24"/>
          <w:szCs w:val="24"/>
        </w:rPr>
        <w:t>line_plot</w:t>
      </w:r>
      <w:proofErr w:type="spellEnd"/>
      <w:r w:rsidRPr="009E6F8B">
        <w:rPr>
          <w:rFonts w:ascii="Times New Roman" w:hAnsi="Times New Roman" w:cs="Times New Roman"/>
          <w:sz w:val="24"/>
          <w:szCs w:val="24"/>
        </w:rPr>
        <w:t xml:space="preserve"> = </w:t>
      </w:r>
      <w:proofErr w:type="spellStart"/>
      <w:r w:rsidRPr="009E6F8B">
        <w:rPr>
          <w:rFonts w:ascii="Times New Roman" w:hAnsi="Times New Roman" w:cs="Times New Roman"/>
          <w:sz w:val="24"/>
          <w:szCs w:val="24"/>
        </w:rPr>
        <w:t>MC_</w:t>
      </w:r>
      <w:proofErr w:type="gramStart"/>
      <w:r w:rsidRPr="009E6F8B">
        <w:rPr>
          <w:rFonts w:ascii="Times New Roman" w:hAnsi="Times New Roman" w:cs="Times New Roman"/>
          <w:sz w:val="24"/>
          <w:szCs w:val="24"/>
        </w:rPr>
        <w:t>fiveyear.plot</w:t>
      </w:r>
      <w:proofErr w:type="gramEnd"/>
      <w:r w:rsidRPr="009E6F8B">
        <w:rPr>
          <w:rFonts w:ascii="Times New Roman" w:hAnsi="Times New Roman" w:cs="Times New Roman"/>
          <w:sz w:val="24"/>
          <w:szCs w:val="24"/>
        </w:rPr>
        <w:t>_simulation</w:t>
      </w:r>
      <w:proofErr w:type="spellEnd"/>
      <w:r w:rsidRPr="009E6F8B">
        <w:rPr>
          <w:rFonts w:ascii="Times New Roman" w:hAnsi="Times New Roman" w:cs="Times New Roman"/>
          <w:sz w:val="24"/>
          <w:szCs w:val="24"/>
        </w:rPr>
        <w:t>()</w:t>
      </w:r>
    </w:p>
    <w:p w14:paraId="46F5CFDD" w14:textId="61BF7A36" w:rsidR="00600B3C" w:rsidRPr="009E6F8B" w:rsidRDefault="00600B3C" w:rsidP="00600B3C">
      <w:pPr>
        <w:rPr>
          <w:rFonts w:ascii="Times New Roman" w:hAnsi="Times New Roman" w:cs="Times New Roman"/>
          <w:sz w:val="24"/>
          <w:szCs w:val="24"/>
        </w:rPr>
      </w:pPr>
      <w:r w:rsidRPr="009E6F8B">
        <w:rPr>
          <w:rFonts w:ascii="Times New Roman" w:hAnsi="Times New Roman" w:cs="Times New Roman"/>
          <w:sz w:val="24"/>
          <w:szCs w:val="24"/>
        </w:rPr>
        <w:t xml:space="preserve"> Save the plot for future usage</w:t>
      </w:r>
    </w:p>
    <w:p w14:paraId="7397357F" w14:textId="5F341BEA" w:rsidR="00316312" w:rsidRPr="009E6F8B" w:rsidRDefault="00600B3C" w:rsidP="00600B3C">
      <w:pPr>
        <w:rPr>
          <w:rFonts w:ascii="Times New Roman" w:hAnsi="Times New Roman" w:cs="Times New Roman"/>
          <w:sz w:val="24"/>
          <w:szCs w:val="24"/>
        </w:rPr>
      </w:pPr>
      <w:proofErr w:type="spellStart"/>
      <w:r w:rsidRPr="009E6F8B">
        <w:rPr>
          <w:rFonts w:ascii="Times New Roman" w:hAnsi="Times New Roman" w:cs="Times New Roman"/>
          <w:sz w:val="24"/>
          <w:szCs w:val="24"/>
        </w:rPr>
        <w:t>line_plot.get_</w:t>
      </w:r>
      <w:proofErr w:type="gramStart"/>
      <w:r w:rsidRPr="009E6F8B">
        <w:rPr>
          <w:rFonts w:ascii="Times New Roman" w:hAnsi="Times New Roman" w:cs="Times New Roman"/>
          <w:sz w:val="24"/>
          <w:szCs w:val="24"/>
        </w:rPr>
        <w:t>figure</w:t>
      </w:r>
      <w:proofErr w:type="spellEnd"/>
      <w:r w:rsidRPr="009E6F8B">
        <w:rPr>
          <w:rFonts w:ascii="Times New Roman" w:hAnsi="Times New Roman" w:cs="Times New Roman"/>
          <w:sz w:val="24"/>
          <w:szCs w:val="24"/>
        </w:rPr>
        <w:t>(</w:t>
      </w:r>
      <w:proofErr w:type="gramEnd"/>
      <w:r w:rsidRPr="009E6F8B">
        <w:rPr>
          <w:rFonts w:ascii="Times New Roman" w:hAnsi="Times New Roman" w:cs="Times New Roman"/>
          <w:sz w:val="24"/>
          <w:szCs w:val="24"/>
        </w:rPr>
        <w:t>).</w:t>
      </w:r>
      <w:proofErr w:type="spellStart"/>
      <w:r w:rsidRPr="009E6F8B">
        <w:rPr>
          <w:rFonts w:ascii="Times New Roman" w:hAnsi="Times New Roman" w:cs="Times New Roman"/>
          <w:sz w:val="24"/>
          <w:szCs w:val="24"/>
        </w:rPr>
        <w:t>savefig</w:t>
      </w:r>
      <w:proofErr w:type="spellEnd"/>
      <w:r w:rsidRPr="009E6F8B">
        <w:rPr>
          <w:rFonts w:ascii="Times New Roman" w:hAnsi="Times New Roman" w:cs="Times New Roman"/>
          <w:sz w:val="24"/>
          <w:szCs w:val="24"/>
        </w:rPr>
        <w:t xml:space="preserve">("MC_fiveyear_sim_plot.png", </w:t>
      </w:r>
      <w:proofErr w:type="spellStart"/>
      <w:r w:rsidRPr="009E6F8B">
        <w:rPr>
          <w:rFonts w:ascii="Times New Roman" w:hAnsi="Times New Roman" w:cs="Times New Roman"/>
          <w:sz w:val="24"/>
          <w:szCs w:val="24"/>
        </w:rPr>
        <w:t>bbox_inches</w:t>
      </w:r>
      <w:proofErr w:type="spellEnd"/>
      <w:r w:rsidRPr="009E6F8B">
        <w:rPr>
          <w:rFonts w:ascii="Times New Roman" w:hAnsi="Times New Roman" w:cs="Times New Roman"/>
          <w:sz w:val="24"/>
          <w:szCs w:val="24"/>
        </w:rPr>
        <w:t>="tight")</w:t>
      </w:r>
    </w:p>
    <w:p w14:paraId="23E504B0" w14:textId="78A42CFC" w:rsidR="001F45D6" w:rsidRPr="009E6F8B" w:rsidRDefault="001F45D6" w:rsidP="001F45D6">
      <w:pPr>
        <w:pStyle w:val="NormalWeb"/>
        <w:shd w:val="clear" w:color="auto" w:fill="FFFFFF"/>
        <w:spacing w:after="120"/>
      </w:pPr>
      <w:r w:rsidRPr="009E6F8B">
        <w:t>-Plot probability distribution and confidence intervals</w:t>
      </w:r>
    </w:p>
    <w:p w14:paraId="23F18923" w14:textId="77777777" w:rsidR="001F45D6" w:rsidRPr="009E6F8B" w:rsidRDefault="001F45D6" w:rsidP="001F45D6">
      <w:pPr>
        <w:pStyle w:val="NormalWeb"/>
        <w:shd w:val="clear" w:color="auto" w:fill="FFFFFF"/>
        <w:spacing w:after="120"/>
      </w:pPr>
      <w:proofErr w:type="spellStart"/>
      <w:r w:rsidRPr="009E6F8B">
        <w:t>dist_plot</w:t>
      </w:r>
      <w:proofErr w:type="spellEnd"/>
      <w:r w:rsidRPr="009E6F8B">
        <w:t xml:space="preserve"> = </w:t>
      </w:r>
      <w:proofErr w:type="spellStart"/>
      <w:r w:rsidRPr="009E6F8B">
        <w:t>MC_</w:t>
      </w:r>
      <w:proofErr w:type="gramStart"/>
      <w:r w:rsidRPr="009E6F8B">
        <w:t>fiveyear.plot</w:t>
      </w:r>
      <w:proofErr w:type="gramEnd"/>
      <w:r w:rsidRPr="009E6F8B">
        <w:t>_distribution</w:t>
      </w:r>
      <w:proofErr w:type="spellEnd"/>
      <w:r w:rsidRPr="009E6F8B">
        <w:t>()</w:t>
      </w:r>
    </w:p>
    <w:p w14:paraId="61DAA495" w14:textId="42F28855" w:rsidR="001F45D6" w:rsidRPr="009E6F8B" w:rsidRDefault="001F45D6" w:rsidP="001F45D6">
      <w:pPr>
        <w:pStyle w:val="NormalWeb"/>
        <w:shd w:val="clear" w:color="auto" w:fill="FFFFFF"/>
        <w:spacing w:after="120"/>
      </w:pPr>
      <w:r w:rsidRPr="009E6F8B">
        <w:t>Save the plot for future usage</w:t>
      </w:r>
    </w:p>
    <w:p w14:paraId="3866FB35" w14:textId="2FF98951" w:rsidR="00060F7B" w:rsidRPr="009E6F8B" w:rsidRDefault="001F45D6" w:rsidP="001F45D6">
      <w:pPr>
        <w:pStyle w:val="NormalWeb"/>
        <w:shd w:val="clear" w:color="auto" w:fill="FFFFFF"/>
        <w:spacing w:before="0" w:beforeAutospacing="0" w:after="120" w:afterAutospacing="0"/>
      </w:pPr>
      <w:r w:rsidRPr="009E6F8B">
        <w:t>dist_plot.get_figure(</w:t>
      </w:r>
      <w:proofErr w:type="gramStart"/>
      <w:r w:rsidRPr="009E6F8B">
        <w:t>).savefig</w:t>
      </w:r>
      <w:proofErr w:type="gramEnd"/>
      <w:r w:rsidRPr="009E6F8B">
        <w:t>('MC_fiveyear_dist_plot.png',bbox_inches='tight')</w:t>
      </w:r>
    </w:p>
    <w:p w14:paraId="68BFD036" w14:textId="77777777" w:rsidR="001F7C70" w:rsidRPr="009E6F8B" w:rsidRDefault="001F7C70" w:rsidP="001F7C70">
      <w:pPr>
        <w:pStyle w:val="NormalWeb"/>
        <w:shd w:val="clear" w:color="auto" w:fill="FFFFFF"/>
        <w:spacing w:after="120"/>
      </w:pPr>
      <w:r w:rsidRPr="009E6F8B">
        <w:t>-# Fetch summary statistics from the Monte Carlo simulation results</w:t>
      </w:r>
    </w:p>
    <w:p w14:paraId="1315ABA4" w14:textId="7616285B" w:rsidR="001F7C70" w:rsidRPr="009E6F8B" w:rsidRDefault="001F7C70" w:rsidP="001F7C70">
      <w:pPr>
        <w:pStyle w:val="NormalWeb"/>
        <w:shd w:val="clear" w:color="auto" w:fill="FFFFFF"/>
        <w:spacing w:before="0" w:beforeAutospacing="0" w:after="120" w:afterAutospacing="0"/>
      </w:pPr>
      <w:proofErr w:type="spellStart"/>
      <w:r w:rsidRPr="009E6F8B">
        <w:t>tbl</w:t>
      </w:r>
      <w:proofErr w:type="spellEnd"/>
      <w:r w:rsidRPr="009E6F8B">
        <w:t xml:space="preserve"> = </w:t>
      </w:r>
      <w:proofErr w:type="spellStart"/>
      <w:r w:rsidRPr="009E6F8B">
        <w:t>MC_</w:t>
      </w:r>
      <w:proofErr w:type="gramStart"/>
      <w:r w:rsidRPr="009E6F8B">
        <w:t>fiveyear.summarize</w:t>
      </w:r>
      <w:proofErr w:type="gramEnd"/>
      <w:r w:rsidRPr="009E6F8B">
        <w:t>_cumulative_return</w:t>
      </w:r>
      <w:proofErr w:type="spellEnd"/>
      <w:r w:rsidRPr="009E6F8B">
        <w:t>()</w:t>
      </w:r>
    </w:p>
    <w:p w14:paraId="615744EC" w14:textId="0442EA30" w:rsidR="009E6F8B" w:rsidRPr="009E6F8B" w:rsidRDefault="009E6F8B" w:rsidP="009E6F8B">
      <w:pPr>
        <w:pStyle w:val="Heading3"/>
        <w:shd w:val="clear" w:color="auto" w:fill="FFFFFF"/>
        <w:rPr>
          <w:b w:val="0"/>
          <w:bCs w:val="0"/>
          <w:sz w:val="24"/>
          <w:szCs w:val="24"/>
        </w:rPr>
      </w:pPr>
      <w:r w:rsidRPr="009E6F8B">
        <w:rPr>
          <w:b w:val="0"/>
          <w:bCs w:val="0"/>
          <w:sz w:val="24"/>
          <w:szCs w:val="24"/>
        </w:rPr>
        <w:t xml:space="preserve">-- Calculate and plot the Simulated Profits/Losses of each initial </w:t>
      </w:r>
      <w:proofErr w:type="gramStart"/>
      <w:r w:rsidRPr="009E6F8B">
        <w:rPr>
          <w:b w:val="0"/>
          <w:bCs w:val="0"/>
          <w:sz w:val="24"/>
          <w:szCs w:val="24"/>
        </w:rPr>
        <w:t>Investment  Over</w:t>
      </w:r>
      <w:proofErr w:type="gramEnd"/>
      <w:r w:rsidRPr="009E6F8B">
        <w:rPr>
          <w:b w:val="0"/>
          <w:bCs w:val="0"/>
          <w:sz w:val="24"/>
          <w:szCs w:val="24"/>
        </w:rPr>
        <w:t xml:space="preserve"> the Next </w:t>
      </w:r>
      <w:r w:rsidRPr="009E6F8B">
        <w:rPr>
          <w:rStyle w:val="HTMLCode"/>
          <w:rFonts w:ascii="Times New Roman" w:eastAsiaTheme="majorEastAsia" w:hAnsi="Times New Roman" w:cs="Times New Roman"/>
          <w:b w:val="0"/>
          <w:bCs w:val="0"/>
          <w:sz w:val="24"/>
          <w:szCs w:val="24"/>
          <w:bdr w:val="none" w:sz="0" w:space="0" w:color="auto" w:frame="1"/>
        </w:rPr>
        <w:t>5 years</w:t>
      </w:r>
      <w:r w:rsidRPr="009E6F8B">
        <w:rPr>
          <w:b w:val="0"/>
          <w:bCs w:val="0"/>
          <w:sz w:val="24"/>
          <w:szCs w:val="24"/>
        </w:rPr>
        <w:t xml:space="preserve"> </w:t>
      </w:r>
    </w:p>
    <w:p w14:paraId="6BFC0F16" w14:textId="77777777" w:rsidR="009E6F8B" w:rsidRPr="009E6F8B" w:rsidRDefault="009E6F8B" w:rsidP="009E6F8B">
      <w:pPr>
        <w:pStyle w:val="Heading3"/>
        <w:shd w:val="clear" w:color="auto" w:fill="FFFFFF"/>
        <w:rPr>
          <w:b w:val="0"/>
          <w:bCs w:val="0"/>
          <w:sz w:val="24"/>
          <w:szCs w:val="24"/>
        </w:rPr>
      </w:pPr>
      <w:proofErr w:type="spellStart"/>
      <w:r w:rsidRPr="009E6F8B">
        <w:rPr>
          <w:b w:val="0"/>
          <w:bCs w:val="0"/>
          <w:sz w:val="24"/>
          <w:szCs w:val="24"/>
        </w:rPr>
        <w:t>cumulative_pnl</w:t>
      </w:r>
      <w:proofErr w:type="spellEnd"/>
      <w:r w:rsidRPr="009E6F8B">
        <w:rPr>
          <w:b w:val="0"/>
          <w:bCs w:val="0"/>
          <w:sz w:val="24"/>
          <w:szCs w:val="24"/>
        </w:rPr>
        <w:t xml:space="preserve"> = </w:t>
      </w:r>
      <w:proofErr w:type="spellStart"/>
      <w:r w:rsidRPr="009E6F8B">
        <w:rPr>
          <w:b w:val="0"/>
          <w:bCs w:val="0"/>
          <w:sz w:val="24"/>
          <w:szCs w:val="24"/>
        </w:rPr>
        <w:t>initial_investment</w:t>
      </w:r>
      <w:proofErr w:type="spellEnd"/>
      <w:r w:rsidRPr="009E6F8B">
        <w:rPr>
          <w:b w:val="0"/>
          <w:bCs w:val="0"/>
          <w:sz w:val="24"/>
          <w:szCs w:val="24"/>
        </w:rPr>
        <w:t xml:space="preserve"> * </w:t>
      </w:r>
      <w:proofErr w:type="spellStart"/>
      <w:r w:rsidRPr="009E6F8B">
        <w:rPr>
          <w:b w:val="0"/>
          <w:bCs w:val="0"/>
          <w:sz w:val="24"/>
          <w:szCs w:val="24"/>
        </w:rPr>
        <w:t>df_simulated_returns</w:t>
      </w:r>
      <w:proofErr w:type="spellEnd"/>
    </w:p>
    <w:p w14:paraId="2D8AEB73" w14:textId="2CEF5ED7" w:rsidR="00B60DC3" w:rsidRPr="009E6F8B" w:rsidRDefault="00B60DC3" w:rsidP="00B60DC3">
      <w:pPr>
        <w:pStyle w:val="NormalWeb"/>
        <w:shd w:val="clear" w:color="auto" w:fill="FFFFFF"/>
        <w:spacing w:after="120"/>
      </w:pPr>
      <w:r w:rsidRPr="009E6F8B">
        <w:t xml:space="preserve">-Use the lower and upper `95%` confidence intervals to calculate the range of the possible outcomes of our </w:t>
      </w:r>
      <w:r w:rsidR="00AC0FD9" w:rsidRPr="009E6F8B">
        <w:t>investments.</w:t>
      </w:r>
    </w:p>
    <w:p w14:paraId="45775DC3" w14:textId="77777777" w:rsidR="00B60DC3" w:rsidRPr="009E6F8B" w:rsidRDefault="00B60DC3" w:rsidP="00B60DC3">
      <w:pPr>
        <w:pStyle w:val="NormalWeb"/>
        <w:shd w:val="clear" w:color="auto" w:fill="FFFFFF"/>
        <w:spacing w:after="120"/>
      </w:pPr>
      <w:proofErr w:type="spellStart"/>
      <w:r w:rsidRPr="009E6F8B">
        <w:lastRenderedPageBreak/>
        <w:t>ci_lower</w:t>
      </w:r>
      <w:proofErr w:type="spellEnd"/>
      <w:r w:rsidRPr="009E6F8B">
        <w:t xml:space="preserve"> = round(</w:t>
      </w:r>
      <w:proofErr w:type="spellStart"/>
      <w:proofErr w:type="gramStart"/>
      <w:r w:rsidRPr="009E6F8B">
        <w:t>tbl</w:t>
      </w:r>
      <w:proofErr w:type="spellEnd"/>
      <w:r w:rsidRPr="009E6F8B">
        <w:t>[</w:t>
      </w:r>
      <w:proofErr w:type="gramEnd"/>
      <w:r w:rsidRPr="009E6F8B">
        <w:t>8]*10000,2)</w:t>
      </w:r>
    </w:p>
    <w:p w14:paraId="7DEADF44" w14:textId="0F54EA85" w:rsidR="00B60DC3" w:rsidRPr="009E6F8B" w:rsidRDefault="00B60DC3" w:rsidP="00B60DC3">
      <w:pPr>
        <w:pStyle w:val="NormalWeb"/>
        <w:shd w:val="clear" w:color="auto" w:fill="FFFFFF"/>
        <w:spacing w:before="0" w:beforeAutospacing="0" w:after="120" w:afterAutospacing="0"/>
      </w:pPr>
      <w:proofErr w:type="spellStart"/>
      <w:r w:rsidRPr="009E6F8B">
        <w:t>ci_upper</w:t>
      </w:r>
      <w:proofErr w:type="spellEnd"/>
      <w:r w:rsidRPr="009E6F8B">
        <w:t xml:space="preserve"> = round(</w:t>
      </w:r>
      <w:proofErr w:type="spellStart"/>
      <w:proofErr w:type="gramStart"/>
      <w:r w:rsidRPr="009E6F8B">
        <w:t>tbl</w:t>
      </w:r>
      <w:proofErr w:type="spellEnd"/>
      <w:r w:rsidRPr="009E6F8B">
        <w:t>[</w:t>
      </w:r>
      <w:proofErr w:type="gramEnd"/>
      <w:r w:rsidRPr="009E6F8B">
        <w:t>9]*10000,2)</w:t>
      </w:r>
    </w:p>
    <w:p w14:paraId="30E1C966" w14:textId="6DC01BDE" w:rsidR="00E50625" w:rsidRPr="009E6F8B" w:rsidRDefault="00E50625" w:rsidP="00E50625">
      <w:pPr>
        <w:pStyle w:val="Heading3"/>
        <w:shd w:val="clear" w:color="auto" w:fill="FFFFFF"/>
        <w:rPr>
          <w:b w:val="0"/>
          <w:bCs w:val="0"/>
          <w:sz w:val="24"/>
          <w:szCs w:val="24"/>
        </w:rPr>
      </w:pPr>
      <w:r w:rsidRPr="009E6F8B">
        <w:rPr>
          <w:b w:val="0"/>
          <w:bCs w:val="0"/>
          <w:sz w:val="24"/>
          <w:szCs w:val="24"/>
        </w:rPr>
        <w:t xml:space="preserve">-Simulate </w:t>
      </w:r>
      <w:proofErr w:type="gramStart"/>
      <w:r w:rsidRPr="009E6F8B">
        <w:rPr>
          <w:b w:val="0"/>
          <w:bCs w:val="0"/>
          <w:sz w:val="24"/>
          <w:szCs w:val="24"/>
        </w:rPr>
        <w:t>five year</w:t>
      </w:r>
      <w:proofErr w:type="gramEnd"/>
      <w:r w:rsidRPr="009E6F8B">
        <w:rPr>
          <w:b w:val="0"/>
          <w:bCs w:val="0"/>
          <w:sz w:val="24"/>
          <w:szCs w:val="24"/>
        </w:rPr>
        <w:t xml:space="preserve"> portfolio growth with </w:t>
      </w:r>
      <w:proofErr w:type="spellStart"/>
      <w:r w:rsidRPr="009E6F8B">
        <w:rPr>
          <w:b w:val="0"/>
          <w:bCs w:val="0"/>
          <w:sz w:val="24"/>
          <w:szCs w:val="24"/>
        </w:rPr>
        <w:t>with</w:t>
      </w:r>
      <w:proofErr w:type="spellEnd"/>
      <w:r w:rsidRPr="009E6F8B">
        <w:rPr>
          <w:b w:val="0"/>
          <w:bCs w:val="0"/>
          <w:sz w:val="24"/>
          <w:szCs w:val="24"/>
        </w:rPr>
        <w:t xml:space="preserve"> different weights</w:t>
      </w:r>
      <w:r w:rsidR="009E1AFF" w:rsidRPr="009E6F8B">
        <w:rPr>
          <w:b w:val="0"/>
          <w:bCs w:val="0"/>
          <w:sz w:val="24"/>
          <w:szCs w:val="24"/>
        </w:rPr>
        <w:t>. Plot all outcomes</w:t>
      </w:r>
    </w:p>
    <w:p w14:paraId="1D2AA9DA" w14:textId="25F9F780" w:rsidR="00E50625" w:rsidRPr="009E6F8B" w:rsidRDefault="00E50625" w:rsidP="00E50625">
      <w:pPr>
        <w:pStyle w:val="Heading3"/>
        <w:shd w:val="clear" w:color="auto" w:fill="FFFFFF"/>
        <w:rPr>
          <w:b w:val="0"/>
          <w:bCs w:val="0"/>
          <w:sz w:val="24"/>
          <w:szCs w:val="24"/>
        </w:rPr>
      </w:pPr>
      <w:r w:rsidRPr="009E6F8B">
        <w:rPr>
          <w:b w:val="0"/>
          <w:bCs w:val="0"/>
          <w:sz w:val="24"/>
          <w:szCs w:val="24"/>
        </w:rPr>
        <w:t xml:space="preserve">-Simulate </w:t>
      </w:r>
      <w:proofErr w:type="gramStart"/>
      <w:r w:rsidRPr="009E6F8B">
        <w:rPr>
          <w:b w:val="0"/>
          <w:bCs w:val="0"/>
          <w:sz w:val="24"/>
          <w:szCs w:val="24"/>
        </w:rPr>
        <w:t>ten year</w:t>
      </w:r>
      <w:proofErr w:type="gramEnd"/>
      <w:r w:rsidRPr="009E6F8B">
        <w:rPr>
          <w:b w:val="0"/>
          <w:bCs w:val="0"/>
          <w:sz w:val="24"/>
          <w:szCs w:val="24"/>
        </w:rPr>
        <w:t xml:space="preserve"> growth with current weights</w:t>
      </w:r>
      <w:r w:rsidR="009E1AFF" w:rsidRPr="009E6F8B">
        <w:rPr>
          <w:b w:val="0"/>
          <w:bCs w:val="0"/>
          <w:sz w:val="24"/>
          <w:szCs w:val="24"/>
        </w:rPr>
        <w:t>. Plot all outcomes.</w:t>
      </w:r>
    </w:p>
    <w:p w14:paraId="64EFAC58" w14:textId="68E17ED2" w:rsidR="009E1AFF" w:rsidRPr="009E6F8B" w:rsidRDefault="00E50625" w:rsidP="009E1AFF">
      <w:pPr>
        <w:pStyle w:val="Heading3"/>
        <w:shd w:val="clear" w:color="auto" w:fill="FFFFFF"/>
        <w:rPr>
          <w:b w:val="0"/>
          <w:bCs w:val="0"/>
          <w:sz w:val="24"/>
          <w:szCs w:val="24"/>
        </w:rPr>
      </w:pPr>
      <w:r w:rsidRPr="009E6F8B">
        <w:rPr>
          <w:b w:val="0"/>
          <w:bCs w:val="0"/>
          <w:sz w:val="24"/>
          <w:szCs w:val="24"/>
        </w:rPr>
        <w:t>-</w:t>
      </w:r>
      <w:r w:rsidR="009E1AFF" w:rsidRPr="009E6F8B">
        <w:rPr>
          <w:b w:val="0"/>
          <w:bCs w:val="0"/>
          <w:sz w:val="24"/>
          <w:szCs w:val="24"/>
        </w:rPr>
        <w:t xml:space="preserve"> Simulate </w:t>
      </w:r>
      <w:proofErr w:type="gramStart"/>
      <w:r w:rsidR="009E1AFF" w:rsidRPr="009E6F8B">
        <w:rPr>
          <w:b w:val="0"/>
          <w:bCs w:val="0"/>
          <w:sz w:val="24"/>
          <w:szCs w:val="24"/>
        </w:rPr>
        <w:t>ten year</w:t>
      </w:r>
      <w:proofErr w:type="gramEnd"/>
      <w:r w:rsidR="009E1AFF" w:rsidRPr="009E6F8B">
        <w:rPr>
          <w:b w:val="0"/>
          <w:bCs w:val="0"/>
          <w:sz w:val="24"/>
          <w:szCs w:val="24"/>
        </w:rPr>
        <w:t xml:space="preserve"> portfolio growth with </w:t>
      </w:r>
      <w:proofErr w:type="spellStart"/>
      <w:r w:rsidR="009E1AFF" w:rsidRPr="009E6F8B">
        <w:rPr>
          <w:b w:val="0"/>
          <w:bCs w:val="0"/>
          <w:sz w:val="24"/>
          <w:szCs w:val="24"/>
        </w:rPr>
        <w:t>with</w:t>
      </w:r>
      <w:proofErr w:type="spellEnd"/>
      <w:r w:rsidR="009E1AFF" w:rsidRPr="009E6F8B">
        <w:rPr>
          <w:b w:val="0"/>
          <w:bCs w:val="0"/>
          <w:sz w:val="24"/>
          <w:szCs w:val="24"/>
        </w:rPr>
        <w:t xml:space="preserve"> different weights. Plot all outcomes.</w:t>
      </w:r>
    </w:p>
    <w:p w14:paraId="7E49141E" w14:textId="793B4D4E" w:rsidR="001716C4" w:rsidRDefault="003A5AF4" w:rsidP="00CD0DF0">
      <w:pPr>
        <w:pStyle w:val="Heading3"/>
        <w:shd w:val="clear" w:color="auto" w:fill="FFFFFF"/>
        <w:rPr>
          <w:rFonts w:ascii="Segoe UI" w:hAnsi="Segoe UI" w:cs="Segoe UI"/>
        </w:rPr>
      </w:pPr>
      <w:r>
        <w:rPr>
          <w:rFonts w:ascii="Segoe UI" w:hAnsi="Segoe UI" w:cs="Segoe UI"/>
        </w:rPr>
        <w:t xml:space="preserve">**** Implement </w:t>
      </w:r>
      <w:proofErr w:type="spellStart"/>
      <w:r>
        <w:rPr>
          <w:rFonts w:ascii="Segoe UI" w:hAnsi="Segoe UI" w:cs="Segoe UI"/>
        </w:rPr>
        <w:t>plotly</w:t>
      </w:r>
      <w:proofErr w:type="spellEnd"/>
      <w:r>
        <w:rPr>
          <w:rFonts w:ascii="Segoe UI" w:hAnsi="Segoe UI" w:cs="Segoe UI"/>
        </w:rPr>
        <w:t xml:space="preserve">, </w:t>
      </w:r>
      <w:proofErr w:type="spellStart"/>
      <w:r>
        <w:rPr>
          <w:rFonts w:ascii="Segoe UI" w:hAnsi="Segoe UI" w:cs="Segoe UI"/>
        </w:rPr>
        <w:t>HVplot</w:t>
      </w:r>
      <w:proofErr w:type="spellEnd"/>
      <w:r>
        <w:rPr>
          <w:rFonts w:ascii="Segoe UI" w:hAnsi="Segoe UI" w:cs="Segoe UI"/>
        </w:rPr>
        <w:t xml:space="preserve">, interactive plots </w:t>
      </w:r>
      <w:proofErr w:type="spellStart"/>
      <w:r>
        <w:rPr>
          <w:rFonts w:ascii="Segoe UI" w:hAnsi="Segoe UI" w:cs="Segoe UI"/>
        </w:rPr>
        <w:t>etc</w:t>
      </w:r>
      <w:proofErr w:type="spellEnd"/>
      <w:r>
        <w:rPr>
          <w:rFonts w:ascii="Segoe UI" w:hAnsi="Segoe UI" w:cs="Segoe UI"/>
        </w:rPr>
        <w:t xml:space="preserve"> when applicable and create </w:t>
      </w:r>
      <w:proofErr w:type="gramStart"/>
      <w:r>
        <w:rPr>
          <w:rFonts w:ascii="Segoe UI" w:hAnsi="Segoe UI" w:cs="Segoe UI"/>
        </w:rPr>
        <w:t>dashboard</w:t>
      </w:r>
      <w:proofErr w:type="gramEnd"/>
      <w:r>
        <w:rPr>
          <w:rFonts w:ascii="Segoe UI" w:hAnsi="Segoe UI" w:cs="Segoe UI"/>
        </w:rPr>
        <w:t xml:space="preserve"> for all visualizations.</w:t>
      </w:r>
    </w:p>
    <w:p w14:paraId="20D94E59" w14:textId="4F86A4B8" w:rsidR="00E50625" w:rsidRDefault="00E50625" w:rsidP="00E50625">
      <w:pPr>
        <w:pStyle w:val="Heading3"/>
        <w:shd w:val="clear" w:color="auto" w:fill="FFFFFF"/>
        <w:rPr>
          <w:rFonts w:ascii="Segoe UI" w:hAnsi="Segoe UI" w:cs="Segoe UI"/>
        </w:rPr>
      </w:pPr>
    </w:p>
    <w:p w14:paraId="50980F04" w14:textId="08C2D236" w:rsidR="00E50625" w:rsidRDefault="00E50625" w:rsidP="00E50625">
      <w:pPr>
        <w:pStyle w:val="Heading3"/>
        <w:shd w:val="clear" w:color="auto" w:fill="FFFFFF"/>
        <w:rPr>
          <w:rFonts w:ascii="Segoe UI" w:hAnsi="Segoe UI" w:cs="Segoe UI"/>
        </w:rPr>
      </w:pPr>
    </w:p>
    <w:p w14:paraId="301BFC18" w14:textId="60F81E14" w:rsidR="00060F7B" w:rsidRDefault="00060F7B" w:rsidP="00966EF5">
      <w:pPr>
        <w:rPr>
          <w:rFonts w:ascii="Times New Roman" w:hAnsi="Times New Roman" w:cs="Times New Roman"/>
          <w:b/>
          <w:bCs/>
          <w:sz w:val="48"/>
          <w:szCs w:val="48"/>
        </w:rPr>
      </w:pPr>
    </w:p>
    <w:p w14:paraId="04B85F79" w14:textId="1B36B47A" w:rsidR="00CE5350" w:rsidRDefault="00CE5350" w:rsidP="00F84E09">
      <w:pPr>
        <w:pStyle w:val="Heading3"/>
        <w:shd w:val="clear" w:color="auto" w:fill="FFFFFF"/>
        <w:rPr>
          <w:rFonts w:ascii="Segoe UI" w:hAnsi="Segoe UI" w:cs="Segoe UI"/>
        </w:rPr>
      </w:pPr>
    </w:p>
    <w:p w14:paraId="2ADF2394" w14:textId="4F424B05" w:rsidR="00A64310" w:rsidRDefault="00A64310" w:rsidP="00A64310">
      <w:pPr>
        <w:pStyle w:val="Heading3"/>
        <w:shd w:val="clear" w:color="auto" w:fill="FFFFFF"/>
        <w:rPr>
          <w:rFonts w:ascii="Segoe UI" w:hAnsi="Segoe UI" w:cs="Segoe UI"/>
        </w:rPr>
      </w:pPr>
    </w:p>
    <w:p w14:paraId="53CA9BCD" w14:textId="4DC0D871" w:rsidR="00F056F5" w:rsidRDefault="00F056F5" w:rsidP="00D46E0C">
      <w:pPr>
        <w:pStyle w:val="Heading3"/>
        <w:shd w:val="clear" w:color="auto" w:fill="FFFFFF"/>
        <w:rPr>
          <w:rFonts w:ascii="Segoe UI" w:hAnsi="Segoe UI" w:cs="Segoe UI"/>
        </w:rPr>
      </w:pPr>
    </w:p>
    <w:p w14:paraId="43EA2023" w14:textId="74D9C514" w:rsidR="00455A66" w:rsidRDefault="00455A66" w:rsidP="00455A66">
      <w:pPr>
        <w:pStyle w:val="Heading3"/>
        <w:shd w:val="clear" w:color="auto" w:fill="FFFFFF"/>
        <w:rPr>
          <w:rFonts w:ascii="Segoe UI" w:hAnsi="Segoe UI" w:cs="Segoe UI"/>
        </w:rPr>
      </w:pPr>
    </w:p>
    <w:p w14:paraId="2640729A" w14:textId="07DFC30C" w:rsidR="00455A66" w:rsidRDefault="00455A66" w:rsidP="00455A66">
      <w:pPr>
        <w:pStyle w:val="Heading3"/>
        <w:shd w:val="clear" w:color="auto" w:fill="FFFFFF"/>
        <w:rPr>
          <w:rFonts w:ascii="Segoe UI" w:hAnsi="Segoe UI" w:cs="Segoe UI"/>
        </w:rPr>
      </w:pPr>
    </w:p>
    <w:p w14:paraId="717155B4" w14:textId="11793EFC" w:rsidR="00CE417C" w:rsidRDefault="00CE417C" w:rsidP="00E64DA4">
      <w:pPr>
        <w:pStyle w:val="Heading3"/>
        <w:shd w:val="clear" w:color="auto" w:fill="FFFFFF"/>
        <w:rPr>
          <w:sz w:val="24"/>
          <w:szCs w:val="24"/>
        </w:rPr>
      </w:pPr>
    </w:p>
    <w:p w14:paraId="01860E6C" w14:textId="55C6C0D5" w:rsidR="00BF0411" w:rsidRDefault="00BF0411" w:rsidP="00BF0411">
      <w:pPr>
        <w:rPr>
          <w:rFonts w:ascii="Times New Roman" w:hAnsi="Times New Roman" w:cs="Times New Roman"/>
          <w:b/>
          <w:bCs/>
          <w:sz w:val="48"/>
          <w:szCs w:val="48"/>
        </w:rPr>
      </w:pPr>
    </w:p>
    <w:p w14:paraId="726B0AC0" w14:textId="77777777" w:rsidR="00BF0411" w:rsidRPr="007D45B5" w:rsidRDefault="00BF0411" w:rsidP="007D45B5">
      <w:pPr>
        <w:pStyle w:val="Heading3"/>
        <w:shd w:val="clear" w:color="auto" w:fill="FFFFFF"/>
        <w:rPr>
          <w:sz w:val="24"/>
          <w:szCs w:val="24"/>
        </w:rPr>
      </w:pPr>
    </w:p>
    <w:p w14:paraId="466F15F6" w14:textId="30538B98" w:rsidR="00E25D29" w:rsidRDefault="00E25D29" w:rsidP="00E25D29">
      <w:pPr>
        <w:rPr>
          <w:rFonts w:ascii="Times New Roman" w:hAnsi="Times New Roman" w:cs="Times New Roman"/>
          <w:sz w:val="24"/>
          <w:szCs w:val="24"/>
        </w:rPr>
      </w:pPr>
    </w:p>
    <w:p w14:paraId="5696CB7A" w14:textId="77777777" w:rsidR="00E25D29" w:rsidRPr="00E25D29" w:rsidRDefault="00E25D29" w:rsidP="00E25D29">
      <w:pPr>
        <w:rPr>
          <w:rFonts w:ascii="Times New Roman" w:hAnsi="Times New Roman" w:cs="Times New Roman"/>
          <w:sz w:val="24"/>
          <w:szCs w:val="24"/>
        </w:rPr>
      </w:pPr>
    </w:p>
    <w:p w14:paraId="261898F3" w14:textId="18B06B8F" w:rsidR="00CF0785" w:rsidRDefault="00CF0785" w:rsidP="00CE6BF5">
      <w:pPr>
        <w:rPr>
          <w:rFonts w:ascii="Times New Roman" w:hAnsi="Times New Roman" w:cs="Times New Roman"/>
          <w:sz w:val="24"/>
          <w:szCs w:val="24"/>
        </w:rPr>
      </w:pPr>
    </w:p>
    <w:p w14:paraId="431B1927" w14:textId="77777777" w:rsidR="00CF0785" w:rsidRPr="00CF0785" w:rsidRDefault="00CF0785" w:rsidP="00CE6BF5">
      <w:pPr>
        <w:rPr>
          <w:rFonts w:ascii="Times New Roman" w:hAnsi="Times New Roman" w:cs="Times New Roman"/>
          <w:b/>
          <w:bCs/>
          <w:sz w:val="24"/>
          <w:szCs w:val="24"/>
        </w:rPr>
      </w:pPr>
    </w:p>
    <w:p w14:paraId="44D4DE9B" w14:textId="356CB055" w:rsidR="00CF0785" w:rsidRDefault="00CF0785" w:rsidP="00CE6BF5">
      <w:pPr>
        <w:rPr>
          <w:rFonts w:ascii="Times New Roman" w:hAnsi="Times New Roman" w:cs="Times New Roman"/>
          <w:b/>
          <w:bCs/>
          <w:sz w:val="24"/>
          <w:szCs w:val="24"/>
        </w:rPr>
      </w:pPr>
    </w:p>
    <w:p w14:paraId="25B5866C" w14:textId="1CDF5FCE" w:rsidR="00CF0785" w:rsidRPr="00151B5C" w:rsidRDefault="00AB216D" w:rsidP="00CE6BF5">
      <w:pPr>
        <w:rPr>
          <w:rFonts w:ascii="Times New Roman" w:hAnsi="Times New Roman" w:cs="Times New Roman"/>
          <w:sz w:val="24"/>
          <w:szCs w:val="24"/>
        </w:rPr>
      </w:pPr>
      <w:proofErr w:type="gramStart"/>
      <w:r w:rsidRPr="00151B5C">
        <w:rPr>
          <w:rFonts w:ascii="Times New Roman" w:hAnsi="Times New Roman" w:cs="Times New Roman"/>
          <w:sz w:val="24"/>
          <w:szCs w:val="24"/>
        </w:rPr>
        <w:t>!</w:t>
      </w:r>
      <w:r w:rsidR="00151B5C" w:rsidRPr="00151B5C">
        <w:rPr>
          <w:rFonts w:ascii="Times New Roman" w:hAnsi="Times New Roman" w:cs="Times New Roman"/>
          <w:sz w:val="24"/>
          <w:szCs w:val="24"/>
        </w:rPr>
        <w:t>[</w:t>
      </w:r>
      <w:proofErr w:type="gramEnd"/>
      <w:r w:rsidR="00151B5C" w:rsidRPr="00151B5C">
        <w:rPr>
          <w:rFonts w:ascii="Times New Roman" w:hAnsi="Times New Roman" w:cs="Times New Roman"/>
          <w:sz w:val="24"/>
          <w:szCs w:val="24"/>
        </w:rPr>
        <w:t>San Fran</w:t>
      </w:r>
      <w:r w:rsidR="00151B5C">
        <w:rPr>
          <w:rFonts w:ascii="Times New Roman" w:hAnsi="Times New Roman" w:cs="Times New Roman"/>
          <w:sz w:val="24"/>
          <w:szCs w:val="24"/>
        </w:rPr>
        <w:t>c</w:t>
      </w:r>
      <w:r w:rsidR="00151B5C" w:rsidRPr="00151B5C">
        <w:rPr>
          <w:rFonts w:ascii="Times New Roman" w:hAnsi="Times New Roman" w:cs="Times New Roman"/>
          <w:sz w:val="24"/>
          <w:szCs w:val="24"/>
        </w:rPr>
        <w:t>isco Park Reading](Images/san-Francisco=park-reading.jpg)</w:t>
      </w:r>
    </w:p>
    <w:p w14:paraId="45D8300D" w14:textId="11B83D04" w:rsidR="00151B5C" w:rsidRPr="00151B5C" w:rsidRDefault="00151B5C" w:rsidP="00CE6BF5">
      <w:pPr>
        <w:rPr>
          <w:rFonts w:ascii="Times New Roman" w:hAnsi="Times New Roman" w:cs="Times New Roman"/>
          <w:sz w:val="24"/>
          <w:szCs w:val="24"/>
        </w:rPr>
      </w:pPr>
    </w:p>
    <w:p w14:paraId="64097135" w14:textId="646FC0DE" w:rsidR="00151B5C" w:rsidRPr="00151B5C" w:rsidRDefault="00151B5C" w:rsidP="00CE6BF5">
      <w:pPr>
        <w:rPr>
          <w:rFonts w:ascii="Times New Roman" w:hAnsi="Times New Roman" w:cs="Times New Roman"/>
          <w:sz w:val="24"/>
          <w:szCs w:val="24"/>
        </w:rPr>
      </w:pPr>
      <w:r w:rsidRPr="00151B5C">
        <w:rPr>
          <w:rFonts w:ascii="Times New Roman" w:hAnsi="Times New Roman" w:cs="Times New Roman"/>
          <w:sz w:val="24"/>
          <w:szCs w:val="24"/>
        </w:rPr>
        <w:t>*[Title</w:t>
      </w:r>
      <w:proofErr w:type="gramStart"/>
      <w:r w:rsidRPr="00151B5C">
        <w:rPr>
          <w:rFonts w:ascii="Times New Roman" w:hAnsi="Times New Roman" w:cs="Times New Roman"/>
          <w:sz w:val="24"/>
          <w:szCs w:val="24"/>
        </w:rPr>
        <w:t>](</w:t>
      </w:r>
      <w:proofErr w:type="gramEnd"/>
      <w:r w:rsidRPr="00151B5C">
        <w:rPr>
          <w:rFonts w:ascii="Times New Roman" w:hAnsi="Times New Roman" w:cs="Times New Roman"/>
          <w:sz w:val="24"/>
          <w:szCs w:val="24"/>
        </w:rPr>
        <w:t>picture path)</w:t>
      </w:r>
    </w:p>
    <w:sectPr w:rsidR="00151B5C" w:rsidRPr="0015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F5"/>
    <w:rsid w:val="000360B4"/>
    <w:rsid w:val="0005694F"/>
    <w:rsid w:val="00060F7B"/>
    <w:rsid w:val="00073926"/>
    <w:rsid w:val="000C4819"/>
    <w:rsid w:val="001027FF"/>
    <w:rsid w:val="00135083"/>
    <w:rsid w:val="00151B5C"/>
    <w:rsid w:val="001716C4"/>
    <w:rsid w:val="00192C0B"/>
    <w:rsid w:val="001F45D6"/>
    <w:rsid w:val="001F7C70"/>
    <w:rsid w:val="002856CE"/>
    <w:rsid w:val="00316312"/>
    <w:rsid w:val="00331587"/>
    <w:rsid w:val="003A5AF4"/>
    <w:rsid w:val="003E1434"/>
    <w:rsid w:val="00455A66"/>
    <w:rsid w:val="004C308B"/>
    <w:rsid w:val="004C6024"/>
    <w:rsid w:val="00514C1E"/>
    <w:rsid w:val="00532239"/>
    <w:rsid w:val="00532CB6"/>
    <w:rsid w:val="00536AB3"/>
    <w:rsid w:val="00570E1E"/>
    <w:rsid w:val="00600B3C"/>
    <w:rsid w:val="006B7DD6"/>
    <w:rsid w:val="006D429D"/>
    <w:rsid w:val="007D45B5"/>
    <w:rsid w:val="00835C0F"/>
    <w:rsid w:val="0085326A"/>
    <w:rsid w:val="008C3472"/>
    <w:rsid w:val="008C3EA4"/>
    <w:rsid w:val="008D002D"/>
    <w:rsid w:val="00966EF5"/>
    <w:rsid w:val="00991280"/>
    <w:rsid w:val="009D335D"/>
    <w:rsid w:val="009E1AFF"/>
    <w:rsid w:val="009E3421"/>
    <w:rsid w:val="009E6F8B"/>
    <w:rsid w:val="00A634AB"/>
    <w:rsid w:val="00A64310"/>
    <w:rsid w:val="00A939C9"/>
    <w:rsid w:val="00AA2486"/>
    <w:rsid w:val="00AB216D"/>
    <w:rsid w:val="00AC0FD9"/>
    <w:rsid w:val="00B42208"/>
    <w:rsid w:val="00B60DC3"/>
    <w:rsid w:val="00B8130E"/>
    <w:rsid w:val="00B90649"/>
    <w:rsid w:val="00BF0411"/>
    <w:rsid w:val="00C01CC6"/>
    <w:rsid w:val="00CD0DF0"/>
    <w:rsid w:val="00CE417C"/>
    <w:rsid w:val="00CE5350"/>
    <w:rsid w:val="00CE6BF5"/>
    <w:rsid w:val="00CF0785"/>
    <w:rsid w:val="00D05193"/>
    <w:rsid w:val="00D42F79"/>
    <w:rsid w:val="00D46E0C"/>
    <w:rsid w:val="00DB6674"/>
    <w:rsid w:val="00E25D29"/>
    <w:rsid w:val="00E50625"/>
    <w:rsid w:val="00E517EA"/>
    <w:rsid w:val="00E64DA4"/>
    <w:rsid w:val="00F056F5"/>
    <w:rsid w:val="00F8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7E42"/>
  <w15:chartTrackingRefBased/>
  <w15:docId w15:val="{9152F729-C8EF-4DA6-8667-47947B05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D4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5B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92C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0F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0F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867">
      <w:bodyDiv w:val="1"/>
      <w:marLeft w:val="0"/>
      <w:marRight w:val="0"/>
      <w:marTop w:val="0"/>
      <w:marBottom w:val="0"/>
      <w:divBdr>
        <w:top w:val="none" w:sz="0" w:space="0" w:color="auto"/>
        <w:left w:val="none" w:sz="0" w:space="0" w:color="auto"/>
        <w:bottom w:val="none" w:sz="0" w:space="0" w:color="auto"/>
        <w:right w:val="none" w:sz="0" w:space="0" w:color="auto"/>
      </w:divBdr>
    </w:div>
    <w:div w:id="69817964">
      <w:bodyDiv w:val="1"/>
      <w:marLeft w:val="0"/>
      <w:marRight w:val="0"/>
      <w:marTop w:val="0"/>
      <w:marBottom w:val="0"/>
      <w:divBdr>
        <w:top w:val="none" w:sz="0" w:space="0" w:color="auto"/>
        <w:left w:val="none" w:sz="0" w:space="0" w:color="auto"/>
        <w:bottom w:val="none" w:sz="0" w:space="0" w:color="auto"/>
        <w:right w:val="none" w:sz="0" w:space="0" w:color="auto"/>
      </w:divBdr>
    </w:div>
    <w:div w:id="124667728">
      <w:bodyDiv w:val="1"/>
      <w:marLeft w:val="0"/>
      <w:marRight w:val="0"/>
      <w:marTop w:val="0"/>
      <w:marBottom w:val="0"/>
      <w:divBdr>
        <w:top w:val="none" w:sz="0" w:space="0" w:color="auto"/>
        <w:left w:val="none" w:sz="0" w:space="0" w:color="auto"/>
        <w:bottom w:val="none" w:sz="0" w:space="0" w:color="auto"/>
        <w:right w:val="none" w:sz="0" w:space="0" w:color="auto"/>
      </w:divBdr>
    </w:div>
    <w:div w:id="132413568">
      <w:bodyDiv w:val="1"/>
      <w:marLeft w:val="0"/>
      <w:marRight w:val="0"/>
      <w:marTop w:val="0"/>
      <w:marBottom w:val="0"/>
      <w:divBdr>
        <w:top w:val="none" w:sz="0" w:space="0" w:color="auto"/>
        <w:left w:val="none" w:sz="0" w:space="0" w:color="auto"/>
        <w:bottom w:val="none" w:sz="0" w:space="0" w:color="auto"/>
        <w:right w:val="none" w:sz="0" w:space="0" w:color="auto"/>
      </w:divBdr>
    </w:div>
    <w:div w:id="158470079">
      <w:bodyDiv w:val="1"/>
      <w:marLeft w:val="0"/>
      <w:marRight w:val="0"/>
      <w:marTop w:val="0"/>
      <w:marBottom w:val="0"/>
      <w:divBdr>
        <w:top w:val="none" w:sz="0" w:space="0" w:color="auto"/>
        <w:left w:val="none" w:sz="0" w:space="0" w:color="auto"/>
        <w:bottom w:val="none" w:sz="0" w:space="0" w:color="auto"/>
        <w:right w:val="none" w:sz="0" w:space="0" w:color="auto"/>
      </w:divBdr>
    </w:div>
    <w:div w:id="298069227">
      <w:bodyDiv w:val="1"/>
      <w:marLeft w:val="0"/>
      <w:marRight w:val="0"/>
      <w:marTop w:val="0"/>
      <w:marBottom w:val="0"/>
      <w:divBdr>
        <w:top w:val="none" w:sz="0" w:space="0" w:color="auto"/>
        <w:left w:val="none" w:sz="0" w:space="0" w:color="auto"/>
        <w:bottom w:val="none" w:sz="0" w:space="0" w:color="auto"/>
        <w:right w:val="none" w:sz="0" w:space="0" w:color="auto"/>
      </w:divBdr>
    </w:div>
    <w:div w:id="409893020">
      <w:bodyDiv w:val="1"/>
      <w:marLeft w:val="0"/>
      <w:marRight w:val="0"/>
      <w:marTop w:val="0"/>
      <w:marBottom w:val="0"/>
      <w:divBdr>
        <w:top w:val="none" w:sz="0" w:space="0" w:color="auto"/>
        <w:left w:val="none" w:sz="0" w:space="0" w:color="auto"/>
        <w:bottom w:val="none" w:sz="0" w:space="0" w:color="auto"/>
        <w:right w:val="none" w:sz="0" w:space="0" w:color="auto"/>
      </w:divBdr>
    </w:div>
    <w:div w:id="454955131">
      <w:bodyDiv w:val="1"/>
      <w:marLeft w:val="0"/>
      <w:marRight w:val="0"/>
      <w:marTop w:val="0"/>
      <w:marBottom w:val="0"/>
      <w:divBdr>
        <w:top w:val="none" w:sz="0" w:space="0" w:color="auto"/>
        <w:left w:val="none" w:sz="0" w:space="0" w:color="auto"/>
        <w:bottom w:val="none" w:sz="0" w:space="0" w:color="auto"/>
        <w:right w:val="none" w:sz="0" w:space="0" w:color="auto"/>
      </w:divBdr>
    </w:div>
    <w:div w:id="490872180">
      <w:bodyDiv w:val="1"/>
      <w:marLeft w:val="0"/>
      <w:marRight w:val="0"/>
      <w:marTop w:val="0"/>
      <w:marBottom w:val="0"/>
      <w:divBdr>
        <w:top w:val="none" w:sz="0" w:space="0" w:color="auto"/>
        <w:left w:val="none" w:sz="0" w:space="0" w:color="auto"/>
        <w:bottom w:val="none" w:sz="0" w:space="0" w:color="auto"/>
        <w:right w:val="none" w:sz="0" w:space="0" w:color="auto"/>
      </w:divBdr>
    </w:div>
    <w:div w:id="629870166">
      <w:bodyDiv w:val="1"/>
      <w:marLeft w:val="0"/>
      <w:marRight w:val="0"/>
      <w:marTop w:val="0"/>
      <w:marBottom w:val="0"/>
      <w:divBdr>
        <w:top w:val="none" w:sz="0" w:space="0" w:color="auto"/>
        <w:left w:val="none" w:sz="0" w:space="0" w:color="auto"/>
        <w:bottom w:val="none" w:sz="0" w:space="0" w:color="auto"/>
        <w:right w:val="none" w:sz="0" w:space="0" w:color="auto"/>
      </w:divBdr>
    </w:div>
    <w:div w:id="947204064">
      <w:bodyDiv w:val="1"/>
      <w:marLeft w:val="0"/>
      <w:marRight w:val="0"/>
      <w:marTop w:val="0"/>
      <w:marBottom w:val="0"/>
      <w:divBdr>
        <w:top w:val="none" w:sz="0" w:space="0" w:color="auto"/>
        <w:left w:val="none" w:sz="0" w:space="0" w:color="auto"/>
        <w:bottom w:val="none" w:sz="0" w:space="0" w:color="auto"/>
        <w:right w:val="none" w:sz="0" w:space="0" w:color="auto"/>
      </w:divBdr>
    </w:div>
    <w:div w:id="1041513547">
      <w:bodyDiv w:val="1"/>
      <w:marLeft w:val="0"/>
      <w:marRight w:val="0"/>
      <w:marTop w:val="0"/>
      <w:marBottom w:val="0"/>
      <w:divBdr>
        <w:top w:val="none" w:sz="0" w:space="0" w:color="auto"/>
        <w:left w:val="none" w:sz="0" w:space="0" w:color="auto"/>
        <w:bottom w:val="none" w:sz="0" w:space="0" w:color="auto"/>
        <w:right w:val="none" w:sz="0" w:space="0" w:color="auto"/>
      </w:divBdr>
    </w:div>
    <w:div w:id="1052656662">
      <w:bodyDiv w:val="1"/>
      <w:marLeft w:val="0"/>
      <w:marRight w:val="0"/>
      <w:marTop w:val="0"/>
      <w:marBottom w:val="0"/>
      <w:divBdr>
        <w:top w:val="none" w:sz="0" w:space="0" w:color="auto"/>
        <w:left w:val="none" w:sz="0" w:space="0" w:color="auto"/>
        <w:bottom w:val="none" w:sz="0" w:space="0" w:color="auto"/>
        <w:right w:val="none" w:sz="0" w:space="0" w:color="auto"/>
      </w:divBdr>
    </w:div>
    <w:div w:id="1135952736">
      <w:bodyDiv w:val="1"/>
      <w:marLeft w:val="0"/>
      <w:marRight w:val="0"/>
      <w:marTop w:val="0"/>
      <w:marBottom w:val="0"/>
      <w:divBdr>
        <w:top w:val="none" w:sz="0" w:space="0" w:color="auto"/>
        <w:left w:val="none" w:sz="0" w:space="0" w:color="auto"/>
        <w:bottom w:val="none" w:sz="0" w:space="0" w:color="auto"/>
        <w:right w:val="none" w:sz="0" w:space="0" w:color="auto"/>
      </w:divBdr>
    </w:div>
    <w:div w:id="1172718653">
      <w:bodyDiv w:val="1"/>
      <w:marLeft w:val="0"/>
      <w:marRight w:val="0"/>
      <w:marTop w:val="0"/>
      <w:marBottom w:val="0"/>
      <w:divBdr>
        <w:top w:val="none" w:sz="0" w:space="0" w:color="auto"/>
        <w:left w:val="none" w:sz="0" w:space="0" w:color="auto"/>
        <w:bottom w:val="none" w:sz="0" w:space="0" w:color="auto"/>
        <w:right w:val="none" w:sz="0" w:space="0" w:color="auto"/>
      </w:divBdr>
    </w:div>
    <w:div w:id="1522233833">
      <w:bodyDiv w:val="1"/>
      <w:marLeft w:val="0"/>
      <w:marRight w:val="0"/>
      <w:marTop w:val="0"/>
      <w:marBottom w:val="0"/>
      <w:divBdr>
        <w:top w:val="none" w:sz="0" w:space="0" w:color="auto"/>
        <w:left w:val="none" w:sz="0" w:space="0" w:color="auto"/>
        <w:bottom w:val="none" w:sz="0" w:space="0" w:color="auto"/>
        <w:right w:val="none" w:sz="0" w:space="0" w:color="auto"/>
      </w:divBdr>
    </w:div>
    <w:div w:id="1823234667">
      <w:bodyDiv w:val="1"/>
      <w:marLeft w:val="0"/>
      <w:marRight w:val="0"/>
      <w:marTop w:val="0"/>
      <w:marBottom w:val="0"/>
      <w:divBdr>
        <w:top w:val="none" w:sz="0" w:space="0" w:color="auto"/>
        <w:left w:val="none" w:sz="0" w:space="0" w:color="auto"/>
        <w:bottom w:val="none" w:sz="0" w:space="0" w:color="auto"/>
        <w:right w:val="none" w:sz="0" w:space="0" w:color="auto"/>
      </w:divBdr>
    </w:div>
    <w:div w:id="1859853168">
      <w:bodyDiv w:val="1"/>
      <w:marLeft w:val="0"/>
      <w:marRight w:val="0"/>
      <w:marTop w:val="0"/>
      <w:marBottom w:val="0"/>
      <w:divBdr>
        <w:top w:val="none" w:sz="0" w:space="0" w:color="auto"/>
        <w:left w:val="none" w:sz="0" w:space="0" w:color="auto"/>
        <w:bottom w:val="none" w:sz="0" w:space="0" w:color="auto"/>
        <w:right w:val="none" w:sz="0" w:space="0" w:color="auto"/>
      </w:divBdr>
    </w:div>
    <w:div w:id="1964653047">
      <w:bodyDiv w:val="1"/>
      <w:marLeft w:val="0"/>
      <w:marRight w:val="0"/>
      <w:marTop w:val="0"/>
      <w:marBottom w:val="0"/>
      <w:divBdr>
        <w:top w:val="none" w:sz="0" w:space="0" w:color="auto"/>
        <w:left w:val="none" w:sz="0" w:space="0" w:color="auto"/>
        <w:bottom w:val="none" w:sz="0" w:space="0" w:color="auto"/>
        <w:right w:val="none" w:sz="0" w:space="0" w:color="auto"/>
      </w:divBdr>
    </w:div>
    <w:div w:id="1968389391">
      <w:bodyDiv w:val="1"/>
      <w:marLeft w:val="0"/>
      <w:marRight w:val="0"/>
      <w:marTop w:val="0"/>
      <w:marBottom w:val="0"/>
      <w:divBdr>
        <w:top w:val="none" w:sz="0" w:space="0" w:color="auto"/>
        <w:left w:val="none" w:sz="0" w:space="0" w:color="auto"/>
        <w:bottom w:val="none" w:sz="0" w:space="0" w:color="auto"/>
        <w:right w:val="none" w:sz="0" w:space="0" w:color="auto"/>
      </w:divBdr>
    </w:div>
    <w:div w:id="20143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Khan</dc:creator>
  <cp:keywords/>
  <dc:description/>
  <cp:lastModifiedBy>Charles Mitchell</cp:lastModifiedBy>
  <cp:revision>58</cp:revision>
  <dcterms:created xsi:type="dcterms:W3CDTF">2021-04-11T00:40:00Z</dcterms:created>
  <dcterms:modified xsi:type="dcterms:W3CDTF">2021-04-24T02:21:00Z</dcterms:modified>
</cp:coreProperties>
</file>