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This version of IMP AI has been originally released at SYStemware.ga.</w:t>
      </w:r>
    </w:p>
    <w:p w:rsidR="00000000" w:rsidDel="00000000" w:rsidP="00000000" w:rsidRDefault="00000000" w:rsidRPr="00000000" w14:paraId="00000002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It is subject to the CKS p-SYS license, which is part of this download.</w:t>
      </w:r>
    </w:p>
    <w:p w:rsidR="00000000" w:rsidDel="00000000" w:rsidP="00000000" w:rsidRDefault="00000000" w:rsidRPr="00000000" w14:paraId="00000003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For more information please review the SYStemware source code distribution, </w:t>
      </w:r>
    </w:p>
    <w:p w:rsidR="00000000" w:rsidDel="00000000" w:rsidP="00000000" w:rsidRDefault="00000000" w:rsidRPr="00000000" w14:paraId="00000004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which should be available at the same location as where you obtained </w:t>
      </w:r>
    </w:p>
    <w:p w:rsidR="00000000" w:rsidDel="00000000" w:rsidP="00000000" w:rsidRDefault="00000000" w:rsidRPr="00000000" w14:paraId="00000005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this version.</w:t>
      </w:r>
    </w:p>
    <w:p w:rsidR="00000000" w:rsidDel="00000000" w:rsidP="00000000" w:rsidRDefault="00000000" w:rsidRPr="00000000" w14:paraId="00000006">
      <w:pP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9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IMPORTANT: PLEASE READ CAREFULLY BEFORE USING THIS SOFTWARE</w:t>
      </w:r>
    </w:p>
    <w:p w:rsidR="00000000" w:rsidDel="00000000" w:rsidP="00000000" w:rsidRDefault="00000000" w:rsidRPr="00000000" w14:paraId="00000008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This License Agreement for the IMP AI ("License</w:t>
      </w:r>
    </w:p>
    <w:p w:rsidR="00000000" w:rsidDel="00000000" w:rsidP="00000000" w:rsidRDefault="00000000" w:rsidRPr="00000000" w14:paraId="0000000A">
      <w:pPr>
        <w:ind w:left="180" w:firstLine="0"/>
        <w:jc w:val="both"/>
        <w:rPr/>
      </w:pPr>
      <w:r w:rsidDel="00000000" w:rsidR="00000000" w:rsidRPr="00000000">
        <w:rPr>
          <w:rtl w:val="0"/>
        </w:rPr>
        <w:t xml:space="preserve">Agreement") is an agreement between the CKStudios Dev. Team, ("CKStudios") and you (either an individual or a legal entity) ("You") with respect to the software product which this </w:t>
      </w:r>
    </w:p>
    <w:p w:rsidR="00000000" w:rsidDel="00000000" w:rsidP="00000000" w:rsidRDefault="00000000" w:rsidRPr="00000000" w14:paraId="0000000B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License Agreement accompanies (the "Software"). </w:t>
      </w:r>
    </w:p>
    <w:p w:rsidR="00000000" w:rsidDel="00000000" w:rsidP="00000000" w:rsidRDefault="00000000" w:rsidRPr="00000000" w14:paraId="0000000C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By installing, copying or otherwise using the Software, You agree to be</w:t>
      </w:r>
    </w:p>
    <w:p w:rsidR="00000000" w:rsidDel="00000000" w:rsidP="00000000" w:rsidRDefault="00000000" w:rsidRPr="00000000" w14:paraId="0000000E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bound by the terms of this License Agreement.</w:t>
      </w:r>
    </w:p>
    <w:p w:rsidR="00000000" w:rsidDel="00000000" w:rsidP="00000000" w:rsidRDefault="00000000" w:rsidRPr="00000000" w14:paraId="0000000F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1. Grant of License</w:t>
      </w:r>
    </w:p>
    <w:p w:rsidR="00000000" w:rsidDel="00000000" w:rsidP="00000000" w:rsidRDefault="00000000" w:rsidRPr="00000000" w14:paraId="00000011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Subject to the provisions of the CKS p-SYS license, CKStudios grants You a</w:t>
      </w:r>
    </w:p>
    <w:p w:rsidR="00000000" w:rsidDel="00000000" w:rsidP="00000000" w:rsidRDefault="00000000" w:rsidRPr="00000000" w14:paraId="00000013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non-exclusive right to use the Software at any computer You own or use. </w:t>
      </w:r>
    </w:p>
    <w:p w:rsidR="00000000" w:rsidDel="00000000" w:rsidP="00000000" w:rsidRDefault="00000000" w:rsidRPr="00000000" w14:paraId="00000014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projects you create with the Software - whether it is images, documents, </w:t>
      </w:r>
    </w:p>
    <w:p w:rsidR="00000000" w:rsidDel="00000000" w:rsidP="00000000" w:rsidRDefault="00000000" w:rsidRPr="00000000" w14:paraId="00000015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scripts, exported .pdf files - is your sole </w:t>
      </w:r>
    </w:p>
    <w:p w:rsidR="00000000" w:rsidDel="00000000" w:rsidP="00000000" w:rsidRDefault="00000000" w:rsidRPr="00000000" w14:paraId="00000016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property, and can be licensed or sold under any conditions you prefer. </w:t>
      </w:r>
    </w:p>
    <w:p w:rsidR="00000000" w:rsidDel="00000000" w:rsidP="00000000" w:rsidRDefault="00000000" w:rsidRPr="00000000" w14:paraId="00000017">
      <w:pP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2. Permitted copying and electronic distribution of Software</w:t>
      </w:r>
    </w:p>
    <w:p w:rsidR="00000000" w:rsidDel="00000000" w:rsidP="00000000" w:rsidRDefault="00000000" w:rsidRPr="00000000" w14:paraId="00000019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You are hereby granted permission to copy and distribute the Software</w:t>
      </w:r>
    </w:p>
    <w:p w:rsidR="00000000" w:rsidDel="00000000" w:rsidP="00000000" w:rsidRDefault="00000000" w:rsidRPr="00000000" w14:paraId="0000001B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without written agreement from CKStudios. This entire License Agreement, and</w:t>
      </w:r>
    </w:p>
    <w:p w:rsidR="00000000" w:rsidDel="00000000" w:rsidP="00000000" w:rsidRDefault="00000000" w:rsidRPr="00000000" w14:paraId="0000001C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the G.Drive IMP AI file must appear in and/or accompany all copies of the</w:t>
      </w:r>
    </w:p>
    <w:p w:rsidR="00000000" w:rsidDel="00000000" w:rsidP="00000000" w:rsidRDefault="00000000" w:rsidRPr="00000000" w14:paraId="0000001D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Software. The source code distribution, which can be found at the same</w:t>
      </w:r>
    </w:p>
    <w:p w:rsidR="00000000" w:rsidDel="00000000" w:rsidP="00000000" w:rsidRDefault="00000000" w:rsidRPr="00000000" w14:paraId="0000001E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location where you obtained the Software, has to accompany all copies</w:t>
      </w:r>
    </w:p>
    <w:p w:rsidR="00000000" w:rsidDel="00000000" w:rsidP="00000000" w:rsidRDefault="00000000" w:rsidRPr="00000000" w14:paraId="0000001F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of the Software as well.</w:t>
      </w:r>
    </w:p>
    <w:p w:rsidR="00000000" w:rsidDel="00000000" w:rsidP="00000000" w:rsidRDefault="00000000" w:rsidRPr="00000000" w14:paraId="00000020">
      <w:pP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3. Disclaimer of Warranties</w:t>
      </w:r>
    </w:p>
    <w:p w:rsidR="00000000" w:rsidDel="00000000" w:rsidP="00000000" w:rsidRDefault="00000000" w:rsidRPr="00000000" w14:paraId="00000022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CKStudios provides you with the Software "as is" and with all faults. CKStudios</w:t>
      </w:r>
    </w:p>
    <w:p w:rsidR="00000000" w:rsidDel="00000000" w:rsidP="00000000" w:rsidRDefault="00000000" w:rsidRPr="00000000" w14:paraId="00000024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explicitly disclaims all warranties and guarantees and does not make any</w:t>
      </w:r>
    </w:p>
    <w:p w:rsidR="00000000" w:rsidDel="00000000" w:rsidP="00000000" w:rsidRDefault="00000000" w:rsidRPr="00000000" w14:paraId="00000025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representations with respect to the Software, whether express, implied,</w:t>
      </w:r>
    </w:p>
    <w:p w:rsidR="00000000" w:rsidDel="00000000" w:rsidP="00000000" w:rsidRDefault="00000000" w:rsidRPr="00000000" w14:paraId="00000026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or statutory, including, but not limited to any (if any) warranties of</w:t>
      </w:r>
    </w:p>
    <w:p w:rsidR="00000000" w:rsidDel="00000000" w:rsidP="00000000" w:rsidRDefault="00000000" w:rsidRPr="00000000" w14:paraId="00000027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or related to: fitness for a particular purpose, title,</w:t>
      </w:r>
    </w:p>
    <w:p w:rsidR="00000000" w:rsidDel="00000000" w:rsidP="00000000" w:rsidRDefault="00000000" w:rsidRPr="00000000" w14:paraId="00000028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non-infringement, lack of viruses, accuracy or completeness of</w:t>
      </w:r>
    </w:p>
    <w:p w:rsidR="00000000" w:rsidDel="00000000" w:rsidP="00000000" w:rsidRDefault="00000000" w:rsidRPr="00000000" w14:paraId="00000029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responses, results, lack of negligence or lack of workmanlike effort,</w:t>
      </w:r>
    </w:p>
    <w:p w:rsidR="00000000" w:rsidDel="00000000" w:rsidP="00000000" w:rsidRDefault="00000000" w:rsidRPr="00000000" w14:paraId="0000002A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and correspondence to description. The entire risk arising out of use or</w:t>
      </w:r>
    </w:p>
    <w:p w:rsidR="00000000" w:rsidDel="00000000" w:rsidP="00000000" w:rsidRDefault="00000000" w:rsidRPr="00000000" w14:paraId="0000002B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performance of the Software remains with You.</w:t>
      </w:r>
    </w:p>
    <w:p w:rsidR="00000000" w:rsidDel="00000000" w:rsidP="00000000" w:rsidRDefault="00000000" w:rsidRPr="00000000" w14:paraId="0000002C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4. Limitation of Liability</w:t>
      </w:r>
    </w:p>
    <w:p w:rsidR="00000000" w:rsidDel="00000000" w:rsidP="00000000" w:rsidRDefault="00000000" w:rsidRPr="00000000" w14:paraId="0000002E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In no event shall CKStudios or its employees, agents or suppliers be liable</w:t>
      </w:r>
    </w:p>
    <w:p w:rsidR="00000000" w:rsidDel="00000000" w:rsidP="00000000" w:rsidRDefault="00000000" w:rsidRPr="00000000" w14:paraId="00000030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for any direct, indirect, consequential, incidental, special, punitive,</w:t>
      </w:r>
    </w:p>
    <w:p w:rsidR="00000000" w:rsidDel="00000000" w:rsidP="00000000" w:rsidRDefault="00000000" w:rsidRPr="00000000" w14:paraId="00000031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or other damages whatsoever (including, without limitation, damages for</w:t>
      </w:r>
    </w:p>
    <w:p w:rsidR="00000000" w:rsidDel="00000000" w:rsidP="00000000" w:rsidRDefault="00000000" w:rsidRPr="00000000" w14:paraId="00000032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loss of business profits, business interruption, loss of business</w:t>
      </w:r>
    </w:p>
    <w:p w:rsidR="00000000" w:rsidDel="00000000" w:rsidP="00000000" w:rsidRDefault="00000000" w:rsidRPr="00000000" w14:paraId="00000033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information, claims of third parties, damages as a result of injury to</w:t>
      </w:r>
    </w:p>
    <w:p w:rsidR="00000000" w:rsidDel="00000000" w:rsidP="00000000" w:rsidRDefault="00000000" w:rsidRPr="00000000" w14:paraId="00000034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any person, or any other loss) arising out of or in connection with the</w:t>
      </w:r>
    </w:p>
    <w:p w:rsidR="00000000" w:rsidDel="00000000" w:rsidP="00000000" w:rsidRDefault="00000000" w:rsidRPr="00000000" w14:paraId="00000035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license granted under this License Agreement or the use of or inability</w:t>
      </w:r>
    </w:p>
    <w:p w:rsidR="00000000" w:rsidDel="00000000" w:rsidP="00000000" w:rsidRDefault="00000000" w:rsidRPr="00000000" w14:paraId="00000036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to use the Software, even if CKStudios has been advised of the possibility of</w:t>
      </w:r>
    </w:p>
    <w:p w:rsidR="00000000" w:rsidDel="00000000" w:rsidP="00000000" w:rsidRDefault="00000000" w:rsidRPr="00000000" w14:paraId="00000037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such damages. </w:t>
      </w:r>
    </w:p>
    <w:p w:rsidR="00000000" w:rsidDel="00000000" w:rsidP="00000000" w:rsidRDefault="00000000" w:rsidRPr="00000000" w14:paraId="00000038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9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5. User warning and indemnification</w:t>
      </w:r>
    </w:p>
    <w:p w:rsidR="00000000" w:rsidDel="00000000" w:rsidP="00000000" w:rsidRDefault="00000000" w:rsidRPr="00000000" w14:paraId="0000003A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WARNING: use of the Software and use of any works that are (partially)</w:t>
      </w:r>
    </w:p>
    <w:p w:rsidR="00000000" w:rsidDel="00000000" w:rsidP="00000000" w:rsidRDefault="00000000" w:rsidRPr="00000000" w14:paraId="0000003C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created with the Software (the "Works") may cause physical or</w:t>
      </w:r>
    </w:p>
    <w:p w:rsidR="00000000" w:rsidDel="00000000" w:rsidP="00000000" w:rsidRDefault="00000000" w:rsidRPr="00000000" w14:paraId="0000003D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psychological reactions from You or from third parties, which may result</w:t>
      </w:r>
    </w:p>
    <w:p w:rsidR="00000000" w:rsidDel="00000000" w:rsidP="00000000" w:rsidRDefault="00000000" w:rsidRPr="00000000" w14:paraId="0000003E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in damages, injuries, losses and/or other negative consequences. You</w:t>
      </w:r>
    </w:p>
    <w:p w:rsidR="00000000" w:rsidDel="00000000" w:rsidP="00000000" w:rsidRDefault="00000000" w:rsidRPr="00000000" w14:paraId="0000003F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acknowledge that CKStudios can not be held liable for any such damages,</w:t>
      </w:r>
    </w:p>
    <w:p w:rsidR="00000000" w:rsidDel="00000000" w:rsidP="00000000" w:rsidRDefault="00000000" w:rsidRPr="00000000" w14:paraId="00000040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injuries, losses and/or other negative consequences. You acknowledge</w:t>
      </w:r>
    </w:p>
    <w:p w:rsidR="00000000" w:rsidDel="00000000" w:rsidP="00000000" w:rsidRDefault="00000000" w:rsidRPr="00000000" w14:paraId="00000041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that it is your obligation to investigate, prevent and/or minimize such</w:t>
      </w:r>
    </w:p>
    <w:p w:rsidR="00000000" w:rsidDel="00000000" w:rsidP="00000000" w:rsidRDefault="00000000" w:rsidRPr="00000000" w14:paraId="00000042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reactions prior to having third parties use the Works.</w:t>
      </w:r>
    </w:p>
    <w:p w:rsidR="00000000" w:rsidDel="00000000" w:rsidP="00000000" w:rsidRDefault="00000000" w:rsidRPr="00000000" w14:paraId="00000043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You shall indemnify and hold harmless CKStudios from and against all actions,</w:t>
      </w:r>
    </w:p>
    <w:p w:rsidR="00000000" w:rsidDel="00000000" w:rsidP="00000000" w:rsidRDefault="00000000" w:rsidRPr="00000000" w14:paraId="00000045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claims, demands, proceedings, losses, damages, costs, charges and</w:t>
      </w:r>
    </w:p>
    <w:p w:rsidR="00000000" w:rsidDel="00000000" w:rsidP="00000000" w:rsidRDefault="00000000" w:rsidRPr="00000000" w14:paraId="00000046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expenses, including but not limited to legal fees and expenses, arising</w:t>
      </w:r>
    </w:p>
    <w:p w:rsidR="00000000" w:rsidDel="00000000" w:rsidP="00000000" w:rsidRDefault="00000000" w:rsidRPr="00000000" w14:paraId="00000047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out of or in connection with (i) the use of the Software by You and (ii)</w:t>
      </w:r>
    </w:p>
    <w:p w:rsidR="00000000" w:rsidDel="00000000" w:rsidP="00000000" w:rsidRDefault="00000000" w:rsidRPr="00000000" w14:paraId="00000048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the use of any Works created with the Software by You or any third</w:t>
      </w:r>
    </w:p>
    <w:p w:rsidR="00000000" w:rsidDel="00000000" w:rsidP="00000000" w:rsidRDefault="00000000" w:rsidRPr="00000000" w14:paraId="00000049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parties.</w:t>
      </w:r>
    </w:p>
    <w:p w:rsidR="00000000" w:rsidDel="00000000" w:rsidP="00000000" w:rsidRDefault="00000000" w:rsidRPr="00000000" w14:paraId="0000004A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6. Enforceability</w:t>
      </w:r>
    </w:p>
    <w:p w:rsidR="00000000" w:rsidDel="00000000" w:rsidP="00000000" w:rsidRDefault="00000000" w:rsidRPr="00000000" w14:paraId="0000004C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If any provision of this License Agreement is held to be unenforceable</w:t>
      </w:r>
    </w:p>
    <w:p w:rsidR="00000000" w:rsidDel="00000000" w:rsidP="00000000" w:rsidRDefault="00000000" w:rsidRPr="00000000" w14:paraId="0000004E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by a court of competent jurisdiction for any reason, such provision</w:t>
      </w:r>
    </w:p>
    <w:p w:rsidR="00000000" w:rsidDel="00000000" w:rsidP="00000000" w:rsidRDefault="00000000" w:rsidRPr="00000000" w14:paraId="0000004F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shall be adapted or amended only to the extent necessary to make it</w:t>
      </w:r>
    </w:p>
    <w:p w:rsidR="00000000" w:rsidDel="00000000" w:rsidP="00000000" w:rsidRDefault="00000000" w:rsidRPr="00000000" w14:paraId="00000050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enforceable, and the remainder of the License Agreement shall remain in</w:t>
      </w:r>
    </w:p>
    <w:p w:rsidR="00000000" w:rsidDel="00000000" w:rsidP="00000000" w:rsidRDefault="00000000" w:rsidRPr="00000000" w14:paraId="00000051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effect.</w:t>
      </w:r>
    </w:p>
    <w:p w:rsidR="00000000" w:rsidDel="00000000" w:rsidP="00000000" w:rsidRDefault="00000000" w:rsidRPr="00000000" w14:paraId="00000052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7. Governing law and disputes</w:t>
      </w:r>
    </w:p>
    <w:p w:rsidR="00000000" w:rsidDel="00000000" w:rsidP="00000000" w:rsidRDefault="00000000" w:rsidRPr="00000000" w14:paraId="00000054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This License Agreement and all disputes arising from it will be governed</w:t>
      </w:r>
    </w:p>
    <w:p w:rsidR="00000000" w:rsidDel="00000000" w:rsidP="00000000" w:rsidRDefault="00000000" w:rsidRPr="00000000" w14:paraId="00000056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by the laws of Spain. All disputes arising in connection with</w:t>
      </w:r>
    </w:p>
    <w:p w:rsidR="00000000" w:rsidDel="00000000" w:rsidP="00000000" w:rsidRDefault="00000000" w:rsidRPr="00000000" w14:paraId="00000057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this Agreement that cannot be settled amicably shall be brought before</w:t>
      </w:r>
    </w:p>
    <w:p w:rsidR="00000000" w:rsidDel="00000000" w:rsidP="00000000" w:rsidRDefault="00000000" w:rsidRPr="00000000" w14:paraId="00000058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the competent court in Madrid, Spain, to which jurisdiction</w:t>
      </w:r>
    </w:p>
    <w:p w:rsidR="00000000" w:rsidDel="00000000" w:rsidP="00000000" w:rsidRDefault="00000000" w:rsidRPr="00000000" w14:paraId="00000059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CKStudios and You hereby irrevocably consent.</w:t>
      </w:r>
    </w:p>
    <w:p w:rsidR="00000000" w:rsidDel="00000000" w:rsidP="00000000" w:rsidRDefault="00000000" w:rsidRPr="00000000" w14:paraId="0000005A">
      <w:pP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CKStudios Dev. Team</w:t>
      </w:r>
    </w:p>
    <w:p w:rsidR="00000000" w:rsidDel="00000000" w:rsidP="00000000" w:rsidRDefault="00000000" w:rsidRPr="00000000" w14:paraId="0000005C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Null</w:t>
      </w:r>
    </w:p>
    <w:p w:rsidR="00000000" w:rsidDel="00000000" w:rsidP="00000000" w:rsidRDefault="00000000" w:rsidRPr="00000000" w14:paraId="0000005D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Physical Address Null</w:t>
      </w:r>
    </w:p>
    <w:p w:rsidR="00000000" w:rsidDel="00000000" w:rsidP="00000000" w:rsidRDefault="00000000" w:rsidRPr="00000000" w14:paraId="0000005E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http://SYStemware.ga</w:t>
      </w:r>
    </w:p>
    <w:p w:rsidR="00000000" w:rsidDel="00000000" w:rsidP="00000000" w:rsidRDefault="00000000" w:rsidRPr="00000000" w14:paraId="00000061">
      <w:pPr>
        <w:ind w:left="90" w:firstLine="0"/>
        <w:jc w:val="both"/>
        <w:rPr/>
      </w:pPr>
      <w:r w:rsidDel="00000000" w:rsidR="00000000" w:rsidRPr="00000000">
        <w:rPr>
          <w:rtl w:val="0"/>
        </w:rPr>
        <w:t xml:space="preserve">  SYStemware.gov.ca@gmail.com</w:t>
      </w:r>
    </w:p>
    <w:p w:rsidR="00000000" w:rsidDel="00000000" w:rsidP="00000000" w:rsidRDefault="00000000" w:rsidRPr="00000000" w14:paraId="00000062">
      <w:pP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9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