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280" w:rsidRDefault="00EE37AD" w:rsidP="00DE0784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L’op</w:t>
      </w:r>
      <w:r w:rsidR="00110987">
        <w:t>érateur = est utile lorsque l’on n’a</w:t>
      </w:r>
      <w:r>
        <w:t xml:space="preserve"> pas besoin de créer un objet. </w:t>
      </w:r>
      <w:r w:rsidR="00D24056">
        <w:t>Celui-ci remplace se</w:t>
      </w:r>
      <w:r w:rsidR="00110987">
        <w:t>ulement la valeur des attributs,</w:t>
      </w:r>
      <w:r w:rsidR="00D24056">
        <w:t xml:space="preserve"> </w:t>
      </w:r>
      <w:r w:rsidR="00110987">
        <w:t>t</w:t>
      </w:r>
      <w:r>
        <w:t>andis que l</w:t>
      </w:r>
      <w:r w:rsidR="00173A34">
        <w:t>e</w:t>
      </w:r>
      <w:r>
        <w:t xml:space="preserve"> constructeur par copie lui est utile lorsqu’on doit créer un objet, car il va initialis</w:t>
      </w:r>
      <w:r w:rsidR="00173A34">
        <w:t>er</w:t>
      </w:r>
      <w:r>
        <w:t xml:space="preserve"> ses valeurs au moment de sa création.</w:t>
      </w:r>
    </w:p>
    <w:p w:rsidR="000C61A5" w:rsidRDefault="000C61A5" w:rsidP="000C61A5">
      <w:pPr>
        <w:spacing w:line="360" w:lineRule="auto"/>
        <w:jc w:val="both"/>
      </w:pPr>
    </w:p>
    <w:p w:rsidR="00E92A62" w:rsidRDefault="00DE0784" w:rsidP="00DE0784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Il est absolument nécessaire d’implémenter le constructeur par copie et l’opérateur = dans les cas où un ou des attributs sont des pointeurs, car sinon on peut se retrouver avec deux pointeurs qui pointent vers un même endroit. </w:t>
      </w:r>
    </w:p>
    <w:p w:rsidR="008C1752" w:rsidRDefault="008C1752" w:rsidP="00DE0784">
      <w:pPr>
        <w:spacing w:line="360" w:lineRule="auto"/>
        <w:jc w:val="both"/>
      </w:pPr>
    </w:p>
    <w:p w:rsidR="008C1752" w:rsidRDefault="008C1752" w:rsidP="00DE0784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Le constructeur par copie est utile lorsque nous travaillons avec des pointeurs. Lorsque nous utilisons l’opérateur =, nous </w:t>
      </w:r>
      <w:r w:rsidR="00110987">
        <w:t xml:space="preserve">ne </w:t>
      </w:r>
      <w:r>
        <w:t>faisons que copier le pointeur (l’adresse). Cependant, en créant un constructeur par copie</w:t>
      </w:r>
      <w:r w:rsidR="00110987">
        <w:t>,</w:t>
      </w:r>
      <w:bookmarkStart w:id="0" w:name="_GoBack"/>
      <w:bookmarkEnd w:id="0"/>
      <w:r>
        <w:t xml:space="preserve"> on peut décider que celui-ci copie la valeur pointé</w:t>
      </w:r>
      <w:r w:rsidR="00173A34">
        <w:t>e</w:t>
      </w:r>
      <w:r>
        <w:t xml:space="preserve"> par le pointeur. Donc, l’opérateur = pour un SHALLOW COPY et le constructeur par copie pour une DEEP COPY.</w:t>
      </w:r>
    </w:p>
    <w:sectPr w:rsidR="008C1752" w:rsidSect="00936A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C756D"/>
    <w:multiLevelType w:val="hybridMultilevel"/>
    <w:tmpl w:val="0BF65E8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1752"/>
    <w:rsid w:val="000C61A5"/>
    <w:rsid w:val="00110987"/>
    <w:rsid w:val="00173A34"/>
    <w:rsid w:val="003C4280"/>
    <w:rsid w:val="008C1752"/>
    <w:rsid w:val="00936A1D"/>
    <w:rsid w:val="00D24056"/>
    <w:rsid w:val="00DE0784"/>
    <w:rsid w:val="00E92A62"/>
    <w:rsid w:val="00E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5979FF6-8092-48FC-9EFB-51FD8173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Christophe Tanguay</cp:lastModifiedBy>
  <cp:revision>7</cp:revision>
  <dcterms:created xsi:type="dcterms:W3CDTF">2016-10-03T01:12:00Z</dcterms:created>
  <dcterms:modified xsi:type="dcterms:W3CDTF">2016-10-04T01:58:00Z</dcterms:modified>
</cp:coreProperties>
</file>