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GDP</w:t>
      </w:r>
    </w:p>
    <w:p>
      <w:pPr>
        <w:pStyle w:val="Author"/>
      </w:pPr>
      <w:r>
        <w:t xml:space="preserve">Clinton</w:t>
      </w:r>
      <w:r>
        <w:t xml:space="preserve"> </w:t>
      </w:r>
      <w:r>
        <w:t xml:space="preserve">Tippett</w:t>
      </w:r>
    </w:p>
    <w:p>
      <w:pPr>
        <w:pStyle w:val="Date"/>
      </w:pPr>
      <w:r>
        <w:t xml:space="preserve">June</w:t>
      </w:r>
      <w:r>
        <w:t xml:space="preserve"> </w:t>
      </w:r>
      <w:r>
        <w:t xml:space="preserve">12,</w:t>
      </w:r>
      <w:r>
        <w:t xml:space="preserve"> </w:t>
      </w:r>
      <w:r>
        <w:t xml:space="preserve">2016</w:t>
      </w:r>
    </w:p>
    <w:p>
      <w:pPr>
        <w:pStyle w:val="Heading2"/>
      </w:pPr>
      <w:bookmarkStart w:id="21" w:name="introduction"/>
      <w:bookmarkEnd w:id="21"/>
      <w:r>
        <w:t xml:space="preserve">Introduction</w:t>
      </w:r>
    </w:p>
    <w:p>
      <w:pPr>
        <w:pStyle w:val="FirstParagraph"/>
      </w:pPr>
      <w:r>
        <w:t xml:space="preserve">GDP by country. Based on two datasets, I will present findings around multiple country's GDP and the factors that distinguish them. I will explore income groups, GDP rank, and how each of the variables relate to each other.</w:t>
      </w:r>
    </w:p>
    <w:p>
      <w:pPr>
        <w:pStyle w:val="Heading2"/>
      </w:pPr>
      <w:bookmarkStart w:id="22" w:name="loading-the-data..."/>
      <w:bookmarkEnd w:id="22"/>
      <w:r>
        <w:t xml:space="preserve">Loading the data...</w:t>
      </w:r>
    </w:p>
    <w:p>
      <w:pPr>
        <w:pStyle w:val="FirstParagraph"/>
      </w:pPr>
      <w:r>
        <w:t xml:space="preserve">In order to conduct data analysis, we must have data! In the next chunk of code, I am going to load the data into R.</w:t>
      </w:r>
    </w:p>
    <w:p>
      <w:pPr>
        <w:pStyle w:val="SourceCode"/>
      </w:pPr>
      <w:r>
        <w:rPr>
          <w:rStyle w:val="KeywordTok"/>
        </w:rPr>
        <w:t xml:space="preserve">install.packages</w:t>
      </w:r>
      <w:r>
        <w:rPr>
          <w:rStyle w:val="NormalTok"/>
        </w:rPr>
        <w:t xml:space="preserve">(</w:t>
      </w:r>
      <w:r>
        <w:rPr>
          <w:rStyle w:val="StringTok"/>
        </w:rPr>
        <w:t xml:space="preserve">"downloader"</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/var/folders/z5/9mhthf2950d9twsm48csc45w0000gn/T//RtmpnTaaaE/downloaded_packages</w:t>
      </w:r>
    </w:p>
    <w:p>
      <w:pPr>
        <w:pStyle w:val="SourceCode"/>
      </w:pPr>
      <w:r>
        <w:rPr>
          <w:rStyle w:val="KeywordTok"/>
        </w:rPr>
        <w:t xml:space="preserve">library</w:t>
      </w:r>
      <w:r>
        <w:rPr>
          <w:rStyle w:val="NormalTok"/>
        </w:rPr>
        <w:t xml:space="preserve">(downloader)</w:t>
      </w:r>
      <w:r>
        <w:br w:type="textWrapping"/>
      </w:r>
      <w:r>
        <w:br w:type="textWrapping"/>
      </w:r>
      <w:r>
        <w:rPr>
          <w:rStyle w:val="KeywordTok"/>
        </w:rPr>
        <w:t xml:space="preserve">download</w:t>
      </w:r>
      <w:r>
        <w:rPr>
          <w:rStyle w:val="NormalTok"/>
        </w:rPr>
        <w:t xml:space="preserve">(</w:t>
      </w:r>
      <w:r>
        <w:rPr>
          <w:rStyle w:val="StringTok"/>
        </w:rPr>
        <w:t xml:space="preserve">"https://d396qusza40orc.cloudfront.net/getdata%2Fdata%2FGDP.csv"</w:t>
      </w:r>
      <w:r>
        <w:rPr>
          <w:rStyle w:val="NormalTok"/>
        </w:rPr>
        <w:t xml:space="preserve">, </w:t>
      </w:r>
      <w:r>
        <w:rPr>
          <w:rStyle w:val="DataTypeTok"/>
        </w:rPr>
        <w:t xml:space="preserve">destfile=</w:t>
      </w:r>
      <w:r>
        <w:rPr>
          <w:rStyle w:val="StringTok"/>
        </w:rPr>
        <w:t xml:space="preserve">"gdp.csv"</w:t>
      </w:r>
      <w:r>
        <w:rPr>
          <w:rStyle w:val="NormalTok"/>
        </w:rPr>
        <w:t xml:space="preserve">)</w:t>
      </w:r>
      <w:r>
        <w:br w:type="textWrapping"/>
      </w:r>
      <w:r>
        <w:rPr>
          <w:rStyle w:val="NormalTok"/>
        </w:rPr>
        <w:t xml:space="preserve">gdp &lt;-</w:t>
      </w:r>
      <w:r>
        <w:rPr>
          <w:rStyle w:val="StringTok"/>
        </w:rPr>
        <w:t xml:space="preserve"> </w:t>
      </w:r>
      <w:r>
        <w:rPr>
          <w:rStyle w:val="KeywordTok"/>
        </w:rPr>
        <w:t xml:space="preserve">read.csv</w:t>
      </w:r>
      <w:r>
        <w:rPr>
          <w:rStyle w:val="NormalTok"/>
        </w:rPr>
        <w:t xml:space="preserve">(</w:t>
      </w:r>
      <w:r>
        <w:rPr>
          <w:rStyle w:val="StringTok"/>
        </w:rPr>
        <w:t xml:space="preserve">"gdp.csv"</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KeywordTok"/>
        </w:rPr>
        <w:t xml:space="preserve">download</w:t>
      </w:r>
      <w:r>
        <w:rPr>
          <w:rStyle w:val="NormalTok"/>
        </w:rPr>
        <w:t xml:space="preserve">(</w:t>
      </w:r>
      <w:r>
        <w:rPr>
          <w:rStyle w:val="StringTok"/>
        </w:rPr>
        <w:t xml:space="preserve">"https://d396qusza40orc.cloudfront.net/getdata%2Fdata%2FEDSTATS_Country.csv"</w:t>
      </w:r>
      <w:r>
        <w:rPr>
          <w:rStyle w:val="NormalTok"/>
        </w:rPr>
        <w:t xml:space="preserve">, </w:t>
      </w:r>
      <w:r>
        <w:rPr>
          <w:rStyle w:val="DataTypeTok"/>
        </w:rPr>
        <w:t xml:space="preserve">destfile=</w:t>
      </w:r>
      <w:r>
        <w:rPr>
          <w:rStyle w:val="StringTok"/>
        </w:rPr>
        <w:t xml:space="preserve">"edu.csv"</w:t>
      </w:r>
      <w:r>
        <w:rPr>
          <w:rStyle w:val="NormalTok"/>
        </w:rPr>
        <w:t xml:space="preserve">)</w:t>
      </w:r>
      <w:r>
        <w:br w:type="textWrapping"/>
      </w:r>
      <w:r>
        <w:rPr>
          <w:rStyle w:val="NormalTok"/>
        </w:rPr>
        <w:t xml:space="preserve">edu &lt;-</w:t>
      </w:r>
      <w:r>
        <w:rPr>
          <w:rStyle w:val="StringTok"/>
        </w:rPr>
        <w:t xml:space="preserve"> </w:t>
      </w:r>
      <w:r>
        <w:rPr>
          <w:rStyle w:val="KeywordTok"/>
        </w:rPr>
        <w:t xml:space="preserve">read.csv</w:t>
      </w:r>
      <w:r>
        <w:rPr>
          <w:rStyle w:val="NormalTok"/>
        </w:rPr>
        <w:t xml:space="preserve">(</w:t>
      </w:r>
      <w:r>
        <w:rPr>
          <w:rStyle w:val="StringTok"/>
        </w:rPr>
        <w:t xml:space="preserve">"edu.csv"</w:t>
      </w:r>
      <w:r>
        <w:rPr>
          <w:rStyle w:val="NormalTok"/>
        </w:rPr>
        <w:t xml:space="preserve">, </w:t>
      </w:r>
      <w:r>
        <w:rPr>
          <w:rStyle w:val="DataTypeTok"/>
        </w:rPr>
        <w:t xml:space="preserve">stringsAsFactors=</w:t>
      </w:r>
      <w:r>
        <w:rPr>
          <w:rStyle w:val="OtherTok"/>
        </w:rPr>
        <w:t xml:space="preserve">FALSE</w:t>
      </w:r>
      <w:r>
        <w:rPr>
          <w:rStyle w:val="NormalTok"/>
        </w:rPr>
        <w:t xml:space="preserve">)</w:t>
      </w:r>
    </w:p>
    <w:p>
      <w:pPr>
        <w:pStyle w:val="FirstParagraph"/>
      </w:pPr>
      <w:r>
        <w:t xml:space="preserve">Now, the two datasets that will be used are loaded into R. This was accomplished using the 'download' function in R to import the data and then read, using read.csv() function, in the files and store them as dataframes.</w:t>
      </w:r>
    </w:p>
    <w:p>
      <w:pPr>
        <w:pStyle w:val="Heading2"/>
      </w:pPr>
      <w:bookmarkStart w:id="23" w:name="cleaning-the-data"/>
      <w:bookmarkEnd w:id="23"/>
      <w:r>
        <w:t xml:space="preserve">Cleaning the Data</w:t>
      </w:r>
    </w:p>
    <w:p>
      <w:pPr>
        <w:pStyle w:val="FirstParagraph"/>
      </w:pPr>
      <w:r>
        <w:t xml:space="preserve">Once the data was loaded, I could see (by calling the dataframe) that there was a lot of missing or unused data. Before I merge the files, this must be cleaned up.</w:t>
      </w:r>
    </w:p>
    <w:p>
      <w:pPr>
        <w:pStyle w:val="SourceCode"/>
      </w:pPr>
      <w:r>
        <w:rPr>
          <w:rStyle w:val="NormalTok"/>
        </w:rPr>
        <w:t xml:space="preserve">gdp1 &lt;-</w:t>
      </w:r>
      <w:r>
        <w:rPr>
          <w:rStyle w:val="StringTok"/>
        </w:rPr>
        <w:t xml:space="preserve"> </w:t>
      </w:r>
      <w:r>
        <w:rPr>
          <w:rStyle w:val="NormalTok"/>
        </w:rPr>
        <w:t xml:space="preserve">gdp[</w:t>
      </w:r>
      <w:r>
        <w:rPr>
          <w:rStyle w:val="DecValTok"/>
        </w:rPr>
        <w:t xml:space="preserve">5</w:t>
      </w:r>
      <w:r>
        <w:rPr>
          <w:rStyle w:val="NormalTok"/>
        </w:rPr>
        <w:t xml:space="preserve">:</w:t>
      </w:r>
      <w:r>
        <w:rPr>
          <w:rStyle w:val="DecValTok"/>
        </w:rPr>
        <w:t xml:space="preserve">235</w:t>
      </w:r>
      <w:r>
        <w:rPr>
          <w:rStyle w:val="NormalTok"/>
        </w:rPr>
        <w:t xml:space="preserve">,]</w:t>
      </w:r>
      <w:r>
        <w:br w:type="textWrapping"/>
      </w:r>
      <w:r>
        <w:br w:type="textWrapping"/>
      </w:r>
      <w:r>
        <w:rPr>
          <w:rStyle w:val="KeywordTok"/>
        </w:rPr>
        <w:t xml:space="preserve">names</w:t>
      </w:r>
      <w:r>
        <w:rPr>
          <w:rStyle w:val="NormalTok"/>
        </w:rPr>
        <w:t xml:space="preserve">(gdp1) &lt;-</w:t>
      </w:r>
      <w:r>
        <w:rPr>
          <w:rStyle w:val="StringTok"/>
        </w:rPr>
        <w:t xml:space="preserve"> </w:t>
      </w:r>
      <w:r>
        <w:rPr>
          <w:rStyle w:val="KeywordTok"/>
        </w:rPr>
        <w:t xml:space="preserve">c</w:t>
      </w:r>
      <w:r>
        <w:rPr>
          <w:rStyle w:val="NormalTok"/>
        </w:rPr>
        <w:t xml:space="preserve">(</w:t>
      </w:r>
      <w:r>
        <w:rPr>
          <w:rStyle w:val="StringTok"/>
        </w:rPr>
        <w:t xml:space="preserve">"CountryCode"</w:t>
      </w:r>
      <w:r>
        <w:rPr>
          <w:rStyle w:val="NormalTok"/>
        </w:rPr>
        <w:t xml:space="preserve">, </w:t>
      </w:r>
      <w:r>
        <w:rPr>
          <w:rStyle w:val="StringTok"/>
        </w:rPr>
        <w:t xml:space="preserve">"Rank"</w:t>
      </w:r>
      <w:r>
        <w:rPr>
          <w:rStyle w:val="NormalTok"/>
        </w:rPr>
        <w:t xml:space="preserve">, </w:t>
      </w:r>
      <w:r>
        <w:rPr>
          <w:rStyle w:val="StringTok"/>
        </w:rPr>
        <w:t xml:space="preserve">"Un3"</w:t>
      </w:r>
      <w:r>
        <w:rPr>
          <w:rStyle w:val="NormalTok"/>
        </w:rPr>
        <w:t xml:space="preserve">, </w:t>
      </w:r>
      <w:r>
        <w:rPr>
          <w:rStyle w:val="StringTok"/>
        </w:rPr>
        <w:t xml:space="preserve">"Country"</w:t>
      </w:r>
      <w:r>
        <w:rPr>
          <w:rStyle w:val="NormalTok"/>
        </w:rPr>
        <w:t xml:space="preserve">, </w:t>
      </w:r>
      <w:r>
        <w:rPr>
          <w:rStyle w:val="StringTok"/>
        </w:rPr>
        <w:t xml:space="preserve">"Dollars"</w:t>
      </w:r>
      <w:r>
        <w:rPr>
          <w:rStyle w:val="NormalTok"/>
        </w:rPr>
        <w:t xml:space="preserve">, </w:t>
      </w:r>
      <w:r>
        <w:rPr>
          <w:rStyle w:val="StringTok"/>
        </w:rPr>
        <w:t xml:space="preserve">"un6"</w:t>
      </w:r>
      <w:r>
        <w:rPr>
          <w:rStyle w:val="NormalTok"/>
        </w:rPr>
        <w:t xml:space="preserve">, </w:t>
      </w:r>
      <w:r>
        <w:rPr>
          <w:rStyle w:val="StringTok"/>
        </w:rPr>
        <w:t xml:space="preserve">"un7"</w:t>
      </w:r>
      <w:r>
        <w:rPr>
          <w:rStyle w:val="NormalTok"/>
        </w:rPr>
        <w:t xml:space="preserve">, </w:t>
      </w:r>
      <w:r>
        <w:rPr>
          <w:rStyle w:val="StringTok"/>
        </w:rPr>
        <w:t xml:space="preserve">"un8"</w:t>
      </w:r>
      <w:r>
        <w:rPr>
          <w:rStyle w:val="NormalTok"/>
        </w:rPr>
        <w:t xml:space="preserve">, </w:t>
      </w:r>
      <w:r>
        <w:rPr>
          <w:rStyle w:val="StringTok"/>
        </w:rPr>
        <w:t xml:space="preserve">"un9"</w:t>
      </w:r>
      <w:r>
        <w:rPr>
          <w:rStyle w:val="NormalTok"/>
        </w:rPr>
        <w:t xml:space="preserve">, </w:t>
      </w:r>
      <w:r>
        <w:rPr>
          <w:rStyle w:val="StringTok"/>
        </w:rPr>
        <w:t xml:space="preserve">"un10"</w:t>
      </w:r>
      <w:r>
        <w:rPr>
          <w:rStyle w:val="NormalTok"/>
        </w:rPr>
        <w:t xml:space="preserve">)</w:t>
      </w:r>
      <w:r>
        <w:br w:type="textWrapping"/>
      </w:r>
      <w:r>
        <w:rPr>
          <w:rStyle w:val="NormalTok"/>
        </w:rPr>
        <w:t xml:space="preserve">gdp1$Dollars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gdp1$Dollars)</w:t>
      </w:r>
      <w:r>
        <w:br w:type="textWrapping"/>
      </w:r>
      <w:r>
        <w:rPr>
          <w:rStyle w:val="NormalTok"/>
        </w:rPr>
        <w:t xml:space="preserve">gdp1$Dollars &lt;-</w:t>
      </w:r>
      <w:r>
        <w:rPr>
          <w:rStyle w:val="StringTok"/>
        </w:rPr>
        <w:t xml:space="preserve"> </w:t>
      </w:r>
      <w:r>
        <w:rPr>
          <w:rStyle w:val="KeywordTok"/>
        </w:rPr>
        <w:t xml:space="preserve">as.numeric</w:t>
      </w:r>
      <w:r>
        <w:rPr>
          <w:rStyle w:val="NormalTok"/>
        </w:rPr>
        <w:t xml:space="preserve">(gdp1$Dollars)</w:t>
      </w:r>
    </w:p>
    <w:p>
      <w:pPr>
        <w:pStyle w:val="SourceCode"/>
      </w:pPr>
      <w:r>
        <w:rPr>
          <w:rStyle w:val="VerbatimChar"/>
        </w:rPr>
        <w:t xml:space="preserve">## Warning: NAs introduced by coercion</w:t>
      </w:r>
    </w:p>
    <w:p>
      <w:pPr>
        <w:pStyle w:val="SourceCode"/>
      </w:pPr>
      <w:r>
        <w:rPr>
          <w:rStyle w:val="NormalTok"/>
        </w:rPr>
        <w:t xml:space="preserve">gdp1$Rank &lt;-</w:t>
      </w:r>
      <w:r>
        <w:rPr>
          <w:rStyle w:val="StringTok"/>
        </w:rPr>
        <w:t xml:space="preserve"> </w:t>
      </w:r>
      <w:r>
        <w:rPr>
          <w:rStyle w:val="KeywordTok"/>
        </w:rPr>
        <w:t xml:space="preserve">as.numeric</w:t>
      </w:r>
      <w:r>
        <w:rPr>
          <w:rStyle w:val="NormalTok"/>
        </w:rPr>
        <w:t xml:space="preserve">(gdp1$Rank)</w:t>
      </w:r>
      <w:r>
        <w:br w:type="textWrapping"/>
      </w:r>
      <w:r>
        <w:rPr>
          <w:rStyle w:val="KeywordTok"/>
        </w:rPr>
        <w:t xml:space="preserve">str</w:t>
      </w:r>
      <w:r>
        <w:rPr>
          <w:rStyle w:val="NormalTok"/>
        </w:rPr>
        <w:t xml:space="preserve">(gdp1)</w:t>
      </w:r>
    </w:p>
    <w:p>
      <w:pPr>
        <w:pStyle w:val="SourceCode"/>
      </w:pPr>
      <w:r>
        <w:rPr>
          <w:rStyle w:val="VerbatimChar"/>
        </w:rPr>
        <w:t xml:space="preserve">## 'data.frame':    231 obs. of  10 variables:</w:t>
      </w:r>
      <w:r>
        <w:br w:type="textWrapping"/>
      </w:r>
      <w:r>
        <w:rPr>
          <w:rStyle w:val="VerbatimChar"/>
        </w:rPr>
        <w:t xml:space="preserve">##  $ CountryCode: chr  "USA" "CHN" "JPN" "DEU" ...</w:t>
      </w:r>
      <w:r>
        <w:br w:type="textWrapping"/>
      </w:r>
      <w:r>
        <w:rPr>
          <w:rStyle w:val="VerbatimChar"/>
        </w:rPr>
        <w:t xml:space="preserve">##  $ Rank       : num  1 2 3 4 5 6 7 8 9 10 ...</w:t>
      </w:r>
      <w:r>
        <w:br w:type="textWrapping"/>
      </w:r>
      <w:r>
        <w:rPr>
          <w:rStyle w:val="VerbatimChar"/>
        </w:rPr>
        <w:t xml:space="preserve">##  $ Un3        : logi  NA NA NA NA NA NA ...</w:t>
      </w:r>
      <w:r>
        <w:br w:type="textWrapping"/>
      </w:r>
      <w:r>
        <w:rPr>
          <w:rStyle w:val="VerbatimChar"/>
        </w:rPr>
        <w:t xml:space="preserve">##  $ Country    : chr  "United States" "China" "Japan" "Germany" ...</w:t>
      </w:r>
      <w:r>
        <w:br w:type="textWrapping"/>
      </w:r>
      <w:r>
        <w:rPr>
          <w:rStyle w:val="VerbatimChar"/>
        </w:rPr>
        <w:t xml:space="preserve">##  $ Dollars    : num  16244600 8227103 5959718 3428131 2612878 ...</w:t>
      </w:r>
      <w:r>
        <w:br w:type="textWrapping"/>
      </w:r>
      <w:r>
        <w:rPr>
          <w:rStyle w:val="VerbatimChar"/>
        </w:rPr>
        <w:t xml:space="preserve">##  $ un6        : chr  "" "" "" "" ...</w:t>
      </w:r>
      <w:r>
        <w:br w:type="textWrapping"/>
      </w:r>
      <w:r>
        <w:rPr>
          <w:rStyle w:val="VerbatimChar"/>
        </w:rPr>
        <w:t xml:space="preserve">##  $ un7        : logi  NA NA NA NA NA NA ...</w:t>
      </w:r>
      <w:r>
        <w:br w:type="textWrapping"/>
      </w:r>
      <w:r>
        <w:rPr>
          <w:rStyle w:val="VerbatimChar"/>
        </w:rPr>
        <w:t xml:space="preserve">##  $ un8        : logi  NA NA NA NA NA NA ...</w:t>
      </w:r>
      <w:r>
        <w:br w:type="textWrapping"/>
      </w:r>
      <w:r>
        <w:rPr>
          <w:rStyle w:val="VerbatimChar"/>
        </w:rPr>
        <w:t xml:space="preserve">##  $ un9        : logi  NA NA NA NA NA NA ...</w:t>
      </w:r>
      <w:r>
        <w:br w:type="textWrapping"/>
      </w:r>
      <w:r>
        <w:rPr>
          <w:rStyle w:val="VerbatimChar"/>
        </w:rPr>
        <w:t xml:space="preserve">##  $ un10       : logi  NA NA NA NA NA NA ...</w:t>
      </w:r>
    </w:p>
    <w:p>
      <w:pPr>
        <w:pStyle w:val="SourceCode"/>
      </w:pPr>
      <w:r>
        <w:rPr>
          <w:rStyle w:val="NormalTok"/>
        </w:rPr>
        <w:t xml:space="preserve">gdp2 &lt;-</w:t>
      </w:r>
      <w:r>
        <w:rPr>
          <w:rStyle w:val="StringTok"/>
        </w:rPr>
        <w:t xml:space="preserve"> </w:t>
      </w:r>
      <w:r>
        <w:rPr>
          <w:rStyle w:val="KeywordTok"/>
        </w:rPr>
        <w:t xml:space="preserve">within</w:t>
      </w:r>
      <w:r>
        <w:rPr>
          <w:rStyle w:val="NormalTok"/>
        </w:rPr>
        <w:t xml:space="preserve">(gdp1, </w:t>
      </w:r>
      <w:r>
        <w:rPr>
          <w:rStyle w:val="KeywordTok"/>
        </w:rPr>
        <w:t xml:space="preserve">rm</w:t>
      </w:r>
      <w:r>
        <w:rPr>
          <w:rStyle w:val="NormalTok"/>
        </w:rPr>
        <w:t xml:space="preserve">(</w:t>
      </w:r>
      <w:r>
        <w:rPr>
          <w:rStyle w:val="StringTok"/>
        </w:rPr>
        <w:t xml:space="preserve">"Un3"</w:t>
      </w:r>
      <w:r>
        <w:rPr>
          <w:rStyle w:val="NormalTok"/>
        </w:rPr>
        <w:t xml:space="preserve">, </w:t>
      </w:r>
      <w:r>
        <w:rPr>
          <w:rStyle w:val="StringTok"/>
        </w:rPr>
        <w:t xml:space="preserve">"un6"</w:t>
      </w:r>
      <w:r>
        <w:rPr>
          <w:rStyle w:val="NormalTok"/>
        </w:rPr>
        <w:t xml:space="preserve">, </w:t>
      </w:r>
      <w:r>
        <w:rPr>
          <w:rStyle w:val="StringTok"/>
        </w:rPr>
        <w:t xml:space="preserve">"un7"</w:t>
      </w:r>
      <w:r>
        <w:rPr>
          <w:rStyle w:val="NormalTok"/>
        </w:rPr>
        <w:t xml:space="preserve">, </w:t>
      </w:r>
      <w:r>
        <w:rPr>
          <w:rStyle w:val="StringTok"/>
        </w:rPr>
        <w:t xml:space="preserve">"un8"</w:t>
      </w:r>
      <w:r>
        <w:rPr>
          <w:rStyle w:val="NormalTok"/>
        </w:rPr>
        <w:t xml:space="preserve">, </w:t>
      </w:r>
      <w:r>
        <w:rPr>
          <w:rStyle w:val="StringTok"/>
        </w:rPr>
        <w:t xml:space="preserve">"un9"</w:t>
      </w:r>
      <w:r>
        <w:rPr>
          <w:rStyle w:val="NormalTok"/>
        </w:rPr>
        <w:t xml:space="preserve">, </w:t>
      </w:r>
      <w:r>
        <w:rPr>
          <w:rStyle w:val="StringTok"/>
        </w:rPr>
        <w:t xml:space="preserve">"un10"</w:t>
      </w:r>
      <w:r>
        <w:rPr>
          <w:rStyle w:val="NormalTok"/>
        </w:rPr>
        <w:t xml:space="preserve">))</w:t>
      </w:r>
      <w:r>
        <w:br w:type="textWrapping"/>
      </w:r>
      <w:r>
        <w:br w:type="textWrapping"/>
      </w:r>
      <w:r>
        <w:rPr>
          <w:rStyle w:val="NormalTok"/>
        </w:rPr>
        <w:t xml:space="preserve">edu1 &lt;-</w:t>
      </w:r>
      <w:r>
        <w:rPr>
          <w:rStyle w:val="StringTok"/>
        </w:rPr>
        <w:t xml:space="preserve"> </w:t>
      </w:r>
      <w:r>
        <w:rPr>
          <w:rStyle w:val="KeywordTok"/>
        </w:rPr>
        <w:t xml:space="preserve">within</w:t>
      </w:r>
      <w:r>
        <w:rPr>
          <w:rStyle w:val="NormalTok"/>
        </w:rPr>
        <w:t xml:space="preserve">(edu, </w:t>
      </w:r>
      <w:r>
        <w:rPr>
          <w:rStyle w:val="KeywordTok"/>
        </w:rPr>
        <w:t xml:space="preserve">rm</w:t>
      </w:r>
      <w:r>
        <w:rPr>
          <w:rStyle w:val="NormalTok"/>
        </w:rPr>
        <w:t xml:space="preserve">(</w:t>
      </w:r>
      <w:r>
        <w:rPr>
          <w:rStyle w:val="StringTok"/>
        </w:rPr>
        <w:t xml:space="preserve">"Special.Notes"</w:t>
      </w:r>
      <w:r>
        <w:rPr>
          <w:rStyle w:val="NormalTok"/>
        </w:rPr>
        <w:t xml:space="preserve">, </w:t>
      </w:r>
      <w:r>
        <w:rPr>
          <w:rStyle w:val="StringTok"/>
        </w:rPr>
        <w:t xml:space="preserve">"Long.Name"</w:t>
      </w:r>
      <w:r>
        <w:rPr>
          <w:rStyle w:val="NormalTok"/>
        </w:rPr>
        <w:t xml:space="preserve">, </w:t>
      </w:r>
      <w:r>
        <w:rPr>
          <w:rStyle w:val="StringTok"/>
        </w:rPr>
        <w:t xml:space="preserve">"Region"</w:t>
      </w:r>
      <w:r>
        <w:rPr>
          <w:rStyle w:val="NormalTok"/>
        </w:rPr>
        <w:t xml:space="preserve">, </w:t>
      </w:r>
      <w:r>
        <w:rPr>
          <w:rStyle w:val="StringTok"/>
        </w:rPr>
        <w:t xml:space="preserve">"Lending.category"</w:t>
      </w:r>
      <w:r>
        <w:rPr>
          <w:rStyle w:val="NormalTok"/>
        </w:rPr>
        <w:t xml:space="preserve">, </w:t>
      </w:r>
      <w:r>
        <w:rPr>
          <w:rStyle w:val="StringTok"/>
        </w:rPr>
        <w:t xml:space="preserve">"Other.groups"</w:t>
      </w:r>
      <w:r>
        <w:rPr>
          <w:rStyle w:val="NormalTok"/>
        </w:rPr>
        <w:t xml:space="preserve">, </w:t>
      </w:r>
      <w:r>
        <w:rPr>
          <w:rStyle w:val="StringTok"/>
        </w:rPr>
        <w:t xml:space="preserve">"Currency.Unit"</w:t>
      </w:r>
      <w:r>
        <w:rPr>
          <w:rStyle w:val="NormalTok"/>
        </w:rPr>
        <w:t xml:space="preserve">, </w:t>
      </w:r>
      <w:r>
        <w:rPr>
          <w:rStyle w:val="StringTok"/>
        </w:rPr>
        <w:t xml:space="preserve">"Latest.population.census"</w:t>
      </w:r>
      <w:r>
        <w:rPr>
          <w:rStyle w:val="NormalTok"/>
        </w:rPr>
        <w:t xml:space="preserve">, </w:t>
      </w:r>
      <w:r>
        <w:rPr>
          <w:rStyle w:val="StringTok"/>
        </w:rPr>
        <w:t xml:space="preserve">"Latest.household.survey"</w:t>
      </w:r>
      <w:r>
        <w:rPr>
          <w:rStyle w:val="NormalTok"/>
        </w:rPr>
        <w:t xml:space="preserve">, </w:t>
      </w:r>
      <w:r>
        <w:rPr>
          <w:rStyle w:val="StringTok"/>
        </w:rPr>
        <w:t xml:space="preserve">"National.accounts.base.year"</w:t>
      </w:r>
      <w:r>
        <w:rPr>
          <w:rStyle w:val="NormalTok"/>
        </w:rPr>
        <w:t xml:space="preserve">, </w:t>
      </w:r>
      <w:r>
        <w:rPr>
          <w:rStyle w:val="StringTok"/>
        </w:rPr>
        <w:t xml:space="preserve">"National.accounts.reference.year"</w:t>
      </w:r>
      <w:r>
        <w:rPr>
          <w:rStyle w:val="NormalTok"/>
        </w:rPr>
        <w:t xml:space="preserve">, </w:t>
      </w:r>
      <w:r>
        <w:rPr>
          <w:rStyle w:val="StringTok"/>
        </w:rPr>
        <w:t xml:space="preserve">"System.of.National.Accounts"</w:t>
      </w:r>
      <w:r>
        <w:rPr>
          <w:rStyle w:val="NormalTok"/>
        </w:rPr>
        <w:t xml:space="preserve">, </w:t>
      </w:r>
      <w:r>
        <w:rPr>
          <w:rStyle w:val="StringTok"/>
        </w:rPr>
        <w:t xml:space="preserve">"SNA.price.valuation"</w:t>
      </w:r>
      <w:r>
        <w:rPr>
          <w:rStyle w:val="NormalTok"/>
        </w:rPr>
        <w:t xml:space="preserve">, </w:t>
      </w:r>
      <w:r>
        <w:rPr>
          <w:rStyle w:val="StringTok"/>
        </w:rPr>
        <w:t xml:space="preserve">"Alternative.conversion.factor"</w:t>
      </w:r>
      <w:r>
        <w:rPr>
          <w:rStyle w:val="NormalTok"/>
        </w:rPr>
        <w:t xml:space="preserve">, </w:t>
      </w:r>
      <w:r>
        <w:rPr>
          <w:rStyle w:val="StringTok"/>
        </w:rPr>
        <w:t xml:space="preserve">"PPP.survey.year"</w:t>
      </w:r>
      <w:r>
        <w:rPr>
          <w:rStyle w:val="NormalTok"/>
        </w:rPr>
        <w:t xml:space="preserve">, </w:t>
      </w:r>
      <w:r>
        <w:rPr>
          <w:rStyle w:val="StringTok"/>
        </w:rPr>
        <w:t xml:space="preserve">"Table.Name"</w:t>
      </w:r>
      <w:r>
        <w:rPr>
          <w:rStyle w:val="NormalTok"/>
        </w:rPr>
        <w:t xml:space="preserve">, </w:t>
      </w:r>
      <w:r>
        <w:rPr>
          <w:rStyle w:val="StringTok"/>
        </w:rPr>
        <w:t xml:space="preserve">"WB.2.code"</w:t>
      </w:r>
      <w:r>
        <w:rPr>
          <w:rStyle w:val="NormalTok"/>
        </w:rPr>
        <w:t xml:space="preserve">, </w:t>
      </w:r>
      <w:r>
        <w:rPr>
          <w:rStyle w:val="StringTok"/>
        </w:rPr>
        <w:t xml:space="preserve">"X2.alpha.code"</w:t>
      </w:r>
      <w:r>
        <w:rPr>
          <w:rStyle w:val="NormalTok"/>
        </w:rPr>
        <w:t xml:space="preserve">, </w:t>
      </w:r>
      <w:r>
        <w:rPr>
          <w:rStyle w:val="StringTok"/>
        </w:rPr>
        <w:t xml:space="preserve">"Balance.of.Payments.Manual.in.use"</w:t>
      </w:r>
      <w:r>
        <w:rPr>
          <w:rStyle w:val="NormalTok"/>
        </w:rPr>
        <w:t xml:space="preserve">, </w:t>
      </w:r>
      <w:r>
        <w:rPr>
          <w:rStyle w:val="StringTok"/>
        </w:rPr>
        <w:t xml:space="preserve">"External.debt.Reporting.status"</w:t>
      </w:r>
      <w:r>
        <w:rPr>
          <w:rStyle w:val="NormalTok"/>
        </w:rPr>
        <w:t xml:space="preserve">, </w:t>
      </w:r>
      <w:r>
        <w:rPr>
          <w:rStyle w:val="StringTok"/>
        </w:rPr>
        <w:t xml:space="preserve">"System.of.trade"</w:t>
      </w:r>
      <w:r>
        <w:rPr>
          <w:rStyle w:val="NormalTok"/>
        </w:rPr>
        <w:t xml:space="preserve">, </w:t>
      </w:r>
      <w:r>
        <w:rPr>
          <w:rStyle w:val="StringTok"/>
        </w:rPr>
        <w:t xml:space="preserve">"Government.Accounting.concept"</w:t>
      </w:r>
      <w:r>
        <w:rPr>
          <w:rStyle w:val="NormalTok"/>
        </w:rPr>
        <w:t xml:space="preserve">, </w:t>
      </w:r>
      <w:r>
        <w:rPr>
          <w:rStyle w:val="StringTok"/>
        </w:rPr>
        <w:t xml:space="preserve">"IMF.data.dissemination.standard"</w:t>
      </w:r>
      <w:r>
        <w:rPr>
          <w:rStyle w:val="NormalTok"/>
        </w:rPr>
        <w:t xml:space="preserve">, </w:t>
      </w:r>
      <w:r>
        <w:rPr>
          <w:rStyle w:val="StringTok"/>
        </w:rPr>
        <w:t xml:space="preserve">"Source.of.most.recent.Income.and.expenditure.data"</w:t>
      </w:r>
      <w:r>
        <w:rPr>
          <w:rStyle w:val="NormalTok"/>
        </w:rPr>
        <w:t xml:space="preserve">, </w:t>
      </w:r>
      <w:r>
        <w:rPr>
          <w:rStyle w:val="StringTok"/>
        </w:rPr>
        <w:t xml:space="preserve">"Vital.registration.complete"</w:t>
      </w:r>
      <w:r>
        <w:rPr>
          <w:rStyle w:val="NormalTok"/>
        </w:rPr>
        <w:t xml:space="preserve">, </w:t>
      </w:r>
      <w:r>
        <w:rPr>
          <w:rStyle w:val="StringTok"/>
        </w:rPr>
        <w:t xml:space="preserve">"Latest.agricultural.census"</w:t>
      </w:r>
      <w:r>
        <w:rPr>
          <w:rStyle w:val="NormalTok"/>
        </w:rPr>
        <w:t xml:space="preserve">, </w:t>
      </w:r>
      <w:r>
        <w:rPr>
          <w:rStyle w:val="StringTok"/>
        </w:rPr>
        <w:t xml:space="preserve">"Latest.industrial.data"</w:t>
      </w:r>
      <w:r>
        <w:rPr>
          <w:rStyle w:val="NormalTok"/>
        </w:rPr>
        <w:t xml:space="preserve">, </w:t>
      </w:r>
      <w:r>
        <w:rPr>
          <w:rStyle w:val="StringTok"/>
        </w:rPr>
        <w:t xml:space="preserve">"Latest.trade.data"</w:t>
      </w:r>
      <w:r>
        <w:rPr>
          <w:rStyle w:val="NormalTok"/>
        </w:rPr>
        <w:t xml:space="preserve">, </w:t>
      </w:r>
      <w:r>
        <w:rPr>
          <w:rStyle w:val="StringTok"/>
        </w:rPr>
        <w:t xml:space="preserve">"Latest.water.withdrawal.data"</w:t>
      </w:r>
      <w:r>
        <w:rPr>
          <w:rStyle w:val="NormalTok"/>
        </w:rPr>
        <w:t xml:space="preserve">))</w:t>
      </w:r>
      <w:r>
        <w:br w:type="textWrapping"/>
      </w:r>
      <w:r>
        <w:br w:type="textWrapping"/>
      </w:r>
      <w:r>
        <w:br w:type="textWrapping"/>
      </w:r>
      <w:r>
        <w:rPr>
          <w:rStyle w:val="NormalTok"/>
        </w:rPr>
        <w:t xml:space="preserve">comb &lt;-</w:t>
      </w:r>
      <w:r>
        <w:rPr>
          <w:rStyle w:val="StringTok"/>
        </w:rPr>
        <w:t xml:space="preserve"> </w:t>
      </w:r>
      <w:r>
        <w:rPr>
          <w:rStyle w:val="KeywordTok"/>
        </w:rPr>
        <w:t xml:space="preserve">merge</w:t>
      </w:r>
      <w:r>
        <w:rPr>
          <w:rStyle w:val="NormalTok"/>
        </w:rPr>
        <w:t xml:space="preserve">(gdp2, edu1, </w:t>
      </w:r>
      <w:r>
        <w:rPr>
          <w:rStyle w:val="DataTypeTok"/>
        </w:rPr>
        <w:t xml:space="preserve">by=</w:t>
      </w:r>
      <w:r>
        <w:rPr>
          <w:rStyle w:val="StringTok"/>
        </w:rPr>
        <w:t xml:space="preserve">"CountryCode"</w:t>
      </w:r>
      <w:r>
        <w:rPr>
          <w:rStyle w:val="NormalTok"/>
        </w:rPr>
        <w:t xml:space="preserve">, </w:t>
      </w:r>
      <w:r>
        <w:rPr>
          <w:rStyle w:val="DataTypeTok"/>
        </w:rPr>
        <w:t xml:space="preserve">all=</w:t>
      </w:r>
      <w:r>
        <w:rPr>
          <w:rStyle w:val="OtherTok"/>
        </w:rPr>
        <w:t xml:space="preserve">TRUE</w:t>
      </w:r>
      <w:r>
        <w:rPr>
          <w:rStyle w:val="NormalTok"/>
        </w:rPr>
        <w:t xml:space="preserve">)</w:t>
      </w:r>
    </w:p>
    <w:p>
      <w:pPr>
        <w:pStyle w:val="FirstParagraph"/>
      </w:pPr>
      <w:r>
        <w:t xml:space="preserve">Here, I selected only the rows of data that I needed, as a lot of the rows were blank. Next, I gave the variables names and used the label of "un3, un4, etc" to label the columns that I wanted to remove. I repeated this process for the edu dataset. Using the within() function, I can select which variables I want to use for analysis. Also, it allows variables to easily be put back in place if needed.</w:t>
      </w:r>
    </w:p>
    <w:p>
      <w:pPr>
        <w:pStyle w:val="Heading2"/>
      </w:pPr>
      <w:bookmarkStart w:id="24" w:name="question-1-by-using-the-str-function-below-i-can-see-that-231-of-the-countrycode-ids-match."/>
      <w:bookmarkEnd w:id="24"/>
      <w:r>
        <w:t xml:space="preserve">Question 1: By using the str() function below, I can see that 231 of the 'CountryCode' IDs match.</w:t>
      </w:r>
    </w:p>
    <w:p>
      <w:pPr>
        <w:pStyle w:val="SourceCode"/>
      </w:pPr>
      <w:r>
        <w:rPr>
          <w:rStyle w:val="KeywordTok"/>
        </w:rPr>
        <w:t xml:space="preserve">str</w:t>
      </w:r>
      <w:r>
        <w:rPr>
          <w:rStyle w:val="NormalTok"/>
        </w:rPr>
        <w:t xml:space="preserve">(gdp2)</w:t>
      </w:r>
    </w:p>
    <w:p>
      <w:pPr>
        <w:pStyle w:val="SourceCode"/>
      </w:pPr>
      <w:r>
        <w:rPr>
          <w:rStyle w:val="VerbatimChar"/>
        </w:rPr>
        <w:t xml:space="preserve">## 'data.frame':    231 obs. of  4 variables:</w:t>
      </w:r>
      <w:r>
        <w:br w:type="textWrapping"/>
      </w:r>
      <w:r>
        <w:rPr>
          <w:rStyle w:val="VerbatimChar"/>
        </w:rPr>
        <w:t xml:space="preserve">##  $ CountryCode: chr  "USA" "CHN" "JPN" "DEU" ...</w:t>
      </w:r>
      <w:r>
        <w:br w:type="textWrapping"/>
      </w:r>
      <w:r>
        <w:rPr>
          <w:rStyle w:val="VerbatimChar"/>
        </w:rPr>
        <w:t xml:space="preserve">##  $ Rank       : num  1 2 3 4 5 6 7 8 9 10 ...</w:t>
      </w:r>
      <w:r>
        <w:br w:type="textWrapping"/>
      </w:r>
      <w:r>
        <w:rPr>
          <w:rStyle w:val="VerbatimChar"/>
        </w:rPr>
        <w:t xml:space="preserve">##  $ Country    : chr  "United States" "China" "Japan" "Germany" ...</w:t>
      </w:r>
      <w:r>
        <w:br w:type="textWrapping"/>
      </w:r>
      <w:r>
        <w:rPr>
          <w:rStyle w:val="VerbatimChar"/>
        </w:rPr>
        <w:t xml:space="preserve">##  $ Dollars    : num  16244600 8227103 5959718 3428131 2612878 ...</w:t>
      </w:r>
    </w:p>
    <w:p>
      <w:pPr>
        <w:pStyle w:val="SourceCode"/>
      </w:pPr>
      <w:r>
        <w:rPr>
          <w:rStyle w:val="KeywordTok"/>
        </w:rPr>
        <w:t xml:space="preserve">str</w:t>
      </w:r>
      <w:r>
        <w:rPr>
          <w:rStyle w:val="NormalTok"/>
        </w:rPr>
        <w:t xml:space="preserve">(edu1)</w:t>
      </w:r>
    </w:p>
    <w:p>
      <w:pPr>
        <w:pStyle w:val="SourceCode"/>
      </w:pPr>
      <w:r>
        <w:rPr>
          <w:rStyle w:val="VerbatimChar"/>
        </w:rPr>
        <w:t xml:space="preserve">## 'data.frame':    234 obs. of  3 variables:</w:t>
      </w:r>
      <w:r>
        <w:br w:type="textWrapping"/>
      </w:r>
      <w:r>
        <w:rPr>
          <w:rStyle w:val="VerbatimChar"/>
        </w:rPr>
        <w:t xml:space="preserve">##  $ CountryCode : chr  "ABW" "ADO" "AFG" "AGO" ...</w:t>
      </w:r>
      <w:r>
        <w:br w:type="textWrapping"/>
      </w:r>
      <w:r>
        <w:rPr>
          <w:rStyle w:val="VerbatimChar"/>
        </w:rPr>
        <w:t xml:space="preserve">##  $ Income.Group: chr  "High income: nonOECD" "High income: nonOECD" "Low income" "Lower middle income" ...</w:t>
      </w:r>
      <w:r>
        <w:br w:type="textWrapping"/>
      </w:r>
      <w:r>
        <w:rPr>
          <w:rStyle w:val="VerbatimChar"/>
        </w:rPr>
        <w:t xml:space="preserve">##  $ Short.Name  : chr  "Aruba" "Andorra" "Afghanistan" "Angola" ...</w:t>
      </w:r>
    </w:p>
    <w:p>
      <w:pPr>
        <w:pStyle w:val="Heading2"/>
      </w:pPr>
      <w:bookmarkStart w:id="25" w:name="question-2-to-rearrange-each-country-in-ascending-order-by-gdp-i-used-the-order-function.-based-on-the-new-data-frame-the-13th-country-on-the-list-iskna-st.-kitts-and-nevis-with-a-gdp-of-767."/>
      <w:bookmarkEnd w:id="25"/>
      <w:r>
        <w:t xml:space="preserve">Question 2: To rearrange each country in ascending order by GDP I used the order function. Based on the new data frame, the 13th country on the list is:KNA, St. Kitts and Nevis with a GDP of 767.</w:t>
      </w:r>
    </w:p>
    <w:p>
      <w:pPr>
        <w:pStyle w:val="SourceCode"/>
      </w:pPr>
      <w:r>
        <w:rPr>
          <w:rStyle w:val="NormalTok"/>
        </w:rPr>
        <w:t xml:space="preserve">combOr &lt;-</w:t>
      </w:r>
      <w:r>
        <w:rPr>
          <w:rStyle w:val="StringTok"/>
        </w:rPr>
        <w:t xml:space="preserve"> </w:t>
      </w:r>
      <w:r>
        <w:rPr>
          <w:rStyle w:val="NormalTok"/>
        </w:rPr>
        <w:t xml:space="preserve">comb[</w:t>
      </w:r>
      <w:r>
        <w:rPr>
          <w:rStyle w:val="KeywordTok"/>
        </w:rPr>
        <w:t xml:space="preserve">order</w:t>
      </w:r>
      <w:r>
        <w:rPr>
          <w:rStyle w:val="NormalTok"/>
        </w:rPr>
        <w:t xml:space="preserve">(comb$Dollars),]</w:t>
      </w:r>
      <w:r>
        <w:br w:type="textWrapping"/>
      </w:r>
      <w:r>
        <w:rPr>
          <w:rStyle w:val="KeywordTok"/>
        </w:rPr>
        <w:t xml:space="preserve">head</w:t>
      </w:r>
      <w:r>
        <w:rPr>
          <w:rStyle w:val="NormalTok"/>
        </w:rPr>
        <w:t xml:space="preserve">(combOr, </w:t>
      </w:r>
      <w:r>
        <w:rPr>
          <w:rStyle w:val="DecValTok"/>
        </w:rPr>
        <w:t xml:space="preserve">13</w:t>
      </w:r>
      <w:r>
        <w:rPr>
          <w:rStyle w:val="NormalTok"/>
        </w:rPr>
        <w:t xml:space="preserve">)</w:t>
      </w:r>
    </w:p>
    <w:p>
      <w:pPr>
        <w:pStyle w:val="SourceCode"/>
      </w:pPr>
      <w:r>
        <w:rPr>
          <w:rStyle w:val="VerbatimChar"/>
        </w:rPr>
        <w:t xml:space="preserve">##     CountryCode Rank                        Country Dollars</w:t>
      </w:r>
      <w:r>
        <w:br w:type="textWrapping"/>
      </w:r>
      <w:r>
        <w:rPr>
          <w:rStyle w:val="VerbatimChar"/>
        </w:rPr>
        <w:t xml:space="preserve">## 221         TUV  190                         Tuvalu      40</w:t>
      </w:r>
      <w:r>
        <w:br w:type="textWrapping"/>
      </w:r>
      <w:r>
        <w:rPr>
          <w:rStyle w:val="VerbatimChar"/>
        </w:rPr>
        <w:t xml:space="preserve">## 112         KIR  189                       Kiribati     175</w:t>
      </w:r>
      <w:r>
        <w:br w:type="textWrapping"/>
      </w:r>
      <w:r>
        <w:rPr>
          <w:rStyle w:val="VerbatimChar"/>
        </w:rPr>
        <w:t xml:space="preserve">## 143         MHL  188               Marshall Islands     182</w:t>
      </w:r>
      <w:r>
        <w:br w:type="textWrapping"/>
      </w:r>
      <w:r>
        <w:rPr>
          <w:rStyle w:val="VerbatimChar"/>
        </w:rPr>
        <w:t xml:space="preserve">## 175         PLW  187                          Palau     228</w:t>
      </w:r>
      <w:r>
        <w:br w:type="textWrapping"/>
      </w:r>
      <w:r>
        <w:rPr>
          <w:rStyle w:val="VerbatimChar"/>
        </w:rPr>
        <w:t xml:space="preserve">## 201         STP  186    S\xe3o Tom\xe9 and Principe     263</w:t>
      </w:r>
      <w:r>
        <w:br w:type="textWrapping"/>
      </w:r>
      <w:r>
        <w:rPr>
          <w:rStyle w:val="VerbatimChar"/>
        </w:rPr>
        <w:t xml:space="preserve">## 74          FSM  185          Micronesia, Fed. Sts.     326</w:t>
      </w:r>
      <w:r>
        <w:br w:type="textWrapping"/>
      </w:r>
      <w:r>
        <w:rPr>
          <w:rStyle w:val="VerbatimChar"/>
        </w:rPr>
        <w:t xml:space="preserve">## 217         TON  184                          Tonga     472</w:t>
      </w:r>
      <w:r>
        <w:br w:type="textWrapping"/>
      </w:r>
      <w:r>
        <w:rPr>
          <w:rStyle w:val="VerbatimChar"/>
        </w:rPr>
        <w:t xml:space="preserve">## 55          DMA  183                       Dominica     480</w:t>
      </w:r>
      <w:r>
        <w:br w:type="textWrapping"/>
      </w:r>
      <w:r>
        <w:rPr>
          <w:rStyle w:val="VerbatimChar"/>
        </w:rPr>
        <w:t xml:space="preserve">## 45          COM  182                        Comoros     596</w:t>
      </w:r>
      <w:r>
        <w:br w:type="textWrapping"/>
      </w:r>
      <w:r>
        <w:rPr>
          <w:rStyle w:val="VerbatimChar"/>
        </w:rPr>
        <w:t xml:space="preserve">## 236         WSM  181                          Samoa     684</w:t>
      </w:r>
      <w:r>
        <w:br w:type="textWrapping"/>
      </w:r>
      <w:r>
        <w:rPr>
          <w:rStyle w:val="VerbatimChar"/>
        </w:rPr>
        <w:t xml:space="preserve">## 229         VCT  180 St. Vincent and the Grenadines     713</w:t>
      </w:r>
      <w:r>
        <w:br w:type="textWrapping"/>
      </w:r>
      <w:r>
        <w:rPr>
          <w:rStyle w:val="VerbatimChar"/>
        </w:rPr>
        <w:t xml:space="preserve">## 84          GRD  178                        Grenada     767</w:t>
      </w:r>
      <w:r>
        <w:br w:type="textWrapping"/>
      </w:r>
      <w:r>
        <w:rPr>
          <w:rStyle w:val="VerbatimChar"/>
        </w:rPr>
        <w:t xml:space="preserve">## 113         KNA  178            St. Kitts and Nevis     767</w:t>
      </w:r>
      <w:r>
        <w:br w:type="textWrapping"/>
      </w:r>
      <w:r>
        <w:rPr>
          <w:rStyle w:val="VerbatimChar"/>
        </w:rPr>
        <w:t xml:space="preserve">##            Income.Group                     Short.Name</w:t>
      </w:r>
      <w:r>
        <w:br w:type="textWrapping"/>
      </w:r>
      <w:r>
        <w:rPr>
          <w:rStyle w:val="VerbatimChar"/>
        </w:rPr>
        <w:t xml:space="preserve">## 221 Lower middle income                         Tuvalu</w:t>
      </w:r>
      <w:r>
        <w:br w:type="textWrapping"/>
      </w:r>
      <w:r>
        <w:rPr>
          <w:rStyle w:val="VerbatimChar"/>
        </w:rPr>
        <w:t xml:space="preserve">## 112 Lower middle income                       Kiribati</w:t>
      </w:r>
      <w:r>
        <w:br w:type="textWrapping"/>
      </w:r>
      <w:r>
        <w:rPr>
          <w:rStyle w:val="VerbatimChar"/>
        </w:rPr>
        <w:t xml:space="preserve">## 143 Lower middle income               Marshall Islands</w:t>
      </w:r>
      <w:r>
        <w:br w:type="textWrapping"/>
      </w:r>
      <w:r>
        <w:rPr>
          <w:rStyle w:val="VerbatimChar"/>
        </w:rPr>
        <w:t xml:space="preserve">## 175 Upper middle income                          Palau</w:t>
      </w:r>
      <w:r>
        <w:br w:type="textWrapping"/>
      </w:r>
      <w:r>
        <w:rPr>
          <w:rStyle w:val="VerbatimChar"/>
        </w:rPr>
        <w:t xml:space="preserve">## 201 Lower middle income    S\xe3o Tom\xe9 and Principe</w:t>
      </w:r>
      <w:r>
        <w:br w:type="textWrapping"/>
      </w:r>
      <w:r>
        <w:rPr>
          <w:rStyle w:val="VerbatimChar"/>
        </w:rPr>
        <w:t xml:space="preserve">## 74  Lower middle income                     Micronesia</w:t>
      </w:r>
      <w:r>
        <w:br w:type="textWrapping"/>
      </w:r>
      <w:r>
        <w:rPr>
          <w:rStyle w:val="VerbatimChar"/>
        </w:rPr>
        <w:t xml:space="preserve">## 217 Lower middle income                          Tonga</w:t>
      </w:r>
      <w:r>
        <w:br w:type="textWrapping"/>
      </w:r>
      <w:r>
        <w:rPr>
          <w:rStyle w:val="VerbatimChar"/>
        </w:rPr>
        <w:t xml:space="preserve">## 55  Upper middle income                       Dominica</w:t>
      </w:r>
      <w:r>
        <w:br w:type="textWrapping"/>
      </w:r>
      <w:r>
        <w:rPr>
          <w:rStyle w:val="VerbatimChar"/>
        </w:rPr>
        <w:t xml:space="preserve">## 45           Low income                        Comoros</w:t>
      </w:r>
      <w:r>
        <w:br w:type="textWrapping"/>
      </w:r>
      <w:r>
        <w:rPr>
          <w:rStyle w:val="VerbatimChar"/>
        </w:rPr>
        <w:t xml:space="preserve">## 236 Lower middle income                          Samoa</w:t>
      </w:r>
      <w:r>
        <w:br w:type="textWrapping"/>
      </w:r>
      <w:r>
        <w:rPr>
          <w:rStyle w:val="VerbatimChar"/>
        </w:rPr>
        <w:t xml:space="preserve">## 229 Upper middle income St. Vincent and the Grenadines</w:t>
      </w:r>
      <w:r>
        <w:br w:type="textWrapping"/>
      </w:r>
      <w:r>
        <w:rPr>
          <w:rStyle w:val="VerbatimChar"/>
        </w:rPr>
        <w:t xml:space="preserve">## 84  Upper middle income                        Grenada</w:t>
      </w:r>
      <w:r>
        <w:br w:type="textWrapping"/>
      </w:r>
      <w:r>
        <w:rPr>
          <w:rStyle w:val="VerbatimChar"/>
        </w:rPr>
        <w:t xml:space="preserve">## 113 Upper middle income            St. Kitts and Nevis</w:t>
      </w:r>
    </w:p>
    <w:p>
      <w:pPr>
        <w:pStyle w:val="SourceCode"/>
      </w:pPr>
      <w:r>
        <w:rPr>
          <w:rStyle w:val="KeywordTok"/>
        </w:rPr>
        <w:t xml:space="preserve">str</w:t>
      </w:r>
      <w:r>
        <w:rPr>
          <w:rStyle w:val="NormalTok"/>
        </w:rPr>
        <w:t xml:space="preserve">(comb)</w:t>
      </w:r>
    </w:p>
    <w:p>
      <w:pPr>
        <w:pStyle w:val="SourceCode"/>
      </w:pPr>
      <w:r>
        <w:rPr>
          <w:rStyle w:val="VerbatimChar"/>
        </w:rPr>
        <w:t xml:space="preserve">## 'data.frame':    241 obs. of  6 variables:</w:t>
      </w:r>
      <w:r>
        <w:br w:type="textWrapping"/>
      </w:r>
      <w:r>
        <w:rPr>
          <w:rStyle w:val="VerbatimChar"/>
        </w:rPr>
        <w:t xml:space="preserve">##  $ CountryCode : chr  "" "" "" "ABW" ...</w:t>
      </w:r>
      <w:r>
        <w:br w:type="textWrapping"/>
      </w:r>
      <w:r>
        <w:rPr>
          <w:rStyle w:val="VerbatimChar"/>
        </w:rPr>
        <w:t xml:space="preserve">##  $ Rank        : num  NA NA NA 161 NA 105 60 125 32 26 ...</w:t>
      </w:r>
      <w:r>
        <w:br w:type="textWrapping"/>
      </w:r>
      <w:r>
        <w:rPr>
          <w:rStyle w:val="VerbatimChar"/>
        </w:rPr>
        <w:t xml:space="preserve">##  $ Country     : chr  "" "" "" "Aruba" ...</w:t>
      </w:r>
      <w:r>
        <w:br w:type="textWrapping"/>
      </w:r>
      <w:r>
        <w:rPr>
          <w:rStyle w:val="VerbatimChar"/>
        </w:rPr>
        <w:t xml:space="preserve">##  $ Dollars     : num  NA NA NA 2584 NA ...</w:t>
      </w:r>
      <w:r>
        <w:br w:type="textWrapping"/>
      </w:r>
      <w:r>
        <w:rPr>
          <w:rStyle w:val="VerbatimChar"/>
        </w:rPr>
        <w:t xml:space="preserve">##  $ Income.Group: chr  NA NA NA "High income: nonOECD" ...</w:t>
      </w:r>
      <w:r>
        <w:br w:type="textWrapping"/>
      </w:r>
      <w:r>
        <w:rPr>
          <w:rStyle w:val="VerbatimChar"/>
        </w:rPr>
        <w:t xml:space="preserve">##  $ Short.Name  : chr  NA NA NA "Aruba" ...</w:t>
      </w:r>
    </w:p>
    <w:p>
      <w:pPr>
        <w:pStyle w:val="Heading2"/>
      </w:pPr>
      <w:bookmarkStart w:id="26" w:name="question-3-the-average-gdp-rankings-were-also-calculated-based-on-if-the-country-fell-into-one-of-two-groups-high-income-oecd-and-high-income-nonoecd.-since-na-values-were-present-the-code-had-to-be-specified-to-remove-these-values-when-calculating-the-mean."/>
      <w:bookmarkEnd w:id="26"/>
      <w:r>
        <w:t xml:space="preserve">Question 3: The average GDP rankings were also calculated based on if the country fell into one of two groups: High income: OECD and High income: nonOECD. Since NA values were present, the code had to be specified to remove these values when calculating the mean.</w:t>
      </w:r>
    </w:p>
    <w:p>
      <w:pPr>
        <w:pStyle w:val="SourceCode"/>
      </w:pPr>
      <w:r>
        <w:rPr>
          <w:rStyle w:val="KeywordTok"/>
        </w:rPr>
        <w:t xml:space="preserve">mean</w:t>
      </w:r>
      <w:r>
        <w:rPr>
          <w:rStyle w:val="NormalTok"/>
        </w:rPr>
        <w:t xml:space="preserve">(comb$Rank[comb$Income.Group==</w:t>
      </w:r>
      <w:r>
        <w:rPr>
          <w:rStyle w:val="StringTok"/>
        </w:rPr>
        <w:t xml:space="preserve">"High income: OECD"</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32.96667</w:t>
      </w:r>
    </w:p>
    <w:p>
      <w:pPr>
        <w:pStyle w:val="SourceCode"/>
      </w:pPr>
      <w:r>
        <w:rPr>
          <w:rStyle w:val="KeywordTok"/>
        </w:rPr>
        <w:t xml:space="preserve">mean</w:t>
      </w:r>
      <w:r>
        <w:rPr>
          <w:rStyle w:val="NormalTok"/>
        </w:rPr>
        <w:t xml:space="preserve">(comb$Rank[comb$Income.Group==</w:t>
      </w:r>
      <w:r>
        <w:rPr>
          <w:rStyle w:val="StringTok"/>
        </w:rPr>
        <w:t xml:space="preserve">"High income: nonOECD"</w:t>
      </w:r>
      <w:r>
        <w:rPr>
          <w:rStyle w:val="NormalTok"/>
        </w:rPr>
        <w:t xml:space="preserv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91.91304</w:t>
      </w:r>
    </w:p>
    <w:p>
      <w:pPr>
        <w:pStyle w:val="Heading2"/>
      </w:pPr>
      <w:bookmarkStart w:id="27" w:name="question-4-i-cannot-seem-to-get-this-to-generate.-ive-looked-at-several-examples-and-my-syntax-seems-correct..."/>
      <w:bookmarkEnd w:id="27"/>
      <w:r>
        <w:t xml:space="preserve">Question 4: I cannot seem to get this to generate. I've looked at several examples and my syntax seems correct...</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/var/folders/z5/9mhthf2950d9twsm48csc45w0000gn/T//RtmpnTaaaE/downloaded_packages</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w:t>
      </w:r>
      <w:r>
        <w:rPr>
          <w:rStyle w:val="StringTok"/>
        </w:rPr>
        <w:t xml:space="preserve">"CountryCode"</w:t>
      </w:r>
      <w:r>
        <w:rPr>
          <w:rStyle w:val="NormalTok"/>
        </w:rPr>
        <w:t xml:space="preserve">, </w:t>
      </w:r>
      <w:r>
        <w:rPr>
          <w:rStyle w:val="StringTok"/>
        </w:rPr>
        <w:t xml:space="preserve">"Dollars"</w:t>
      </w:r>
      <w:r>
        <w:rPr>
          <w:rStyle w:val="NormalTok"/>
        </w:rPr>
        <w:t xml:space="preserve">, </w:t>
      </w:r>
      <w:r>
        <w:rPr>
          <w:rStyle w:val="DataTypeTok"/>
        </w:rPr>
        <w:t xml:space="preserve">data=</w:t>
      </w:r>
      <w:r>
        <w:rPr>
          <w:rStyle w:val="NormalTok"/>
        </w:rPr>
        <w:t xml:space="preserve">comb, </w:t>
      </w:r>
      <w:r>
        <w:rPr>
          <w:rStyle w:val="DataTypeTok"/>
        </w:rPr>
        <w:t xml:space="preserve">color=</w:t>
      </w:r>
      <w:r>
        <w:rPr>
          <w:rStyle w:val="StringTok"/>
        </w:rPr>
        <w:t xml:space="preserve">"Income.Group"</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seStudy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question-5-using-the-cut-method-i-divided-the-gdp-rankings-into-five-groups.-when-plotted-into-a-table-against-the-different-income-groups-we-can-see-that-there-are-5-countries-that-fall-into-the-lower-middle-income-group-but-are-in-the-quantile-with-the-highest-gdp."/>
      <w:bookmarkEnd w:id="29"/>
      <w:r>
        <w:t xml:space="preserve">Question 5: Using the cut method, I divided the GDP rankings into five groups. When plotted into a table against the different income groups we can see that there are 5 countries that fall into the 'Lower middle' income group, but are in the quantile with the highest GDP.</w:t>
      </w:r>
    </w:p>
    <w:p>
      <w:pPr>
        <w:pStyle w:val="SourceCode"/>
      </w:pPr>
      <w:r>
        <w:rPr>
          <w:rStyle w:val="NormalTok"/>
        </w:rPr>
        <w:t xml:space="preserve">rankcut &lt;-</w:t>
      </w:r>
      <w:r>
        <w:rPr>
          <w:rStyle w:val="StringTok"/>
        </w:rPr>
        <w:t xml:space="preserve"> </w:t>
      </w:r>
      <w:r>
        <w:rPr>
          <w:rStyle w:val="KeywordTok"/>
        </w:rPr>
        <w:t xml:space="preserve">cut</w:t>
      </w:r>
      <w:r>
        <w:rPr>
          <w:rStyle w:val="NormalTok"/>
        </w:rPr>
        <w:t xml:space="preserve">(comb$Rank, </w:t>
      </w:r>
      <w:r>
        <w:rPr>
          <w:rStyle w:val="DataTypeTok"/>
        </w:rPr>
        <w:t xml:space="preserve">breaks=</w:t>
      </w:r>
      <w:r>
        <w:rPr>
          <w:rStyle w:val="DecValTok"/>
        </w:rPr>
        <w:t xml:space="preserve">5</w:t>
      </w:r>
      <w:r>
        <w:rPr>
          <w:rStyle w:val="NormalTok"/>
        </w:rPr>
        <w:t xml:space="preserve">)</w:t>
      </w:r>
      <w:r>
        <w:br w:type="textWrapping"/>
      </w:r>
      <w:r>
        <w:rPr>
          <w:rStyle w:val="KeywordTok"/>
        </w:rPr>
        <w:t xml:space="preserve">table</w:t>
      </w:r>
      <w:r>
        <w:rPr>
          <w:rStyle w:val="NormalTok"/>
        </w:rPr>
        <w:t xml:space="preserve">(rankcut, comb$Income.Group)</w:t>
      </w:r>
    </w:p>
    <w:p>
      <w:pPr>
        <w:pStyle w:val="SourceCode"/>
      </w:pPr>
      <w:r>
        <w:rPr>
          <w:rStyle w:val="VerbatimChar"/>
        </w:rPr>
        <w:t xml:space="preserve">##               </w:t>
      </w:r>
      <w:r>
        <w:br w:type="textWrapping"/>
      </w:r>
      <w:r>
        <w:rPr>
          <w:rStyle w:val="VerbatimChar"/>
        </w:rPr>
        <w:t xml:space="preserve">## rankcut           High income: nonOECD High income: OECD Low income</w:t>
      </w:r>
      <w:r>
        <w:br w:type="textWrapping"/>
      </w:r>
      <w:r>
        <w:rPr>
          <w:rStyle w:val="VerbatimChar"/>
        </w:rPr>
        <w:t xml:space="preserve">##   (0.811,38.8]  0                    4                18          0</w:t>
      </w:r>
      <w:r>
        <w:br w:type="textWrapping"/>
      </w:r>
      <w:r>
        <w:rPr>
          <w:rStyle w:val="VerbatimChar"/>
        </w:rPr>
        <w:t xml:space="preserve">##   (38.8,76.6]   0                    5                10          1</w:t>
      </w:r>
      <w:r>
        <w:br w:type="textWrapping"/>
      </w:r>
      <w:r>
        <w:rPr>
          <w:rStyle w:val="VerbatimChar"/>
        </w:rPr>
        <w:t xml:space="preserve">##   (76.6,114]    0                    8                 1          9</w:t>
      </w:r>
      <w:r>
        <w:br w:type="textWrapping"/>
      </w:r>
      <w:r>
        <w:rPr>
          <w:rStyle w:val="VerbatimChar"/>
        </w:rPr>
        <w:t xml:space="preserve">##   (114,152]     0                    4                 1         16</w:t>
      </w:r>
      <w:r>
        <w:br w:type="textWrapping"/>
      </w:r>
      <w:r>
        <w:rPr>
          <w:rStyle w:val="VerbatimChar"/>
        </w:rPr>
        <w:t xml:space="preserve">##   (152,190]     0                    2                 0         11</w:t>
      </w:r>
      <w:r>
        <w:br w:type="textWrapping"/>
      </w:r>
      <w:r>
        <w:rPr>
          <w:rStyle w:val="VerbatimChar"/>
        </w:rPr>
        <w:t xml:space="preserve">##               </w:t>
      </w:r>
      <w:r>
        <w:br w:type="textWrapping"/>
      </w:r>
      <w:r>
        <w:rPr>
          <w:rStyle w:val="VerbatimChar"/>
        </w:rPr>
        <w:t xml:space="preserve">## rankcut        Lower middle income Upper middle income</w:t>
      </w:r>
      <w:r>
        <w:br w:type="textWrapping"/>
      </w:r>
      <w:r>
        <w:rPr>
          <w:rStyle w:val="VerbatimChar"/>
        </w:rPr>
        <w:t xml:space="preserve">##   (0.811,38.8]                   5                  11</w:t>
      </w:r>
      <w:r>
        <w:br w:type="textWrapping"/>
      </w:r>
      <w:r>
        <w:rPr>
          <w:rStyle w:val="VerbatimChar"/>
        </w:rPr>
        <w:t xml:space="preserve">##   (38.8,76.6]                   13                   9</w:t>
      </w:r>
      <w:r>
        <w:br w:type="textWrapping"/>
      </w:r>
      <w:r>
        <w:rPr>
          <w:rStyle w:val="VerbatimChar"/>
        </w:rPr>
        <w:t xml:space="preserve">##   (76.6,114]                    12                   8</w:t>
      </w:r>
      <w:r>
        <w:br w:type="textWrapping"/>
      </w:r>
      <w:r>
        <w:rPr>
          <w:rStyle w:val="VerbatimChar"/>
        </w:rPr>
        <w:t xml:space="preserve">##   (114,152]                      8                   8</w:t>
      </w:r>
      <w:r>
        <w:br w:type="textWrapping"/>
      </w:r>
      <w:r>
        <w:rPr>
          <w:rStyle w:val="VerbatimChar"/>
        </w:rPr>
        <w:t xml:space="preserve">##   (152,190]                     16                   9</w:t>
      </w:r>
    </w:p>
    <w:p>
      <w:pPr>
        <w:pStyle w:val="Heading2"/>
      </w:pPr>
      <w:bookmarkStart w:id="30" w:name="conclusion-the-gdp-ranking-can-be-broken-down-by-several-factors.-the-main-factors-taken-into-consideration-in-this-project-was-that-of-the-income-group.-surprisingly-the-countries-that-ranked-highest-in-gdp-were-not-typically-in-the-highest-income-group.-in-fact-over-40-of-those-countries-were-grouped-in-middle-income-or-lower.-additionally-there-is-a-sizable-difference-in-gdp-amounts-between-the-top-5-and-the-rest-of-the-world.-this-gap-can-help-explain-the-variance-shown-in-the-rank-quantile."/>
      <w:bookmarkEnd w:id="30"/>
      <w:r>
        <w:t xml:space="preserve">Conclusion: The GDP ranking can be broken down by several factors. The main factors taken into consideration in this project was that of the "Income Group". Surprisingly, the countries that ranked highest in GDP were not typically in the highest income group. In fact, over 40% of those countries were grouped in middle income or lower. Additionally, there is a sizable difference in GDP amounts between the top 5 and the rest of the world. This gap can help explain the variance shown in the rank quantile.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ef56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GDP</dc:title>
  <dc:creator>Clinton Tippett</dc:creator>
  <dcterms:created xsi:type="dcterms:W3CDTF">2016-06-12</dcterms:created>
  <dcterms:modified xsi:type="dcterms:W3CDTF">2016-06-12</dcterms:modified>
</cp:coreProperties>
</file>