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55EE" w14:textId="243F84BC" w:rsidR="002B1641" w:rsidRPr="00100A20" w:rsidRDefault="002B1641" w:rsidP="002B1641">
      <w:pPr>
        <w:pStyle w:val="Heading3"/>
        <w:rPr>
          <w:rStyle w:val="Strong"/>
          <w:sz w:val="24"/>
          <w:szCs w:val="24"/>
        </w:rPr>
      </w:pPr>
      <w:r w:rsidRPr="00100A20">
        <w:rPr>
          <w:rStyle w:val="Strong"/>
          <w:rFonts w:hint="eastAsia"/>
          <w:sz w:val="24"/>
          <w:szCs w:val="24"/>
        </w:rPr>
        <w:t>Q</w:t>
      </w:r>
      <w:r w:rsidRPr="00100A20">
        <w:rPr>
          <w:rStyle w:val="Strong"/>
          <w:rFonts w:hint="eastAsia"/>
          <w:sz w:val="24"/>
          <w:szCs w:val="24"/>
        </w:rPr>
        <w:t>：</w:t>
      </w:r>
    </w:p>
    <w:p w14:paraId="5F229561" w14:textId="350A15FE" w:rsidR="002B1641" w:rsidRPr="00100A20" w:rsidRDefault="002B1641" w:rsidP="002E4B93">
      <w:pPr>
        <w:pStyle w:val="Heading3"/>
        <w:rPr>
          <w:rStyle w:val="Strong"/>
          <w:sz w:val="24"/>
          <w:szCs w:val="24"/>
        </w:rPr>
      </w:pPr>
      <w:r w:rsidRPr="00100A20">
        <w:rPr>
          <w:rStyle w:val="Strong"/>
          <w:sz w:val="24"/>
          <w:szCs w:val="24"/>
        </w:rPr>
        <w:t xml:space="preserve">as shown in the diagraph , A,D,E are 3 points on the same line, and triangle BAD and triangle ACE have 3 same angles and 3 same length of line segment. </w:t>
      </w:r>
    </w:p>
    <w:p w14:paraId="4CC9A3C6" w14:textId="77777777" w:rsidR="002B1641" w:rsidRPr="00100A20" w:rsidRDefault="002B1641" w:rsidP="002B1641">
      <w:pPr>
        <w:pStyle w:val="Heading3"/>
        <w:rPr>
          <w:rStyle w:val="Strong"/>
          <w:sz w:val="24"/>
          <w:szCs w:val="24"/>
        </w:rPr>
      </w:pPr>
      <w:r w:rsidRPr="00100A20">
        <w:rPr>
          <w:rStyle w:val="Strong"/>
          <w:sz w:val="24"/>
          <w:szCs w:val="24"/>
        </w:rPr>
        <w:t>Explain why BD=DE+CE ;</w:t>
      </w:r>
    </w:p>
    <w:p w14:paraId="0BD4FC55" w14:textId="02AC27B7" w:rsidR="002B1641" w:rsidRPr="00100A20" w:rsidRDefault="00100A20" w:rsidP="00100A20">
      <w:pPr>
        <w:pStyle w:val="Heading3"/>
        <w:rPr>
          <w:rStyle w:val="Strong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98BC9" wp14:editId="6149EFE7">
                <wp:simplePos x="0" y="0"/>
                <wp:positionH relativeFrom="column">
                  <wp:posOffset>908050</wp:posOffset>
                </wp:positionH>
                <wp:positionV relativeFrom="paragraph">
                  <wp:posOffset>311785</wp:posOffset>
                </wp:positionV>
                <wp:extent cx="238125" cy="2057400"/>
                <wp:effectExtent l="12700" t="12700" r="15875" b="12700"/>
                <wp:wrapNone/>
                <wp:docPr id="6060503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2057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87BE0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pt,24.55pt" to="90.25pt,186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" strokecolor="#156082 [3204]" strokeweight="1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F88BCB" wp14:editId="1BE9931F">
                <wp:simplePos x="0" y="0"/>
                <wp:positionH relativeFrom="column">
                  <wp:posOffset>-41275</wp:posOffset>
                </wp:positionH>
                <wp:positionV relativeFrom="paragraph">
                  <wp:posOffset>306070</wp:posOffset>
                </wp:positionV>
                <wp:extent cx="1933575" cy="1685925"/>
                <wp:effectExtent l="25400" t="38100" r="22225" b="15875"/>
                <wp:wrapNone/>
                <wp:docPr id="186498453" name="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168592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6A84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1" o:spid="_x0000_s1026" type="#_x0000_t5" style="position:absolute;margin-left:-3.25pt;margin-top:24.1pt;width:152.25pt;height:132.7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" fillcolor="white [3201]" strokecolor="#4ea72e [3209]" strokeweight="1.5pt"/>
            </w:pict>
          </mc:Fallback>
        </mc:AlternateContent>
      </w:r>
      <w:r w:rsidR="002B1641" w:rsidRPr="00100A20">
        <w:rPr>
          <w:rStyle w:val="Strong"/>
          <w:sz w:val="24"/>
          <w:szCs w:val="24"/>
        </w:rPr>
        <w:t>for what condition that angle BAC satisifies , is it true that BD parallel to CE;</w:t>
      </w:r>
    </w:p>
    <w:p w14:paraId="7EBA2A40" w14:textId="46F3C9F1" w:rsidR="00B91226" w:rsidRPr="00935078" w:rsidRDefault="00B91226" w:rsidP="00B91226">
      <w:pPr>
        <w:pStyle w:val="Heading3"/>
        <w:rPr>
          <w:b/>
          <w:bCs/>
        </w:rPr>
      </w:pPr>
      <w:r w:rsidRPr="00935078">
        <w:rPr>
          <w:rStyle w:val="Strong"/>
        </w:rPr>
        <w:t xml:space="preserve">                  A</w:t>
      </w:r>
    </w:p>
    <w:p w14:paraId="1267B2B2" w14:textId="77777777" w:rsidR="00100A20" w:rsidRPr="00935078" w:rsidRDefault="00100A20" w:rsidP="00100A20">
      <w:pPr>
        <w:rPr>
          <w:b/>
          <w:bCs/>
        </w:rPr>
      </w:pPr>
    </w:p>
    <w:p w14:paraId="20CB14DF" w14:textId="77777777" w:rsidR="00100A20" w:rsidRPr="00935078" w:rsidRDefault="00100A20" w:rsidP="00100A20">
      <w:pPr>
        <w:rPr>
          <w:b/>
          <w:bCs/>
        </w:rPr>
      </w:pPr>
    </w:p>
    <w:p w14:paraId="70F1F462" w14:textId="4A9FBFFB" w:rsidR="00100A20" w:rsidRPr="00935078" w:rsidRDefault="00B91226" w:rsidP="00100A20">
      <w:pPr>
        <w:rPr>
          <w:b/>
          <w:bCs/>
        </w:rPr>
      </w:pPr>
      <w:r w:rsidRPr="0093507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2A1F0F" wp14:editId="1816CB23">
                <wp:simplePos x="0" y="0"/>
                <wp:positionH relativeFrom="column">
                  <wp:posOffset>-44451</wp:posOffset>
                </wp:positionH>
                <wp:positionV relativeFrom="paragraph">
                  <wp:posOffset>102870</wp:posOffset>
                </wp:positionV>
                <wp:extent cx="1063625" cy="590550"/>
                <wp:effectExtent l="12700" t="12700" r="15875" b="19050"/>
                <wp:wrapNone/>
                <wp:docPr id="16107178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3625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1E25F9" id="Straight Connector 5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5pt,8.1pt" to="80.25pt,54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" strokecolor="#156082 [3204]" strokeweight="1.5pt">
                <v:stroke joinstyle="miter"/>
              </v:line>
            </w:pict>
          </mc:Fallback>
        </mc:AlternateContent>
      </w:r>
      <w:r w:rsidRPr="00935078">
        <w:rPr>
          <w:b/>
          <w:bCs/>
        </w:rPr>
        <w:t xml:space="preserve">                                     D</w:t>
      </w:r>
    </w:p>
    <w:p w14:paraId="6A9E9F99" w14:textId="77777777" w:rsidR="00100A20" w:rsidRPr="00935078" w:rsidRDefault="00100A20" w:rsidP="00100A20">
      <w:pPr>
        <w:rPr>
          <w:b/>
          <w:bCs/>
        </w:rPr>
      </w:pPr>
    </w:p>
    <w:p w14:paraId="3E59CBF1" w14:textId="4E125102" w:rsidR="00100A20" w:rsidRPr="00935078" w:rsidRDefault="00100A20" w:rsidP="00100A20">
      <w:pPr>
        <w:rPr>
          <w:b/>
          <w:bCs/>
        </w:rPr>
      </w:pPr>
      <w:r w:rsidRPr="0093507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B885B" wp14:editId="3A457DA9">
                <wp:simplePos x="0" y="0"/>
                <wp:positionH relativeFrom="column">
                  <wp:posOffset>1143000</wp:posOffset>
                </wp:positionH>
                <wp:positionV relativeFrom="paragraph">
                  <wp:posOffset>59055</wp:posOffset>
                </wp:positionV>
                <wp:extent cx="752475" cy="374650"/>
                <wp:effectExtent l="12700" t="12700" r="22225" b="19050"/>
                <wp:wrapNone/>
                <wp:docPr id="5060560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9A70FD" id="Straight Connector 4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0pt,4.65pt" to="149.25pt,3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" strokecolor="#156082 [3204]" strokeweight="1.5pt">
                <v:stroke joinstyle="miter"/>
              </v:line>
            </w:pict>
          </mc:Fallback>
        </mc:AlternateContent>
      </w:r>
      <w:r w:rsidR="00935078">
        <w:rPr>
          <w:b/>
          <w:bCs/>
        </w:rPr>
        <w:t>B.                                                          C</w:t>
      </w:r>
    </w:p>
    <w:p w14:paraId="4DE6FD50" w14:textId="6C0EB2B6" w:rsidR="00100A20" w:rsidRPr="00935078" w:rsidRDefault="00935078" w:rsidP="00100A20">
      <w:pPr>
        <w:rPr>
          <w:b/>
          <w:bCs/>
        </w:rPr>
      </w:pPr>
      <w:r>
        <w:rPr>
          <w:b/>
          <w:bCs/>
        </w:rPr>
        <w:t xml:space="preserve">                                E</w:t>
      </w:r>
    </w:p>
    <w:p w14:paraId="435900BD" w14:textId="7DEA3141" w:rsidR="007807C4" w:rsidRPr="00E66B6E" w:rsidRDefault="004A02F3" w:rsidP="002B1641">
      <w:pPr>
        <w:pStyle w:val="Heading3"/>
        <w:rPr>
          <w:rStyle w:val="Strong"/>
          <w:sz w:val="24"/>
          <w:szCs w:val="24"/>
        </w:rPr>
      </w:pPr>
      <w:r>
        <w:rPr>
          <w:rStyle w:val="Strong"/>
          <w:sz w:val="24"/>
          <w:szCs w:val="24"/>
        </w:rPr>
        <w:t>{</w:t>
      </w:r>
      <w:r w:rsidR="002B1641" w:rsidRPr="00100A20">
        <w:rPr>
          <w:rStyle w:val="Strong"/>
          <w:sz w:val="24"/>
          <w:szCs w:val="24"/>
        </w:rPr>
        <w:t>statement&amp;</w:t>
      </w:r>
      <w:r w:rsidR="002E4B93">
        <w:rPr>
          <w:rStyle w:val="Strong"/>
          <w:sz w:val="24"/>
          <w:szCs w:val="24"/>
        </w:rPr>
        <w:t>{</w:t>
      </w:r>
      <w:r w:rsidR="002B1641" w:rsidRPr="00100A20">
        <w:rPr>
          <w:rStyle w:val="Strong"/>
          <w:sz w:val="24"/>
          <w:szCs w:val="24"/>
        </w:rPr>
        <w:t>reason</w:t>
      </w:r>
      <w:r w:rsidR="002E4B93">
        <w:rPr>
          <w:rStyle w:val="Strong"/>
          <w:sz w:val="24"/>
          <w:szCs w:val="24"/>
        </w:rPr>
        <w:t>}</w:t>
      </w:r>
      <w:r>
        <w:rPr>
          <w:rStyle w:val="Strong"/>
          <w:sz w:val="24"/>
          <w:szCs w:val="24"/>
        </w:rPr>
        <w:t xml:space="preserve"> answer: (geometry with vector)</w:t>
      </w:r>
      <w:r>
        <w:rPr>
          <w:rStyle w:val="Strong"/>
          <w:sz w:val="24"/>
          <w:szCs w:val="24"/>
        </w:rPr>
        <w:br/>
      </w:r>
    </w:p>
    <w:p w14:paraId="35AEF167" w14:textId="77777777" w:rsidR="00E66B6E" w:rsidRPr="00E66B6E" w:rsidRDefault="00E66B6E" w:rsidP="00E66B6E">
      <w:pPr>
        <w:pStyle w:val="Heading1"/>
        <w:rPr>
          <w:sz w:val="24"/>
          <w:szCs w:val="24"/>
        </w:rPr>
      </w:pPr>
      <w:r w:rsidRPr="00E66B6E">
        <w:rPr>
          <w:sz w:val="24"/>
          <w:szCs w:val="24"/>
        </w:rPr>
        <w:t>Geometry Proof (Statement &amp; Reason with Explanation)</w:t>
      </w:r>
    </w:p>
    <w:p w14:paraId="4222AEAD" w14:textId="6205B2F3" w:rsidR="00E66B6E" w:rsidRPr="00072FBC" w:rsidRDefault="00E66B6E" w:rsidP="00E66B6E">
      <w:pPr>
        <w:pStyle w:val="NormalWeb"/>
        <w:rPr>
          <w:lang w:val="en-US"/>
        </w:rPr>
      </w:pPr>
      <w:r w:rsidRPr="00E66B6E">
        <w:t>A, D, E are three points on the same straight line.</w:t>
      </w:r>
      <w:r w:rsidR="00072FBC">
        <w:rPr>
          <w:lang w:val="en-US"/>
        </w:rPr>
        <w:t>{given}</w:t>
      </w:r>
    </w:p>
    <w:p w14:paraId="47940D8C" w14:textId="67B16F03" w:rsidR="00E66B6E" w:rsidRPr="00E66B6E" w:rsidRDefault="00E66B6E" w:rsidP="00E66B6E">
      <w:pPr>
        <w:pStyle w:val="NormalWeb"/>
        <w:rPr>
          <w:rFonts w:hint="eastAsia"/>
        </w:rPr>
      </w:pPr>
      <w:r w:rsidRPr="00E66B6E">
        <w:t xml:space="preserve">Triangle BAD and triangle ACE have equal </w:t>
      </w:r>
      <w:r w:rsidR="00072FBC">
        <w:rPr>
          <w:rFonts w:ascii="Batang" w:eastAsia="Batang" w:hAnsi="Batang" w:cs="Batang"/>
          <w:lang w:val="en-US"/>
        </w:rPr>
        <w:t>{</w:t>
      </w:r>
      <w:r w:rsidRPr="00E66B6E">
        <w:t>corresponding sides and equal corresponding angles.</w:t>
      </w:r>
      <w:r w:rsidR="00072FBC">
        <w:t>}</w:t>
      </w:r>
    </w:p>
    <w:p w14:paraId="15D88084" w14:textId="77777777" w:rsidR="00E66B6E" w:rsidRPr="00E66B6E" w:rsidRDefault="00E66B6E" w:rsidP="00E66B6E">
      <w:pPr>
        <w:pStyle w:val="NormalWeb"/>
      </w:pPr>
      <w:r w:rsidRPr="00E66B6E">
        <w:t>Therefore:</w:t>
      </w:r>
      <w:r w:rsidRPr="00E66B6E">
        <w:br/>
        <w:t xml:space="preserve">Triangle BAD </w:t>
      </w:r>
      <w:r w:rsidRPr="00E66B6E">
        <w:rPr>
          <w:rFonts w:ascii="Cambria Math" w:hAnsi="Cambria Math" w:cs="Cambria Math"/>
        </w:rPr>
        <w:t>≅</w:t>
      </w:r>
      <w:r w:rsidRPr="00E66B6E">
        <w:t xml:space="preserve"> Triangle ACE (the two triangles are congruent).</w:t>
      </w:r>
    </w:p>
    <w:p w14:paraId="2DC6F476" w14:textId="77777777" w:rsidR="00E66B6E" w:rsidRPr="00E66B6E" w:rsidRDefault="00C14E48" w:rsidP="00E66B6E">
      <w:r>
        <w:rPr>
          <w:noProof/>
        </w:rPr>
        <w:pict w14:anchorId="33E3F0A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9D28A9" w14:textId="77777777" w:rsidR="00E66B6E" w:rsidRPr="00E66B6E" w:rsidRDefault="00E66B6E" w:rsidP="00E66B6E">
      <w:pPr>
        <w:pStyle w:val="Heading1"/>
        <w:rPr>
          <w:sz w:val="24"/>
          <w:szCs w:val="24"/>
        </w:rPr>
      </w:pPr>
      <w:r w:rsidRPr="00E66B6E">
        <w:rPr>
          <w:sz w:val="24"/>
          <w:szCs w:val="24"/>
        </w:rPr>
        <w:t>Part A — Prove BD = DE + 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77"/>
        <w:gridCol w:w="1375"/>
      </w:tblGrid>
      <w:tr w:rsidR="00E66B6E" w:rsidRPr="00E66B6E" w14:paraId="64D5338A" w14:textId="77777777" w:rsidTr="00E66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DB468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06EF1E4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B429830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Explanation</w:t>
            </w:r>
          </w:p>
        </w:tc>
      </w:tr>
    </w:tbl>
    <w:p w14:paraId="6227279F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A, D, E lie on the same straight line. | Given | The problem states that the three points are collinear.</w:t>
      </w:r>
    </w:p>
    <w:p w14:paraId="1327ED95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lastRenderedPageBreak/>
        <w:t xml:space="preserve">Triangle BAD </w:t>
      </w:r>
      <w:r w:rsidRPr="00E66B6E">
        <w:rPr>
          <w:rFonts w:ascii="Cambria Math" w:hAnsi="Cambria Math" w:cs="Cambria Math"/>
        </w:rPr>
        <w:t>≅</w:t>
      </w:r>
      <w:r w:rsidRPr="00E66B6E">
        <w:t xml:space="preserve"> Triangle ACE. | Given | The triangles have the same three sides and the same three angles.</w:t>
      </w:r>
    </w:p>
    <w:p w14:paraId="7DD23967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BD = CE. | CPCTC (Corresponding Parts of Congruent Triangles are Equal) | When two triangles are congruent, their corresponding sides must be equal.</w:t>
      </w:r>
    </w:p>
    <w:p w14:paraId="04F1212D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AE = AD + DE. | Segment Addition Theorem | Since D lies between A and E on the same line, the whole segment AE equals AD plus DE.</w:t>
      </w:r>
    </w:p>
    <w:p w14:paraId="31927F75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AD = AE. | CPCTC | From the congruent triangles, the corresponding sides AD and AE are equal.</w:t>
      </w:r>
    </w:p>
    <w:p w14:paraId="5C30899D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Substitute AD = AE into AE = AD + DE. | Substitution | Replace AD with AE in the equation.</w:t>
      </w:r>
    </w:p>
    <w:p w14:paraId="4D1C2B45" w14:textId="77777777" w:rsidR="00E66B6E" w:rsidRPr="00E66B6E" w:rsidRDefault="00E66B6E" w:rsidP="00E66B6E">
      <w:pPr>
        <w:pStyle w:val="NormalWeb"/>
        <w:numPr>
          <w:ilvl w:val="0"/>
          <w:numId w:val="10"/>
        </w:numPr>
      </w:pPr>
      <w:r w:rsidRPr="00E66B6E">
        <w:t>Therefore BD = CE + DE. | Using BD = CE | Replace CE with BD in the relation and rearrange.</w:t>
      </w:r>
    </w:p>
    <w:p w14:paraId="4CB4CABC" w14:textId="77777777" w:rsidR="00E66B6E" w:rsidRPr="00E66B6E" w:rsidRDefault="00E66B6E" w:rsidP="00E66B6E">
      <w:pPr>
        <w:pStyle w:val="NormalWeb"/>
      </w:pPr>
      <w:r w:rsidRPr="00E66B6E">
        <w:t>Thus,</w:t>
      </w:r>
    </w:p>
    <w:p w14:paraId="4ED271E0" w14:textId="77777777" w:rsidR="00E66B6E" w:rsidRPr="00E66B6E" w:rsidRDefault="00E66B6E" w:rsidP="00E66B6E">
      <w:pPr>
        <w:pStyle w:val="NormalWeb"/>
      </w:pPr>
      <w:r w:rsidRPr="00E66B6E">
        <w:t>BD = DE + CE.</w:t>
      </w:r>
    </w:p>
    <w:p w14:paraId="7A678792" w14:textId="77777777" w:rsidR="00E66B6E" w:rsidRPr="00E66B6E" w:rsidRDefault="00C14E48" w:rsidP="00E66B6E">
      <w:r>
        <w:rPr>
          <w:noProof/>
        </w:rPr>
        <w:pict w14:anchorId="4A93D6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C8ED23" w14:textId="77777777" w:rsidR="00E66B6E" w:rsidRPr="00E66B6E" w:rsidRDefault="00E66B6E" w:rsidP="00E66B6E">
      <w:pPr>
        <w:pStyle w:val="Heading1"/>
        <w:rPr>
          <w:sz w:val="24"/>
          <w:szCs w:val="24"/>
        </w:rPr>
      </w:pPr>
      <w:r w:rsidRPr="00E66B6E">
        <w:rPr>
          <w:sz w:val="24"/>
          <w:szCs w:val="24"/>
        </w:rPr>
        <w:t xml:space="preserve">Part B — Condition for BD </w:t>
      </w:r>
      <w:r w:rsidRPr="00E66B6E">
        <w:rPr>
          <w:rFonts w:ascii="Cambria Math" w:hAnsi="Cambria Math" w:cs="Cambria Math"/>
          <w:sz w:val="24"/>
          <w:szCs w:val="24"/>
        </w:rPr>
        <w:t>∥</w:t>
      </w:r>
      <w:r w:rsidRPr="00E66B6E">
        <w:rPr>
          <w:sz w:val="24"/>
          <w:szCs w:val="24"/>
        </w:rPr>
        <w:t xml:space="preserve"> 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77"/>
        <w:gridCol w:w="1375"/>
      </w:tblGrid>
      <w:tr w:rsidR="00E66B6E" w:rsidRPr="00E66B6E" w14:paraId="4346F1D6" w14:textId="77777777" w:rsidTr="00E66B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56B7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D91A630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7A15502" w14:textId="77777777" w:rsidR="00E66B6E" w:rsidRPr="00E66B6E" w:rsidRDefault="00E66B6E">
            <w:pPr>
              <w:jc w:val="center"/>
              <w:rPr>
                <w:b/>
                <w:bCs/>
              </w:rPr>
            </w:pPr>
            <w:r w:rsidRPr="00E66B6E">
              <w:rPr>
                <w:b/>
                <w:bCs/>
              </w:rPr>
              <w:t>Explanation</w:t>
            </w:r>
          </w:p>
        </w:tc>
      </w:tr>
    </w:tbl>
    <w:p w14:paraId="13B87CDB" w14:textId="77777777" w:rsidR="00E66B6E" w:rsidRPr="00E66B6E" w:rsidRDefault="00E66B6E" w:rsidP="00E66B6E">
      <w:pPr>
        <w:pStyle w:val="NormalWeb"/>
        <w:numPr>
          <w:ilvl w:val="0"/>
          <w:numId w:val="11"/>
        </w:numPr>
      </w:pPr>
      <w:r w:rsidRPr="00E66B6E">
        <w:t xml:space="preserve">Triangle BAD </w:t>
      </w:r>
      <w:r w:rsidRPr="00E66B6E">
        <w:rPr>
          <w:rFonts w:ascii="Cambria Math" w:hAnsi="Cambria Math" w:cs="Cambria Math"/>
        </w:rPr>
        <w:t>≅</w:t>
      </w:r>
      <w:r w:rsidRPr="00E66B6E">
        <w:t xml:space="preserve"> Triangle ACE. | Given | The two triangles are congruent.</w:t>
      </w:r>
    </w:p>
    <w:p w14:paraId="279A966E" w14:textId="77777777" w:rsidR="00E66B6E" w:rsidRPr="00E66B6E" w:rsidRDefault="00E66B6E" w:rsidP="00E66B6E">
      <w:pPr>
        <w:pStyle w:val="NormalWeb"/>
        <w:numPr>
          <w:ilvl w:val="0"/>
          <w:numId w:val="11"/>
        </w:numPr>
      </w:pPr>
      <w:r w:rsidRPr="00E66B6E">
        <w:rPr>
          <w:rFonts w:ascii="Cambria Math" w:hAnsi="Cambria Math" w:cs="Cambria Math"/>
        </w:rPr>
        <w:t>∠</w:t>
      </w:r>
      <w:r w:rsidRPr="00E66B6E">
        <w:t xml:space="preserve">ABD = </w:t>
      </w:r>
      <w:r w:rsidRPr="00E66B6E">
        <w:rPr>
          <w:rFonts w:ascii="Cambria Math" w:hAnsi="Cambria Math" w:cs="Cambria Math"/>
        </w:rPr>
        <w:t>∠</w:t>
      </w:r>
      <w:r w:rsidRPr="00E66B6E">
        <w:t>AEC. | CPCTC | Corresponding angles of congruent triangles are equal.</w:t>
      </w:r>
    </w:p>
    <w:p w14:paraId="7089CEA1" w14:textId="77777777" w:rsidR="00E66B6E" w:rsidRPr="00E66B6E" w:rsidRDefault="00E66B6E" w:rsidP="00E66B6E">
      <w:pPr>
        <w:pStyle w:val="NormalWeb"/>
        <w:numPr>
          <w:ilvl w:val="0"/>
          <w:numId w:val="11"/>
        </w:numPr>
      </w:pPr>
      <w:r w:rsidRPr="00E66B6E">
        <w:t xml:space="preserve">If </w:t>
      </w:r>
      <w:r w:rsidRPr="00E66B6E">
        <w:rPr>
          <w:rFonts w:ascii="Cambria Math" w:hAnsi="Cambria Math" w:cs="Cambria Math"/>
        </w:rPr>
        <w:t>∠</w:t>
      </w:r>
      <w:r w:rsidRPr="00E66B6E">
        <w:t>BAC = 180°. | Definition of straight line | This means B, A, C lie on the same straight line.</w:t>
      </w:r>
    </w:p>
    <w:p w14:paraId="71C8DA11" w14:textId="77777777" w:rsidR="00E66B6E" w:rsidRPr="00E66B6E" w:rsidRDefault="00E66B6E" w:rsidP="00E66B6E">
      <w:pPr>
        <w:pStyle w:val="NormalWeb"/>
        <w:numPr>
          <w:ilvl w:val="0"/>
          <w:numId w:val="11"/>
        </w:numPr>
      </w:pPr>
      <w:r w:rsidRPr="00E66B6E">
        <w:t>Alternate interior angles become equal. | Property of parallel lines | Equal alternate interior angles indicate parallel lines.</w:t>
      </w:r>
    </w:p>
    <w:p w14:paraId="4162A773" w14:textId="77777777" w:rsidR="00E66B6E" w:rsidRPr="00E66B6E" w:rsidRDefault="00E66B6E" w:rsidP="00E66B6E">
      <w:pPr>
        <w:pStyle w:val="NormalWeb"/>
        <w:numPr>
          <w:ilvl w:val="0"/>
          <w:numId w:val="11"/>
        </w:numPr>
      </w:pPr>
      <w:r w:rsidRPr="00E66B6E">
        <w:t xml:space="preserve">Therefore BD </w:t>
      </w:r>
      <w:r w:rsidRPr="00E66B6E">
        <w:rPr>
          <w:rFonts w:ascii="Cambria Math" w:hAnsi="Cambria Math" w:cs="Cambria Math"/>
        </w:rPr>
        <w:t>∥</w:t>
      </w:r>
      <w:r w:rsidRPr="00E66B6E">
        <w:t xml:space="preserve"> CE. | Converse of alternate interior angles theorem | If alternate interior angles are equal, the lines are parallel.</w:t>
      </w:r>
    </w:p>
    <w:p w14:paraId="00BEC890" w14:textId="77777777" w:rsidR="00E66B6E" w:rsidRPr="00E66B6E" w:rsidRDefault="00C14E48" w:rsidP="00E66B6E">
      <w:r>
        <w:rPr>
          <w:noProof/>
        </w:rPr>
        <w:pict w14:anchorId="249C20D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20F15D" w14:textId="77777777" w:rsidR="00E66B6E" w:rsidRPr="00E66B6E" w:rsidRDefault="00E66B6E" w:rsidP="00E66B6E">
      <w:pPr>
        <w:pStyle w:val="Heading1"/>
        <w:rPr>
          <w:sz w:val="24"/>
          <w:szCs w:val="24"/>
        </w:rPr>
      </w:pPr>
      <w:r w:rsidRPr="00E66B6E">
        <w:rPr>
          <w:sz w:val="24"/>
          <w:szCs w:val="24"/>
        </w:rPr>
        <w:t>Trigonometric Explanation (cos, sin, tan)</w:t>
      </w:r>
    </w:p>
    <w:p w14:paraId="34D84757" w14:textId="77777777" w:rsidR="00E66B6E" w:rsidRPr="00E66B6E" w:rsidRDefault="00E66B6E" w:rsidP="00E66B6E">
      <w:pPr>
        <w:pStyle w:val="NormalWeb"/>
      </w:pPr>
      <w:r w:rsidRPr="00E66B6E">
        <w:t>In triangle geometry we sometimes use trigonometric ratios.</w:t>
      </w:r>
    </w:p>
    <w:p w14:paraId="6835AFAE" w14:textId="77777777" w:rsidR="00E66B6E" w:rsidRPr="00E66B6E" w:rsidRDefault="00E66B6E" w:rsidP="00E66B6E">
      <w:pPr>
        <w:pStyle w:val="NormalWeb"/>
      </w:pPr>
      <w:r w:rsidRPr="00E66B6E">
        <w:t>sin θ = opposite side / hypotenuse</w:t>
      </w:r>
    </w:p>
    <w:p w14:paraId="6EA18AF3" w14:textId="77777777" w:rsidR="00E66B6E" w:rsidRPr="00E66B6E" w:rsidRDefault="00E66B6E" w:rsidP="00E66B6E">
      <w:pPr>
        <w:pStyle w:val="NormalWeb"/>
      </w:pPr>
      <w:r w:rsidRPr="00E66B6E">
        <w:t>cos θ = adjacent side / hypotenuse</w:t>
      </w:r>
    </w:p>
    <w:p w14:paraId="465C819D" w14:textId="77777777" w:rsidR="00E66B6E" w:rsidRPr="00E66B6E" w:rsidRDefault="00E66B6E" w:rsidP="00E66B6E">
      <w:pPr>
        <w:pStyle w:val="NormalWeb"/>
      </w:pPr>
      <w:r w:rsidRPr="00E66B6E">
        <w:t>tan θ = opposite side / adjacent side</w:t>
      </w:r>
    </w:p>
    <w:p w14:paraId="65E54F1B" w14:textId="77777777" w:rsidR="00E66B6E" w:rsidRPr="00E66B6E" w:rsidRDefault="00E66B6E" w:rsidP="00E66B6E">
      <w:pPr>
        <w:pStyle w:val="NormalWeb"/>
      </w:pPr>
      <w:r w:rsidRPr="00E66B6E">
        <w:lastRenderedPageBreak/>
        <w:t>If two triangles have equal angles, then their trigonometric ratios are the same:</w:t>
      </w:r>
    </w:p>
    <w:p w14:paraId="2918AE4E" w14:textId="77777777" w:rsidR="00E66B6E" w:rsidRPr="00E66B6E" w:rsidRDefault="00E66B6E" w:rsidP="00E66B6E">
      <w:pPr>
        <w:pStyle w:val="NormalWeb"/>
      </w:pPr>
      <w:r w:rsidRPr="00E66B6E">
        <w:t>sin(A₁) = sin(A₂)</w:t>
      </w:r>
      <w:r w:rsidRPr="00E66B6E">
        <w:br/>
        <w:t>cos(A₁) = cos(A₂)</w:t>
      </w:r>
      <w:r w:rsidRPr="00E66B6E">
        <w:br/>
        <w:t>tan(A₁) = tan(A₂)</w:t>
      </w:r>
    </w:p>
    <w:p w14:paraId="32E3A49A" w14:textId="77777777" w:rsidR="00E66B6E" w:rsidRPr="00E66B6E" w:rsidRDefault="00E66B6E" w:rsidP="00E66B6E">
      <w:pPr>
        <w:pStyle w:val="NormalWeb"/>
      </w:pPr>
      <w:r w:rsidRPr="00E66B6E">
        <w:t>This confirms that the triangles have the same shape and orientation, which supports the equality of corresponding sides and directions.</w:t>
      </w:r>
    </w:p>
    <w:p w14:paraId="622E7F9C" w14:textId="77777777" w:rsidR="00E66B6E" w:rsidRPr="00E66B6E" w:rsidRDefault="00C14E48" w:rsidP="00E66B6E">
      <w:r>
        <w:rPr>
          <w:noProof/>
        </w:rPr>
        <w:pict w14:anchorId="14A5BF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E27171" w14:textId="77777777" w:rsidR="00E66B6E" w:rsidRPr="00E66B6E" w:rsidRDefault="00E66B6E" w:rsidP="00E66B6E">
      <w:pPr>
        <w:pStyle w:val="Heading1"/>
        <w:rPr>
          <w:sz w:val="24"/>
          <w:szCs w:val="24"/>
        </w:rPr>
      </w:pPr>
      <w:r w:rsidRPr="00E66B6E">
        <w:rPr>
          <w:sz w:val="24"/>
          <w:szCs w:val="24"/>
        </w:rPr>
        <w:t>Final Conclusion</w:t>
      </w:r>
    </w:p>
    <w:p w14:paraId="0626D9DD" w14:textId="77777777" w:rsidR="00E66B6E" w:rsidRPr="00E66B6E" w:rsidRDefault="00E66B6E" w:rsidP="00E66B6E">
      <w:pPr>
        <w:pStyle w:val="NormalWeb"/>
      </w:pPr>
      <w:r w:rsidRPr="00E66B6E">
        <w:t>BD = DE + CE.</w:t>
      </w:r>
    </w:p>
    <w:p w14:paraId="1B80B6A6" w14:textId="77777777" w:rsidR="00E66B6E" w:rsidRPr="00E66B6E" w:rsidRDefault="00E66B6E" w:rsidP="00E66B6E">
      <w:pPr>
        <w:pStyle w:val="NormalWeb"/>
      </w:pPr>
      <w:r w:rsidRPr="00E66B6E">
        <w:t xml:space="preserve">If </w:t>
      </w:r>
      <w:r w:rsidRPr="00E66B6E">
        <w:rPr>
          <w:rFonts w:ascii="Cambria Math" w:hAnsi="Cambria Math" w:cs="Cambria Math"/>
        </w:rPr>
        <w:t>∠</w:t>
      </w:r>
      <w:r w:rsidRPr="00E66B6E">
        <w:t>BAC = 180° (B, A, C are collinear), then</w:t>
      </w:r>
    </w:p>
    <w:p w14:paraId="33EBBD18" w14:textId="77777777" w:rsidR="00E66B6E" w:rsidRPr="00E66B6E" w:rsidRDefault="00E66B6E" w:rsidP="00E66B6E">
      <w:pPr>
        <w:pStyle w:val="NormalWeb"/>
      </w:pPr>
      <w:r w:rsidRPr="00E66B6E">
        <w:t xml:space="preserve">BD </w:t>
      </w:r>
      <w:r w:rsidRPr="00E66B6E">
        <w:rPr>
          <w:rFonts w:ascii="Cambria Math" w:hAnsi="Cambria Math" w:cs="Cambria Math"/>
        </w:rPr>
        <w:t>∥</w:t>
      </w:r>
      <w:r w:rsidRPr="00E66B6E">
        <w:t xml:space="preserve"> CE.</w:t>
      </w:r>
    </w:p>
    <w:p w14:paraId="5C0BACF3" w14:textId="26F3EFD5" w:rsidR="009D3276" w:rsidRPr="00E66B6E" w:rsidRDefault="004A02F3" w:rsidP="009D3276">
      <w:pPr>
        <w:pStyle w:val="Heading1"/>
        <w:rPr>
          <w:sz w:val="24"/>
          <w:szCs w:val="24"/>
          <w:lang w:val="en-US"/>
        </w:rPr>
      </w:pPr>
      <w:r>
        <w:rPr>
          <w:rStyle w:val="Strong"/>
          <w:sz w:val="24"/>
          <w:szCs w:val="24"/>
        </w:rPr>
        <w:br/>
      </w:r>
      <w:r>
        <w:rPr>
          <w:rStyle w:val="Strong"/>
          <w:sz w:val="24"/>
          <w:szCs w:val="24"/>
        </w:rPr>
        <w:br/>
      </w:r>
      <w:r>
        <w:rPr>
          <w:rStyle w:val="Strong"/>
          <w:sz w:val="24"/>
          <w:szCs w:val="24"/>
        </w:rPr>
        <w:br/>
        <w:t>}</w:t>
      </w:r>
      <w:r w:rsidR="00BD4311">
        <w:rPr>
          <w:rStyle w:val="Strong"/>
        </w:rPr>
        <w:br/>
      </w:r>
      <w:r w:rsidR="00857AA8">
        <w:rPr>
          <w:rStyle w:val="Strong"/>
        </w:rPr>
        <w:br/>
      </w:r>
      <w:r w:rsidR="009D3276">
        <w:rPr>
          <w:sz w:val="24"/>
          <w:szCs w:val="24"/>
        </w:rPr>
        <w:t>{</w:t>
      </w:r>
      <w:r w:rsidR="009D3276" w:rsidRPr="009D3276">
        <w:rPr>
          <w:sz w:val="24"/>
          <w:szCs w:val="24"/>
        </w:rPr>
        <w:t>Pure Geometry Proof (Statement &amp; Reason)</w:t>
      </w:r>
      <w:r w:rsidR="009D3276">
        <w:rPr>
          <w:sz w:val="24"/>
          <w:szCs w:val="24"/>
        </w:rPr>
        <w:t>:</w:t>
      </w:r>
    </w:p>
    <w:p w14:paraId="46F6BB3F" w14:textId="77777777" w:rsidR="009D3276" w:rsidRPr="009D3276" w:rsidRDefault="009D3276" w:rsidP="009D3276">
      <w:pPr>
        <w:pStyle w:val="Heading2"/>
        <w:rPr>
          <w:sz w:val="24"/>
          <w:szCs w:val="24"/>
        </w:rPr>
      </w:pPr>
      <w:r w:rsidRPr="009D3276">
        <w:rPr>
          <w:sz w:val="24"/>
          <w:szCs w:val="24"/>
        </w:rPr>
        <w:t>Given</w:t>
      </w:r>
    </w:p>
    <w:p w14:paraId="027A38FB" w14:textId="77777777" w:rsidR="009D3276" w:rsidRPr="009D3276" w:rsidRDefault="009D3276" w:rsidP="009D3276">
      <w:pPr>
        <w:pStyle w:val="NormalWeb"/>
        <w:numPr>
          <w:ilvl w:val="0"/>
          <w:numId w:val="7"/>
        </w:numPr>
      </w:pPr>
      <w:r w:rsidRPr="009D3276">
        <w:t>A, D, E are collinear.</w:t>
      </w:r>
    </w:p>
    <w:p w14:paraId="25E8A78A" w14:textId="77777777" w:rsidR="009D3276" w:rsidRPr="009D3276" w:rsidRDefault="009D3276" w:rsidP="009D3276">
      <w:pPr>
        <w:pStyle w:val="NormalWeb"/>
        <w:numPr>
          <w:ilvl w:val="0"/>
          <w:numId w:val="7"/>
        </w:numPr>
      </w:pPr>
      <w:r w:rsidRPr="009D3276">
        <w:t>Triangle BAD and triangle ACE have equal corresponding sides and angles.</w:t>
      </w:r>
    </w:p>
    <w:p w14:paraId="69700F02" w14:textId="77777777" w:rsidR="009D3276" w:rsidRPr="009D3276" w:rsidRDefault="009D3276" w:rsidP="009D3276">
      <w:pPr>
        <w:pStyle w:val="NormalWeb"/>
      </w:pPr>
      <w:r w:rsidRPr="009D3276">
        <w:t>Therefore:</w:t>
      </w:r>
    </w:p>
    <w:p w14:paraId="0AFCA136" w14:textId="77777777" w:rsidR="009D3276" w:rsidRPr="009D3276" w:rsidRDefault="009D3276" w:rsidP="009D3276">
      <w:pPr>
        <w:pStyle w:val="NormalWeb"/>
      </w:pPr>
      <w:r w:rsidRPr="009D3276">
        <w:t xml:space="preserve">Triangle BAD </w:t>
      </w:r>
      <w:r w:rsidRPr="009D3276">
        <w:rPr>
          <w:rFonts w:ascii="Cambria Math" w:hAnsi="Cambria Math" w:cs="Cambria Math"/>
        </w:rPr>
        <w:t>≅</w:t>
      </w:r>
      <w:r w:rsidRPr="009D3276">
        <w:t xml:space="preserve"> Triangle ACE.</w:t>
      </w:r>
    </w:p>
    <w:p w14:paraId="18C15429" w14:textId="77777777" w:rsidR="009D3276" w:rsidRPr="009D3276" w:rsidRDefault="00C14E48" w:rsidP="009D3276">
      <w:r>
        <w:rPr>
          <w:noProof/>
        </w:rPr>
        <w:pict w14:anchorId="46EBB5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C65D92" w14:textId="77777777" w:rsidR="009D3276" w:rsidRPr="009D3276" w:rsidRDefault="009D3276" w:rsidP="009D3276">
      <w:pPr>
        <w:pStyle w:val="Heading1"/>
        <w:rPr>
          <w:sz w:val="24"/>
          <w:szCs w:val="24"/>
        </w:rPr>
      </w:pPr>
      <w:r w:rsidRPr="009D3276">
        <w:rPr>
          <w:sz w:val="24"/>
          <w:szCs w:val="24"/>
        </w:rPr>
        <w:t>Part A — Explain why BD = DE + 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92"/>
      </w:tblGrid>
      <w:tr w:rsidR="009D3276" w:rsidRPr="009D3276" w14:paraId="144944B4" w14:textId="77777777" w:rsidTr="009D3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0781E" w14:textId="77777777" w:rsidR="009D3276" w:rsidRPr="009D3276" w:rsidRDefault="009D3276">
            <w:pPr>
              <w:jc w:val="center"/>
              <w:rPr>
                <w:b/>
                <w:bCs/>
              </w:rPr>
            </w:pPr>
            <w:r w:rsidRPr="009D3276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10CD4B6" w14:textId="77777777" w:rsidR="009D3276" w:rsidRPr="009D3276" w:rsidRDefault="009D3276">
            <w:pPr>
              <w:jc w:val="center"/>
              <w:rPr>
                <w:b/>
                <w:bCs/>
              </w:rPr>
            </w:pPr>
            <w:r w:rsidRPr="009D3276">
              <w:rPr>
                <w:b/>
                <w:bCs/>
              </w:rPr>
              <w:t>Reason</w:t>
            </w:r>
          </w:p>
        </w:tc>
      </w:tr>
    </w:tbl>
    <w:p w14:paraId="59DD6729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A, D, E lie on the same straight line. | Given</w:t>
      </w:r>
    </w:p>
    <w:p w14:paraId="1DCB6B76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lastRenderedPageBreak/>
        <w:t xml:space="preserve">Triangle BAD </w:t>
      </w:r>
      <w:r w:rsidRPr="009D3276">
        <w:rPr>
          <w:rFonts w:ascii="Cambria Math" w:hAnsi="Cambria Math" w:cs="Cambria Math"/>
        </w:rPr>
        <w:t>≅</w:t>
      </w:r>
      <w:r w:rsidRPr="009D3276">
        <w:t xml:space="preserve"> Triangle ACE. | Given (three equal angles and three equal sides)</w:t>
      </w:r>
    </w:p>
    <w:p w14:paraId="1FE63FFF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BD = CE. | Corresponding parts of congruent triangles (CPCTC)</w:t>
      </w:r>
    </w:p>
    <w:p w14:paraId="5F31E0F8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AE = AD + DE. | Segment addition theorem</w:t>
      </w:r>
    </w:p>
    <w:p w14:paraId="179060F0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AD = AE. | Corresponding sides of congruent triangles (CPCTC)</w:t>
      </w:r>
    </w:p>
    <w:p w14:paraId="18E39EAC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Substitute AD = AE into AE = AD + DE. | Substitution</w:t>
      </w:r>
    </w:p>
    <w:p w14:paraId="6F4AEAE6" w14:textId="77777777" w:rsidR="009D3276" w:rsidRPr="009D3276" w:rsidRDefault="009D3276" w:rsidP="009D3276">
      <w:pPr>
        <w:pStyle w:val="NormalWeb"/>
        <w:numPr>
          <w:ilvl w:val="0"/>
          <w:numId w:val="8"/>
        </w:numPr>
      </w:pPr>
      <w:r w:rsidRPr="009D3276">
        <w:t>Therefore BD = DE + CE. | From BD = CE and step above</w:t>
      </w:r>
    </w:p>
    <w:p w14:paraId="28225F29" w14:textId="77777777" w:rsidR="009D3276" w:rsidRPr="009D3276" w:rsidRDefault="009D3276" w:rsidP="009D3276">
      <w:pPr>
        <w:pStyle w:val="NormalWeb"/>
      </w:pPr>
      <w:r w:rsidRPr="009D3276">
        <w:t>Thus:</w:t>
      </w:r>
    </w:p>
    <w:p w14:paraId="02E38903" w14:textId="2C0F03DB" w:rsidR="009D3276" w:rsidRPr="009D3276" w:rsidRDefault="009D3276" w:rsidP="009D3276">
      <w:pPr>
        <w:pStyle w:val="NormalWeb"/>
      </w:pPr>
      <w:r w:rsidRPr="009D3276">
        <w:t>BD = DE + CE.</w:t>
      </w:r>
    </w:p>
    <w:p w14:paraId="6E0BF468" w14:textId="77777777" w:rsidR="009D3276" w:rsidRPr="009D3276" w:rsidRDefault="009D3276" w:rsidP="009D3276">
      <w:pPr>
        <w:pStyle w:val="Heading1"/>
        <w:rPr>
          <w:sz w:val="24"/>
          <w:szCs w:val="24"/>
        </w:rPr>
      </w:pPr>
      <w:r w:rsidRPr="009D3276">
        <w:rPr>
          <w:sz w:val="24"/>
          <w:szCs w:val="24"/>
        </w:rPr>
        <w:t xml:space="preserve">Part B — Condition for BD </w:t>
      </w:r>
      <w:r w:rsidRPr="009D3276">
        <w:rPr>
          <w:rFonts w:ascii="Cambria Math" w:hAnsi="Cambria Math" w:cs="Cambria Math"/>
          <w:sz w:val="24"/>
          <w:szCs w:val="24"/>
        </w:rPr>
        <w:t>∥</w:t>
      </w:r>
      <w:r w:rsidRPr="009D3276">
        <w:rPr>
          <w:sz w:val="24"/>
          <w:szCs w:val="24"/>
        </w:rPr>
        <w:t xml:space="preserve"> 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892"/>
      </w:tblGrid>
      <w:tr w:rsidR="009D3276" w:rsidRPr="009D3276" w14:paraId="4991ADC9" w14:textId="77777777" w:rsidTr="009D3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C1C17" w14:textId="77777777" w:rsidR="009D3276" w:rsidRPr="009D3276" w:rsidRDefault="009D3276">
            <w:pPr>
              <w:jc w:val="center"/>
              <w:rPr>
                <w:b/>
                <w:bCs/>
              </w:rPr>
            </w:pPr>
            <w:r w:rsidRPr="009D3276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4BE74BF" w14:textId="77777777" w:rsidR="009D3276" w:rsidRPr="009D3276" w:rsidRDefault="009D3276">
            <w:pPr>
              <w:jc w:val="center"/>
              <w:rPr>
                <w:b/>
                <w:bCs/>
              </w:rPr>
            </w:pPr>
            <w:r w:rsidRPr="009D3276">
              <w:rPr>
                <w:b/>
                <w:bCs/>
              </w:rPr>
              <w:t>Reason</w:t>
            </w:r>
          </w:p>
        </w:tc>
      </w:tr>
    </w:tbl>
    <w:p w14:paraId="74C4CF29" w14:textId="77777777" w:rsidR="009D3276" w:rsidRPr="009D3276" w:rsidRDefault="009D3276" w:rsidP="009D3276">
      <w:pPr>
        <w:pStyle w:val="NormalWeb"/>
        <w:numPr>
          <w:ilvl w:val="0"/>
          <w:numId w:val="9"/>
        </w:numPr>
      </w:pPr>
      <w:r w:rsidRPr="009D3276">
        <w:t xml:space="preserve">Triangle BAD </w:t>
      </w:r>
      <w:r w:rsidRPr="009D3276">
        <w:rPr>
          <w:rFonts w:ascii="Cambria Math" w:hAnsi="Cambria Math" w:cs="Cambria Math"/>
        </w:rPr>
        <w:t>≅</w:t>
      </w:r>
      <w:r w:rsidRPr="009D3276">
        <w:t xml:space="preserve"> Triangle ACE. | Given</w:t>
      </w:r>
    </w:p>
    <w:p w14:paraId="3D4C3B40" w14:textId="77777777" w:rsidR="009D3276" w:rsidRPr="009D3276" w:rsidRDefault="009D3276" w:rsidP="009D3276">
      <w:pPr>
        <w:pStyle w:val="NormalWeb"/>
        <w:numPr>
          <w:ilvl w:val="0"/>
          <w:numId w:val="9"/>
        </w:numPr>
      </w:pPr>
      <w:r w:rsidRPr="009D3276">
        <w:rPr>
          <w:rFonts w:ascii="Cambria Math" w:hAnsi="Cambria Math" w:cs="Cambria Math"/>
        </w:rPr>
        <w:t>∠</w:t>
      </w:r>
      <w:r w:rsidRPr="009D3276">
        <w:t xml:space="preserve">ABD = </w:t>
      </w:r>
      <w:r w:rsidRPr="009D3276">
        <w:rPr>
          <w:rFonts w:ascii="Cambria Math" w:hAnsi="Cambria Math" w:cs="Cambria Math"/>
        </w:rPr>
        <w:t>∠</w:t>
      </w:r>
      <w:r w:rsidRPr="009D3276">
        <w:t>AEC. | CPCTC</w:t>
      </w:r>
    </w:p>
    <w:p w14:paraId="3089DA8C" w14:textId="77777777" w:rsidR="009D3276" w:rsidRPr="009D3276" w:rsidRDefault="009D3276" w:rsidP="009D3276">
      <w:pPr>
        <w:pStyle w:val="NormalWeb"/>
        <w:numPr>
          <w:ilvl w:val="0"/>
          <w:numId w:val="9"/>
        </w:numPr>
      </w:pPr>
      <w:r w:rsidRPr="009D3276">
        <w:t xml:space="preserve">If </w:t>
      </w:r>
      <w:r w:rsidRPr="009D3276">
        <w:rPr>
          <w:rFonts w:ascii="Cambria Math" w:hAnsi="Cambria Math" w:cs="Cambria Math"/>
        </w:rPr>
        <w:t>∠</w:t>
      </w:r>
      <w:r w:rsidRPr="009D3276">
        <w:t>BAC = 180°. | B, A, C are collinear</w:t>
      </w:r>
    </w:p>
    <w:p w14:paraId="3391ED99" w14:textId="77777777" w:rsidR="009D3276" w:rsidRPr="009D3276" w:rsidRDefault="009D3276" w:rsidP="009D3276">
      <w:pPr>
        <w:pStyle w:val="NormalWeb"/>
        <w:numPr>
          <w:ilvl w:val="0"/>
          <w:numId w:val="9"/>
        </w:numPr>
      </w:pPr>
      <w:r w:rsidRPr="009D3276">
        <w:t>Alternate interior angles are equal. | Property of parallel lines</w:t>
      </w:r>
    </w:p>
    <w:p w14:paraId="0054DE07" w14:textId="77777777" w:rsidR="009D3276" w:rsidRPr="009D3276" w:rsidRDefault="009D3276" w:rsidP="009D3276">
      <w:pPr>
        <w:pStyle w:val="NormalWeb"/>
        <w:numPr>
          <w:ilvl w:val="0"/>
          <w:numId w:val="9"/>
        </w:numPr>
      </w:pPr>
      <w:r w:rsidRPr="009D3276">
        <w:t xml:space="preserve">Therefore BD </w:t>
      </w:r>
      <w:r w:rsidRPr="009D3276">
        <w:rPr>
          <w:rFonts w:ascii="Cambria Math" w:hAnsi="Cambria Math" w:cs="Cambria Math"/>
        </w:rPr>
        <w:t>∥</w:t>
      </w:r>
      <w:r w:rsidRPr="009D3276">
        <w:t xml:space="preserve"> CE. | Converse of alternate interior angle theorem</w:t>
      </w:r>
    </w:p>
    <w:p w14:paraId="52D6650B" w14:textId="77777777" w:rsidR="009D3276" w:rsidRPr="009D3276" w:rsidRDefault="00C14E48" w:rsidP="009D3276">
      <w:r>
        <w:rPr>
          <w:noProof/>
        </w:rPr>
        <w:pict w14:anchorId="5AF09ED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EF412D" w14:textId="77777777" w:rsidR="009D3276" w:rsidRPr="009D3276" w:rsidRDefault="009D3276" w:rsidP="009D3276">
      <w:pPr>
        <w:pStyle w:val="Heading1"/>
        <w:rPr>
          <w:sz w:val="24"/>
          <w:szCs w:val="24"/>
        </w:rPr>
      </w:pPr>
      <w:r w:rsidRPr="009D3276">
        <w:rPr>
          <w:sz w:val="24"/>
          <w:szCs w:val="24"/>
        </w:rPr>
        <w:t>Conclusion</w:t>
      </w:r>
    </w:p>
    <w:p w14:paraId="46A4059B" w14:textId="77777777" w:rsidR="009D3276" w:rsidRPr="009D3276" w:rsidRDefault="009D3276" w:rsidP="009D3276">
      <w:pPr>
        <w:pStyle w:val="NormalWeb"/>
      </w:pPr>
      <w:r w:rsidRPr="009D3276">
        <w:t>BD = DE + CE.</w:t>
      </w:r>
    </w:p>
    <w:p w14:paraId="50A91561" w14:textId="7134CE38" w:rsidR="00BD4311" w:rsidRPr="009D3276" w:rsidRDefault="009D3276" w:rsidP="009D3276">
      <w:pPr>
        <w:pStyle w:val="NormalWeb"/>
        <w:rPr>
          <w:rFonts w:ascii="Batang" w:eastAsia="Batang" w:hAnsi="Batang" w:cs="Batang"/>
          <w:lang w:val="en-US"/>
        </w:rPr>
      </w:pPr>
      <w:r w:rsidRPr="009D3276">
        <w:t xml:space="preserve">If </w:t>
      </w:r>
      <w:r w:rsidRPr="009D3276">
        <w:rPr>
          <w:rFonts w:ascii="Cambria Math" w:hAnsi="Cambria Math" w:cs="Cambria Math"/>
        </w:rPr>
        <w:t>∠</w:t>
      </w:r>
      <w:r w:rsidRPr="009D3276">
        <w:t xml:space="preserve">BAC = 180°, then BD </w:t>
      </w:r>
      <w:r w:rsidRPr="009D3276">
        <w:rPr>
          <w:rFonts w:ascii="Cambria Math" w:hAnsi="Cambria Math" w:cs="Cambria Math"/>
        </w:rPr>
        <w:t>∥</w:t>
      </w:r>
      <w:r w:rsidRPr="009D3276">
        <w:t xml:space="preserve"> CE.</w:t>
      </w:r>
      <w:r>
        <w:br/>
      </w:r>
      <w:r>
        <w:br/>
      </w:r>
      <w:r>
        <w:br/>
      </w:r>
      <w:r>
        <w:rPr>
          <w:rFonts w:ascii="Batang" w:eastAsia="Batang" w:hAnsi="Batang" w:cs="Batang"/>
          <w:lang w:val="en-US"/>
        </w:rPr>
        <w:t>}</w:t>
      </w:r>
      <w:r w:rsidR="00BD4311">
        <w:rPr>
          <w:rStyle w:val="Strong"/>
          <w:rFonts w:eastAsiaTheme="majorEastAsia"/>
        </w:rPr>
        <w:br/>
      </w:r>
      <w:r w:rsidR="002B1641">
        <w:rPr>
          <w:rStyle w:val="Strong"/>
        </w:rPr>
        <w:t>----////</w:t>
      </w:r>
      <w:r w:rsidR="00BD4311">
        <w:rPr>
          <w:rStyle w:val="Strong"/>
          <w:rFonts w:eastAsiaTheme="majorEastAsia"/>
        </w:rPr>
        <w:br/>
      </w:r>
      <w:r w:rsidR="00BD4311" w:rsidRPr="00BD4311">
        <w:rPr>
          <w:b/>
          <w:bCs/>
          <w:sz w:val="27"/>
          <w:szCs w:val="27"/>
        </w:rPr>
        <w:t>Part 1: Prove that BD=DE+CEB</w:t>
      </w:r>
    </w:p>
    <w:p w14:paraId="01A60F52" w14:textId="561D5A82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Given that triangles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BAD and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ACE are congruent with the correspondence B↔A, A↔C, D↔E, we have:</w:t>
      </w:r>
    </w:p>
    <w:p w14:paraId="5AA6718A" w14:textId="42ABEB9E" w:rsidR="00BD4311" w:rsidRPr="00BD4311" w:rsidRDefault="00BD4311" w:rsidP="00BD4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BD=</w:t>
      </w:r>
      <w:r w:rsidR="007E52E6">
        <w:rPr>
          <w:rFonts w:ascii="Times New Roman" w:eastAsia="Times New Roman" w:hAnsi="Times New Roman" w:cs="Times New Roman"/>
          <w:kern w:val="0"/>
          <w14:ligatures w14:val="none"/>
        </w:rPr>
        <w:t>AE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(corresponding sides)</w:t>
      </w:r>
    </w:p>
    <w:p w14:paraId="3E5E902E" w14:textId="0DA53DE6" w:rsidR="00BD4311" w:rsidRPr="00BD4311" w:rsidRDefault="00BD4311" w:rsidP="00BD4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AD=</w:t>
      </w:r>
      <w:r w:rsidR="007E52E6">
        <w:rPr>
          <w:rFonts w:ascii="Times New Roman" w:eastAsia="Times New Roman" w:hAnsi="Times New Roman" w:cs="Times New Roman"/>
          <w:kern w:val="0"/>
          <w14:ligatures w14:val="none"/>
        </w:rPr>
        <w:t>AD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(corresponding sides)</w:t>
      </w:r>
    </w:p>
    <w:p w14:paraId="4CCDF9DF" w14:textId="3905B68B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Since points A,D,E are collinear and D lies between A and E, we have AE=AD+DE. Substituting BD=AE and AD=CE gives:</w:t>
      </w:r>
    </w:p>
    <w:p w14:paraId="14F7AC97" w14:textId="79B331CE" w:rsidR="00BD4311" w:rsidRPr="00BD4311" w:rsidRDefault="00BD4311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BD=AD+DE=CE+DE.</w:t>
      </w:r>
    </w:p>
    <w:p w14:paraId="7CA4E8C1" w14:textId="25FD3282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Thus, BD=DE+CE.</w:t>
      </w:r>
    </w:p>
    <w:p w14:paraId="5D823464" w14:textId="1EE9C7A4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b/>
          <w:bCs/>
          <w:kern w:val="0"/>
          <w14:ligatures w14:val="none"/>
        </w:rPr>
        <w:t>中文：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11">
        <w:rPr>
          <w:rFonts w:ascii="Batang" w:eastAsia="Batang" w:hAnsi="Batang" w:cs="Batang" w:hint="eastAsia"/>
          <w:kern w:val="0"/>
          <w14:ligatures w14:val="none"/>
        </w:rPr>
        <w:t>已知三角</w:t>
      </w:r>
      <w:r w:rsidRPr="00BD4311">
        <w:rPr>
          <w:rFonts w:ascii="Batang" w:eastAsia="Batang" w:hAnsi="Batang" w:cs="Batang"/>
          <w:kern w:val="0"/>
          <w14:ligatures w14:val="none"/>
        </w:rPr>
        <w:t>形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BAD </w:t>
      </w:r>
      <w:r w:rsidRPr="00BD4311">
        <w:rPr>
          <w:rFonts w:ascii="PingFang TC" w:eastAsia="PingFang TC" w:hAnsi="PingFang TC" w:cs="PingFang TC"/>
          <w:kern w:val="0"/>
          <w14:ligatures w14:val="none"/>
        </w:rPr>
        <w:t>与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ACE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ACE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全等，且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对应顶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点</w:t>
      </w:r>
      <w:r w:rsidRPr="00BD4311">
        <w:rPr>
          <w:rFonts w:ascii="PingFang TC" w:eastAsia="PingFang TC" w:hAnsi="PingFang TC" w:cs="PingFang TC"/>
          <w:kern w:val="0"/>
          <w14:ligatures w14:val="none"/>
        </w:rPr>
        <w:t>为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B↔A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A↔C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D↔E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则对应边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相等</w:t>
      </w:r>
      <w:r w:rsidRPr="00BD4311">
        <w:rPr>
          <w:rFonts w:ascii="Batang" w:eastAsia="Batang" w:hAnsi="Batang" w:cs="Batang"/>
          <w:kern w:val="0"/>
          <w14:ligatures w14:val="none"/>
        </w:rPr>
        <w:t>：</w:t>
      </w:r>
    </w:p>
    <w:p w14:paraId="6720B8F7" w14:textId="58852292" w:rsidR="00BD4311" w:rsidRPr="00BD4311" w:rsidRDefault="00BD4311" w:rsidP="00BD4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BD=AE</w:t>
      </w:r>
    </w:p>
    <w:p w14:paraId="6D64D75C" w14:textId="327A0C16" w:rsidR="00BD4311" w:rsidRPr="00BD4311" w:rsidRDefault="00BD4311" w:rsidP="00BD43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AD=CE</w:t>
      </w:r>
    </w:p>
    <w:p w14:paraId="50A6D962" w14:textId="65F41B09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kern w:val="0"/>
          <w14:ligatures w14:val="none"/>
        </w:rPr>
        <w:t>由</w:t>
      </w:r>
      <w:r w:rsidRPr="00BD4311">
        <w:rPr>
          <w:rFonts w:ascii="Batang" w:eastAsia="Batang" w:hAnsi="Batang" w:cs="Batang"/>
          <w:kern w:val="0"/>
          <w14:ligatures w14:val="none"/>
        </w:rPr>
        <w:t>于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A,D,E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三点共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Batang" w:eastAsia="Batang" w:hAnsi="Batang" w:cs="Batang"/>
          <w:kern w:val="0"/>
          <w14:ligatures w14:val="none"/>
        </w:rPr>
        <w:t>且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DD </w:t>
      </w:r>
      <w:r w:rsidRPr="00BD4311">
        <w:rPr>
          <w:rFonts w:ascii="Batang" w:eastAsia="Batang" w:hAnsi="Batang" w:cs="Batang"/>
          <w:kern w:val="0"/>
          <w14:ligatures w14:val="none"/>
        </w:rPr>
        <w:t>在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A,E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之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间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，所</w:t>
      </w:r>
      <w:r w:rsidRPr="00BD4311">
        <w:rPr>
          <w:rFonts w:ascii="Batang" w:eastAsia="Batang" w:hAnsi="Batang" w:cs="Batang"/>
          <w:kern w:val="0"/>
          <w14:ligatures w14:val="none"/>
        </w:rPr>
        <w:t>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AE=AD+DE</w:t>
      </w:r>
      <w:r w:rsidRPr="00BD4311">
        <w:rPr>
          <w:rFonts w:ascii="Batang" w:eastAsia="Batang" w:hAnsi="Batang" w:cs="Batang" w:hint="eastAsia"/>
          <w:kern w:val="0"/>
          <w14:ligatures w14:val="none"/>
        </w:rPr>
        <w:t>。代入得</w:t>
      </w:r>
      <w:r w:rsidRPr="00BD4311">
        <w:rPr>
          <w:rFonts w:ascii="Batang" w:eastAsia="Batang" w:hAnsi="Batang" w:cs="Batang"/>
          <w:kern w:val="0"/>
          <w14:ligatures w14:val="none"/>
        </w:rPr>
        <w:t>：</w:t>
      </w:r>
    </w:p>
    <w:p w14:paraId="2BEE7346" w14:textId="0D0B0B27" w:rsidR="00BD4311" w:rsidRPr="00BD4311" w:rsidRDefault="00BD4311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BD=AD+DE=CE+DE.</w:t>
      </w:r>
    </w:p>
    <w:p w14:paraId="75C902C4" w14:textId="2810080A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kern w:val="0"/>
          <w14:ligatures w14:val="none"/>
        </w:rPr>
        <w:t>因</w:t>
      </w:r>
      <w:r w:rsidRPr="00BD4311">
        <w:rPr>
          <w:rFonts w:ascii="Batang" w:eastAsia="Batang" w:hAnsi="Batang" w:cs="Batang"/>
          <w:kern w:val="0"/>
          <w14:ligatures w14:val="none"/>
        </w:rPr>
        <w:t>此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BD=DE+CE</w:t>
      </w:r>
      <w:r w:rsidRPr="00BD4311">
        <w:rPr>
          <w:rFonts w:ascii="Batang" w:eastAsia="Batang" w:hAnsi="Batang" w:cs="Batang"/>
          <w:kern w:val="0"/>
          <w14:ligatures w14:val="none"/>
        </w:rPr>
        <w:t>。</w:t>
      </w:r>
    </w:p>
    <w:p w14:paraId="3B7C1E34" w14:textId="77777777" w:rsidR="00BD4311" w:rsidRPr="00BD4311" w:rsidRDefault="00C14E48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00FA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9F7441" w14:textId="77777777" w:rsidR="00BD4311" w:rsidRPr="00BD4311" w:rsidRDefault="00BD4311" w:rsidP="00BD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3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Condition for BD</w:t>
      </w:r>
      <w:r w:rsidRPr="00BD431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CEBD</w:t>
      </w:r>
      <w:r w:rsidRPr="00BD4311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</w:t>
      </w:r>
    </w:p>
    <w:p w14:paraId="373BA067" w14:textId="61285412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br/>
        <w:t>We need to find when BD is parallel to CE. From the congruence, we have:</w:t>
      </w:r>
    </w:p>
    <w:p w14:paraId="05857181" w14:textId="06D009CE" w:rsidR="00BD4311" w:rsidRPr="00BD4311" w:rsidRDefault="00BD4311" w:rsidP="00BD4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BDA=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AEC (corresponding angles)</w:t>
      </w:r>
    </w:p>
    <w:p w14:paraId="6B600C6C" w14:textId="0E6F945C" w:rsidR="00BD4311" w:rsidRPr="00BD4311" w:rsidRDefault="00BD4311" w:rsidP="00BD4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BAD=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ACE</w:t>
      </w:r>
    </w:p>
    <w:p w14:paraId="5EC96BAA" w14:textId="3C2FBCED" w:rsidR="00BD4311" w:rsidRPr="00BD4311" w:rsidRDefault="00BD4311" w:rsidP="00BD43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ABD=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CAE</w:t>
      </w:r>
    </w:p>
    <w:p w14:paraId="70345044" w14:textId="766FDAF4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Since A,D,E are collinear, line ADEADE is a transversal cutting lines BD and CE. For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CE, the corresponding angles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BDA and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CEA must be equal and lie on the same side of the transversal. However,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BDA=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AEC=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CEA always holds from the congruence, but this equality alone does not guarantee parallelism because the angles may be on opposite sides of the transversal. In fact,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BDA and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CEA are on the same side only when points B and C lie on the same side of line ADE.</w:t>
      </w:r>
    </w:p>
    <w:p w14:paraId="21F8360B" w14:textId="71754934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From the congruence, we can derive a condition using geometry. Consider the following: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br/>
        <w:t>Since AB=</w:t>
      </w:r>
      <w:r w:rsidR="00CF131F">
        <w:rPr>
          <w:rFonts w:ascii="Times New Roman" w:eastAsia="Times New Roman" w:hAnsi="Times New Roman" w:cs="Times New Roman"/>
          <w:kern w:val="0"/>
          <w14:ligatures w14:val="none"/>
        </w:rPr>
        <w:t>AC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, we can rotate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ABD about point A by an angle equal to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BAC. If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="00CF131F">
        <w:rPr>
          <w:rFonts w:ascii="Cambria Math" w:eastAsia="Times New Roman" w:hAnsi="Cambria Math" w:cs="Cambria Math"/>
          <w:kern w:val="0"/>
          <w14:ligatures w14:val="none"/>
        </w:rPr>
        <w:t>,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then after a 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rotation, AB coincides with AC. Let the image of D under this rotation be D′. Then AD′=AD and AD′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AD. But from the congruence, AD=CE and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BAD=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ACE. It can be shown that D′ coincides with E (or that CE is the image of BDBD under this rotation), leading to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CE. Conversely, if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CE, then by angle chasing we get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3E08B4" w14:textId="42817CF3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more straightforward approach using coordinates (as in the initial solution) shows that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CE if and only if ABcos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BAD=AD, which implies that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ABD</w:t>
      </w:r>
      <w:r w:rsidR="00B9113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is right-angled at D, and then from the congruence we obtain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="00B9113A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0D0E2" w14:textId="77777777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Thus, the condition is:</w:t>
      </w:r>
    </w:p>
    <w:p w14:paraId="73BA52BA" w14:textId="1DC3A0B8" w:rsidR="00BD4311" w:rsidRPr="00BD4311" w:rsidRDefault="00BD4311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</w:p>
    <w:p w14:paraId="4E04A799" w14:textId="62E3EFEA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b/>
          <w:bCs/>
          <w:kern w:val="0"/>
          <w14:ligatures w14:val="none"/>
        </w:rPr>
        <w:t>中文：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4311">
        <w:rPr>
          <w:rFonts w:ascii="Batang" w:eastAsia="Batang" w:hAnsi="Batang" w:cs="Batang" w:hint="eastAsia"/>
          <w:kern w:val="0"/>
          <w14:ligatures w14:val="none"/>
        </w:rPr>
        <w:t>我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们</w:t>
      </w:r>
      <w:r w:rsidRPr="00BD4311">
        <w:rPr>
          <w:rFonts w:ascii="Batang" w:eastAsia="Batang" w:hAnsi="Batang" w:cs="Batang" w:hint="eastAsia"/>
          <w:kern w:val="0"/>
          <w14:ligatures w14:val="none"/>
        </w:rPr>
        <w:t>需要找</w:t>
      </w:r>
      <w:r w:rsidRPr="00BD4311">
        <w:rPr>
          <w:rFonts w:ascii="Batang" w:eastAsia="Batang" w:hAnsi="Batang" w:cs="Batang"/>
          <w:kern w:val="0"/>
          <w14:ligatures w14:val="none"/>
        </w:rPr>
        <w:t>出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的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件。由全等可得</w:t>
      </w:r>
      <w:r w:rsidRPr="00BD4311">
        <w:rPr>
          <w:rFonts w:ascii="Batang" w:eastAsia="Batang" w:hAnsi="Batang" w:cs="Batang"/>
          <w:kern w:val="0"/>
          <w14:ligatures w14:val="none"/>
        </w:rPr>
        <w:t>：</w:t>
      </w:r>
    </w:p>
    <w:p w14:paraId="239E865B" w14:textId="63B16A76" w:rsidR="00BD4311" w:rsidRPr="00BD4311" w:rsidRDefault="00BD4311" w:rsidP="00BD4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BDA=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AEC</w:t>
      </w:r>
    </w:p>
    <w:p w14:paraId="13950882" w14:textId="0ADB0918" w:rsidR="00BD4311" w:rsidRPr="00BD4311" w:rsidRDefault="00BD4311" w:rsidP="00BD4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BAD=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ACE</w:t>
      </w:r>
    </w:p>
    <w:p w14:paraId="57742696" w14:textId="511B11EE" w:rsidR="00BD4311" w:rsidRPr="00BD4311" w:rsidRDefault="00BD4311" w:rsidP="00BD43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ABD=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CAE</w:t>
      </w:r>
    </w:p>
    <w:p w14:paraId="1DF92DA6" w14:textId="2F9346E6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kern w:val="0"/>
          <w14:ligatures w14:val="none"/>
        </w:rPr>
        <w:t>由</w:t>
      </w:r>
      <w:r w:rsidRPr="00BD4311">
        <w:rPr>
          <w:rFonts w:ascii="Batang" w:eastAsia="Batang" w:hAnsi="Batang" w:cs="Batang"/>
          <w:kern w:val="0"/>
          <w14:ligatures w14:val="none"/>
        </w:rPr>
        <w:t>于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A,D,EA,D,E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共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，直</w:t>
      </w:r>
      <w:r w:rsidRPr="00BD4311">
        <w:rPr>
          <w:rFonts w:ascii="PingFang TC" w:eastAsia="PingFang TC" w:hAnsi="PingFang TC" w:cs="PingFang TC"/>
          <w:kern w:val="0"/>
          <w14:ligatures w14:val="none"/>
        </w:rPr>
        <w:t>线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ADEADE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是截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D4311">
        <w:rPr>
          <w:rFonts w:ascii="Batang" w:eastAsia="Batang" w:hAnsi="Batang" w:cs="Batang" w:hint="eastAsia"/>
          <w:kern w:val="0"/>
          <w14:ligatures w14:val="none"/>
        </w:rPr>
        <w:t>。</w:t>
      </w:r>
      <w:r w:rsidRPr="00BD4311">
        <w:rPr>
          <w:rFonts w:ascii="Batang" w:eastAsia="Batang" w:hAnsi="Batang" w:cs="Batang"/>
          <w:kern w:val="0"/>
          <w14:ligatures w14:val="none"/>
        </w:rPr>
        <w:t>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CE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则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同位</w:t>
      </w:r>
      <w:r w:rsidRPr="00BD4311">
        <w:rPr>
          <w:rFonts w:ascii="Batang" w:eastAsia="Batang" w:hAnsi="Batang" w:cs="Batang"/>
          <w:kern w:val="0"/>
          <w14:ligatures w14:val="none"/>
        </w:rPr>
        <w:t>角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BDA </w:t>
      </w:r>
      <w:r w:rsidRPr="00BD4311">
        <w:rPr>
          <w:rFonts w:ascii="Batang" w:eastAsia="Batang" w:hAnsi="Batang" w:cs="Batang"/>
          <w:kern w:val="0"/>
          <w14:ligatures w14:val="none"/>
        </w:rPr>
        <w:t>和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CEA 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应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相等且位于截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线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侧</w:t>
      </w:r>
      <w:r w:rsidRPr="00BD4311">
        <w:rPr>
          <w:rFonts w:ascii="Batang" w:eastAsia="Batang" w:hAnsi="Batang" w:cs="Batang" w:hint="eastAsia"/>
          <w:kern w:val="0"/>
          <w14:ligatures w14:val="none"/>
        </w:rPr>
        <w:t>。但由全等，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BDA=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AEC=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CEA</w:t>
      </w:r>
      <w:r w:rsidRPr="00BD4311">
        <w:rPr>
          <w:rFonts w:ascii="Batang" w:eastAsia="Batang" w:hAnsi="Batang" w:cs="Batang" w:hint="eastAsia"/>
          <w:kern w:val="0"/>
          <w14:ligatures w14:val="none"/>
        </w:rPr>
        <w:t>恒成立，然而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这两个</w:t>
      </w:r>
      <w:r w:rsidRPr="00BD4311">
        <w:rPr>
          <w:rFonts w:ascii="Batang" w:eastAsia="Batang" w:hAnsi="Batang" w:cs="Batang" w:hint="eastAsia"/>
          <w:kern w:val="0"/>
          <w14:ligatures w14:val="none"/>
        </w:rPr>
        <w:t>角可能位于截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线异侧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，因此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仅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相等不足以推出平行。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实际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上，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它们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位于同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侧当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且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仅当</w:t>
      </w:r>
      <w:r w:rsidRPr="00BD4311">
        <w:rPr>
          <w:rFonts w:ascii="Batang" w:eastAsia="Batang" w:hAnsi="Batang" w:cs="Batang"/>
          <w:kern w:val="0"/>
          <w14:ligatures w14:val="none"/>
        </w:rPr>
        <w:t>点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B </w:t>
      </w:r>
      <w:r w:rsidRPr="00BD4311">
        <w:rPr>
          <w:rFonts w:ascii="Batang" w:eastAsia="Batang" w:hAnsi="Batang" w:cs="Batang"/>
          <w:kern w:val="0"/>
          <w14:ligatures w14:val="none"/>
        </w:rPr>
        <w:t>和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C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在直</w:t>
      </w:r>
      <w:r w:rsidRPr="00BD4311">
        <w:rPr>
          <w:rFonts w:ascii="PingFang TC" w:eastAsia="PingFang TC" w:hAnsi="PingFang TC" w:cs="PingFang TC"/>
          <w:kern w:val="0"/>
          <w14:ligatures w14:val="none"/>
        </w:rPr>
        <w:t>线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ADE </w:t>
      </w:r>
      <w:r w:rsidRPr="00BD4311">
        <w:rPr>
          <w:rFonts w:ascii="Batang" w:eastAsia="Batang" w:hAnsi="Batang" w:cs="Batang" w:hint="eastAsia"/>
          <w:kern w:val="0"/>
          <w14:ligatures w14:val="none"/>
        </w:rPr>
        <w:t>的同一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侧</w:t>
      </w:r>
      <w:r w:rsidRPr="00BD4311">
        <w:rPr>
          <w:rFonts w:ascii="Batang" w:eastAsia="Batang" w:hAnsi="Batang" w:cs="Batang"/>
          <w:kern w:val="0"/>
          <w14:ligatures w14:val="none"/>
        </w:rPr>
        <w:t>。</w:t>
      </w:r>
    </w:p>
    <w:p w14:paraId="7B58F505" w14:textId="454ED852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kern w:val="0"/>
          <w14:ligatures w14:val="none"/>
        </w:rPr>
        <w:t>通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过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几何分析（或坐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标</w:t>
      </w:r>
      <w:r w:rsidRPr="00BD4311">
        <w:rPr>
          <w:rFonts w:ascii="Batang" w:eastAsia="Batang" w:hAnsi="Batang" w:cs="Batang" w:hint="eastAsia"/>
          <w:kern w:val="0"/>
          <w14:ligatures w14:val="none"/>
        </w:rPr>
        <w:t>法）可得，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="00911D0E">
        <w:rPr>
          <w:rFonts w:ascii="Times New Roman" w:eastAsia="Times New Roman" w:hAnsi="Times New Roman" w:cs="Times New Roman"/>
          <w:kern w:val="0"/>
          <w14:ligatures w14:val="none"/>
        </w:rPr>
        <w:t xml:space="preserve">BD 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当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且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仅</w:t>
      </w:r>
      <w:r w:rsidRPr="00BD4311">
        <w:rPr>
          <w:rFonts w:ascii="PingFang TC" w:eastAsia="PingFang TC" w:hAnsi="PingFang TC" w:cs="PingFang TC"/>
          <w:kern w:val="0"/>
          <w14:ligatures w14:val="none"/>
        </w:rPr>
        <w:t>当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AB</w:t>
      </w:r>
      <w:r w:rsidR="00911D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cos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BAD=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AD</w:t>
      </w:r>
      <w:r w:rsidRPr="00BD4311">
        <w:rPr>
          <w:rFonts w:ascii="Batang" w:eastAsia="Batang" w:hAnsi="Batang" w:cs="Batang" w:hint="eastAsia"/>
          <w:kern w:val="0"/>
          <w14:ligatures w14:val="none"/>
        </w:rPr>
        <w:t>，</w:t>
      </w:r>
      <w:r w:rsidRPr="00BD4311">
        <w:rPr>
          <w:rFonts w:ascii="Batang" w:eastAsia="Batang" w:hAnsi="Batang" w:cs="Batang"/>
          <w:kern w:val="0"/>
          <w14:ligatures w14:val="none"/>
        </w:rPr>
        <w:t>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ABD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△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ABD </w:t>
      </w:r>
      <w:r w:rsidRPr="00BD4311">
        <w:rPr>
          <w:rFonts w:ascii="Batang" w:eastAsia="Batang" w:hAnsi="Batang" w:cs="Batang"/>
          <w:kern w:val="0"/>
          <w14:ligatures w14:val="none"/>
        </w:rPr>
        <w:t>中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BDA=90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Pr="00BD4311">
        <w:rPr>
          <w:rFonts w:ascii="Batang" w:eastAsia="Batang" w:hAnsi="Batang" w:cs="Batang" w:hint="eastAsia"/>
          <w:kern w:val="0"/>
          <w14:ligatures w14:val="none"/>
        </w:rPr>
        <w:t>。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结</w:t>
      </w:r>
      <w:r w:rsidRPr="00BD4311">
        <w:rPr>
          <w:rFonts w:ascii="Batang" w:eastAsia="Batang" w:hAnsi="Batang" w:cs="Batang" w:hint="eastAsia"/>
          <w:kern w:val="0"/>
          <w14:ligatures w14:val="none"/>
        </w:rPr>
        <w:t>合全等，可推</w:t>
      </w:r>
      <w:r w:rsidRPr="00BD4311">
        <w:rPr>
          <w:rFonts w:ascii="Batang" w:eastAsia="Batang" w:hAnsi="Batang" w:cs="Batang"/>
          <w:kern w:val="0"/>
          <w14:ligatures w14:val="none"/>
        </w:rPr>
        <w:t>出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 w:rsidRPr="00BD4311">
        <w:rPr>
          <w:rFonts w:ascii="Batang" w:eastAsia="Batang" w:hAnsi="Batang" w:cs="Batang"/>
          <w:kern w:val="0"/>
          <w14:ligatures w14:val="none"/>
        </w:rPr>
        <w:t>。</w:t>
      </w:r>
    </w:p>
    <w:p w14:paraId="1EBCB81B" w14:textId="77777777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Batang" w:eastAsia="Batang" w:hAnsi="Batang" w:cs="Batang" w:hint="eastAsia"/>
          <w:kern w:val="0"/>
          <w14:ligatures w14:val="none"/>
        </w:rPr>
        <w:t>因此，</w:t>
      </w:r>
      <w:r w:rsidRPr="00BD4311">
        <w:rPr>
          <w:rFonts w:ascii="PingFang TC" w:eastAsia="PingFang TC" w:hAnsi="PingFang TC" w:cs="PingFang TC" w:hint="eastAsia"/>
          <w:kern w:val="0"/>
          <w14:ligatures w14:val="none"/>
        </w:rPr>
        <w:t>条</w:t>
      </w:r>
      <w:r w:rsidRPr="00BD4311">
        <w:rPr>
          <w:rFonts w:ascii="Batang" w:eastAsia="Batang" w:hAnsi="Batang" w:cs="Batang" w:hint="eastAsia"/>
          <w:kern w:val="0"/>
          <w14:ligatures w14:val="none"/>
        </w:rPr>
        <w:t>件是</w:t>
      </w:r>
      <w:r w:rsidRPr="00BD4311">
        <w:rPr>
          <w:rFonts w:ascii="Batang" w:eastAsia="Batang" w:hAnsi="Batang" w:cs="Batang"/>
          <w:kern w:val="0"/>
          <w14:ligatures w14:val="none"/>
        </w:rPr>
        <w:t>：</w:t>
      </w:r>
    </w:p>
    <w:p w14:paraId="48EF9DE1" w14:textId="24A87758" w:rsidR="00BD4311" w:rsidRDefault="00BD4311" w:rsidP="00BD4311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</w:p>
    <w:p w14:paraId="3909FD5B" w14:textId="77777777" w:rsidR="009374D0" w:rsidRDefault="009374D0" w:rsidP="00BD4311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</w:p>
    <w:p w14:paraId="4BE89078" w14:textId="77777777" w:rsidR="009374D0" w:rsidRPr="00BD4311" w:rsidRDefault="009374D0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891D0" w14:textId="12D5294A" w:rsidR="00BD4311" w:rsidRPr="00BD4311" w:rsidRDefault="009374D0" w:rsidP="00BD43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----////</w:t>
      </w:r>
    </w:p>
    <w:p w14:paraId="314EA092" w14:textId="77777777" w:rsidR="00BD4311" w:rsidRPr="00BD4311" w:rsidRDefault="00BD4311" w:rsidP="00BD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Answer:</w:t>
      </w:r>
    </w:p>
    <w:p w14:paraId="3072C9DF" w14:textId="3D17FB09" w:rsidR="00BD4311" w:rsidRPr="00BD4311" w:rsidRDefault="00BD4311" w:rsidP="00BD4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BD=DE+CE always holds.</w:t>
      </w:r>
    </w:p>
    <w:p w14:paraId="3EB738C4" w14:textId="5077C6BB" w:rsidR="00BD4311" w:rsidRPr="00BD4311" w:rsidRDefault="00BD4311" w:rsidP="00BD43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BD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∥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 xml:space="preserve">CE if and only if 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∠</w:t>
      </w:r>
      <w:r w:rsidRPr="00BD4311">
        <w:rPr>
          <w:rFonts w:ascii="Times New Roman" w:eastAsia="Times New Roman" w:hAnsi="Times New Roman" w:cs="Times New Roman"/>
          <w:kern w:val="0"/>
          <w14:ligatures w14:val="none"/>
        </w:rPr>
        <w:t>BAC=90</w:t>
      </w:r>
      <w:r w:rsidRPr="00BD4311">
        <w:rPr>
          <w:rFonts w:ascii="Cambria Math" w:eastAsia="Times New Roman" w:hAnsi="Cambria Math" w:cs="Cambria Math"/>
          <w:kern w:val="0"/>
          <w14:ligatures w14:val="none"/>
        </w:rPr>
        <w:t>∘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>.</w:t>
      </w:r>
    </w:p>
    <w:p w14:paraId="16317B83" w14:textId="16099F5B" w:rsidR="00D80C91" w:rsidRDefault="00BD4311" w:rsidP="00D80C91">
      <w:pPr>
        <w:pStyle w:val="ds-markdown-paragraph"/>
      </w:pPr>
      <w:r>
        <w:rPr>
          <w:rStyle w:val="Strong"/>
          <w:rFonts w:eastAsiaTheme="majorEastAsia"/>
        </w:rPr>
        <w:br/>
      </w:r>
      <w:r w:rsidR="00D80C91">
        <w:rPr>
          <w:rStyle w:val="Strong"/>
          <w:rFonts w:eastAsiaTheme="majorEastAsia"/>
        </w:rPr>
        <w:t>总结步骤</w:t>
      </w:r>
      <w:r w:rsidR="00D80C91">
        <w:rPr>
          <w:rStyle w:val="Strong"/>
          <w:rFonts w:ascii="Batang" w:eastAsia="Batang" w:hAnsi="Batang" w:cs="Batang" w:hint="eastAsia"/>
        </w:rPr>
        <w:t>：</w:t>
      </w:r>
    </w:p>
    <w:p w14:paraId="035C0D70" w14:textId="77777777" w:rsidR="00D80C91" w:rsidRDefault="00D80C91" w:rsidP="00D80C91">
      <w:pPr>
        <w:pStyle w:val="ds-markdown-paragraph"/>
        <w:numPr>
          <w:ilvl w:val="0"/>
          <w:numId w:val="1"/>
        </w:numPr>
      </w:pPr>
      <w:r>
        <w:rPr>
          <w:rStyle w:val="Strong"/>
          <w:rFonts w:eastAsiaTheme="majorEastAsia"/>
        </w:rPr>
        <w:t>证明</w:t>
      </w:r>
      <w:r>
        <w:rPr>
          <w:rStyle w:val="Strong"/>
          <w:rFonts w:eastAsiaTheme="majorEastAsia"/>
        </w:rPr>
        <w:t xml:space="preserve"> BD = DE + CE</w:t>
      </w:r>
    </w:p>
    <w:p w14:paraId="7D7C21AE" w14:textId="77777777" w:rsidR="00D80C91" w:rsidRDefault="00D80C91" w:rsidP="00D80C91">
      <w:pPr>
        <w:pStyle w:val="ds-markdown-paragraph"/>
        <w:numPr>
          <w:ilvl w:val="1"/>
          <w:numId w:val="1"/>
        </w:numPr>
      </w:pPr>
      <w:r>
        <w:rPr>
          <w:rFonts w:ascii="Batang" w:eastAsia="Batang" w:hAnsi="Batang" w:cs="Batang" w:hint="eastAsia"/>
        </w:rPr>
        <w:t>由全等得</w:t>
      </w:r>
      <w:r>
        <w:t xml:space="preserve"> BD = AE, AD = CE</w:t>
      </w:r>
      <w:r>
        <w:rPr>
          <w:rFonts w:ascii="Batang" w:eastAsia="Batang" w:hAnsi="Batang" w:cs="Batang" w:hint="eastAsia"/>
        </w:rPr>
        <w:t>。</w:t>
      </w:r>
    </w:p>
    <w:p w14:paraId="1E24FF8F" w14:textId="77777777" w:rsidR="00D80C91" w:rsidRDefault="00D80C91" w:rsidP="00D80C91">
      <w:pPr>
        <w:pStyle w:val="ds-markdown-paragraph"/>
        <w:numPr>
          <w:ilvl w:val="1"/>
          <w:numId w:val="1"/>
        </w:numPr>
      </w:pPr>
      <w:r>
        <w:rPr>
          <w:rFonts w:ascii="Batang" w:eastAsia="Batang" w:hAnsi="Batang" w:cs="Batang" w:hint="eastAsia"/>
        </w:rPr>
        <w:lastRenderedPageBreak/>
        <w:t>由</w:t>
      </w:r>
      <w:r>
        <w:t xml:space="preserve"> A</w:t>
      </w:r>
      <w:r>
        <w:rPr>
          <w:rFonts w:ascii="Batang" w:eastAsia="Batang" w:hAnsi="Batang" w:cs="Batang" w:hint="eastAsia"/>
        </w:rPr>
        <w:t>、</w:t>
      </w:r>
      <w:r>
        <w:t>D</w:t>
      </w:r>
      <w:r>
        <w:rPr>
          <w:rFonts w:ascii="Batang" w:eastAsia="Batang" w:hAnsi="Batang" w:cs="Batang" w:hint="eastAsia"/>
        </w:rPr>
        <w:t>、</w:t>
      </w:r>
      <w:r>
        <w:t xml:space="preserve">E </w:t>
      </w:r>
      <w:r>
        <w:rPr>
          <w:rFonts w:ascii="Batang" w:eastAsia="Batang" w:hAnsi="Batang" w:cs="Batang" w:hint="eastAsia"/>
        </w:rPr>
        <w:t>共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得</w:t>
      </w:r>
      <w:r>
        <w:t xml:space="preserve"> AE = AD + DE</w:t>
      </w:r>
      <w:r>
        <w:rPr>
          <w:rFonts w:ascii="Batang" w:eastAsia="Batang" w:hAnsi="Batang" w:cs="Batang" w:hint="eastAsia"/>
        </w:rPr>
        <w:t>。</w:t>
      </w:r>
    </w:p>
    <w:p w14:paraId="0C6CC148" w14:textId="77777777" w:rsidR="00D80C91" w:rsidRDefault="00D80C91" w:rsidP="00D80C91">
      <w:pPr>
        <w:pStyle w:val="ds-markdown-paragraph"/>
        <w:numPr>
          <w:ilvl w:val="1"/>
          <w:numId w:val="1"/>
        </w:numPr>
      </w:pPr>
      <w:r>
        <w:rPr>
          <w:rFonts w:ascii="Batang" w:eastAsia="Batang" w:hAnsi="Batang" w:cs="Batang" w:hint="eastAsia"/>
        </w:rPr>
        <w:t>代入得</w:t>
      </w:r>
      <w:r>
        <w:t xml:space="preserve"> BD = CE + DE</w:t>
      </w:r>
      <w:r>
        <w:rPr>
          <w:rFonts w:ascii="Batang" w:eastAsia="Batang" w:hAnsi="Batang" w:cs="Batang" w:hint="eastAsia"/>
        </w:rPr>
        <w:t>。</w:t>
      </w:r>
    </w:p>
    <w:p w14:paraId="433FA0B4" w14:textId="77777777" w:rsidR="00D80C91" w:rsidRDefault="00D80C91" w:rsidP="00D80C91">
      <w:pPr>
        <w:pStyle w:val="ds-markdown-paragraph"/>
        <w:numPr>
          <w:ilvl w:val="0"/>
          <w:numId w:val="1"/>
        </w:numPr>
      </w:pPr>
      <w:r>
        <w:rPr>
          <w:rStyle w:val="Strong"/>
          <w:rFonts w:eastAsiaTheme="majorEastAsia"/>
        </w:rPr>
        <w:t>探究</w:t>
      </w:r>
      <w:r>
        <w:rPr>
          <w:rStyle w:val="Strong"/>
          <w:rFonts w:eastAsiaTheme="majorEastAsia"/>
        </w:rPr>
        <w:t xml:space="preserve"> BD </w:t>
      </w:r>
      <w:r>
        <w:rPr>
          <w:rStyle w:val="Strong"/>
          <w:rFonts w:ascii="Cambria Math" w:eastAsiaTheme="majorEastAsia" w:hAnsi="Cambria Math" w:cs="Cambria Math"/>
        </w:rPr>
        <w:t>∥</w:t>
      </w:r>
      <w:r>
        <w:rPr>
          <w:rStyle w:val="Strong"/>
          <w:rFonts w:eastAsiaTheme="majorEastAsia"/>
        </w:rPr>
        <w:t xml:space="preserve"> CE </w:t>
      </w:r>
      <w:r>
        <w:rPr>
          <w:rStyle w:val="Strong"/>
          <w:rFonts w:eastAsiaTheme="majorEastAsia"/>
        </w:rPr>
        <w:t>的条</w:t>
      </w:r>
      <w:r>
        <w:rPr>
          <w:rStyle w:val="Strong"/>
          <w:rFonts w:ascii="Batang" w:eastAsia="Batang" w:hAnsi="Batang" w:cs="Batang" w:hint="eastAsia"/>
        </w:rPr>
        <w:t>件</w:t>
      </w:r>
    </w:p>
    <w:p w14:paraId="7B04E00B" w14:textId="77777777" w:rsidR="00D80C91" w:rsidRDefault="00D80C91" w:rsidP="00D80C91">
      <w:pPr>
        <w:pStyle w:val="ds-markdown-paragraph"/>
        <w:numPr>
          <w:ilvl w:val="1"/>
          <w:numId w:val="1"/>
        </w:numPr>
      </w:pPr>
      <w:r>
        <w:rPr>
          <w:rFonts w:ascii="Batang" w:eastAsia="Batang" w:hAnsi="Batang" w:cs="Batang" w:hint="eastAsia"/>
        </w:rPr>
        <w:t>方法一（</w:t>
      </w:r>
      <w:r>
        <w:rPr>
          <w:rFonts w:ascii="PingFang TC" w:eastAsia="PingFang TC" w:hAnsi="PingFang TC" w:cs="PingFang TC" w:hint="eastAsia"/>
        </w:rPr>
        <w:t>纯</w:t>
      </w:r>
      <w:r>
        <w:rPr>
          <w:rFonts w:ascii="Batang" w:eastAsia="Batang" w:hAnsi="Batang" w:cs="Batang" w:hint="eastAsia"/>
        </w:rPr>
        <w:t>几何）：由全等得</w:t>
      </w:r>
      <w:r>
        <w:rPr>
          <w:rFonts w:ascii="PingFang TC" w:eastAsia="PingFang TC" w:hAnsi="PingFang TC" w:cs="PingFang TC" w:hint="eastAsia"/>
        </w:rPr>
        <w:t>对应</w:t>
      </w:r>
      <w:r>
        <w:rPr>
          <w:rFonts w:ascii="Batang" w:eastAsia="Batang" w:hAnsi="Batang" w:cs="Batang" w:hint="eastAsia"/>
        </w:rPr>
        <w:t>角相等。利用平行</w:t>
      </w:r>
      <w:r>
        <w:rPr>
          <w:rFonts w:ascii="PingFang TC" w:eastAsia="PingFang TC" w:hAnsi="PingFang TC" w:cs="PingFang TC" w:hint="eastAsia"/>
        </w:rPr>
        <w:t>线</w:t>
      </w:r>
      <w:r>
        <w:rPr>
          <w:rFonts w:ascii="Batang" w:eastAsia="Batang" w:hAnsi="Batang" w:cs="Batang" w:hint="eastAsia"/>
        </w:rPr>
        <w:t>的判定，需要同位角相等且位于同</w:t>
      </w:r>
      <w:r>
        <w:rPr>
          <w:rFonts w:ascii="PingFang TC" w:eastAsia="PingFang TC" w:hAnsi="PingFang TC" w:cs="PingFang TC" w:hint="eastAsia"/>
        </w:rPr>
        <w:t>侧</w:t>
      </w:r>
      <w:r>
        <w:rPr>
          <w:rFonts w:ascii="Batang" w:eastAsia="Batang" w:hAnsi="Batang" w:cs="Batang" w:hint="eastAsia"/>
        </w:rPr>
        <w:t>。通</w:t>
      </w:r>
      <w:r>
        <w:rPr>
          <w:rFonts w:ascii="PingFang TC" w:eastAsia="PingFang TC" w:hAnsi="PingFang TC" w:cs="PingFang TC" w:hint="eastAsia"/>
        </w:rPr>
        <w:t>过构</w:t>
      </w:r>
      <w:r>
        <w:rPr>
          <w:rFonts w:ascii="Batang" w:eastAsia="Batang" w:hAnsi="Batang" w:cs="Batang" w:hint="eastAsia"/>
        </w:rPr>
        <w:t>造或旋</w:t>
      </w:r>
      <w:r>
        <w:rPr>
          <w:rFonts w:ascii="PingFang TC" w:eastAsia="PingFang TC" w:hAnsi="PingFang TC" w:cs="PingFang TC" w:hint="eastAsia"/>
        </w:rPr>
        <w:t>转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发现当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BAC = 90° </w:t>
      </w:r>
      <w:r>
        <w:rPr>
          <w:rFonts w:ascii="PingFang TC" w:eastAsia="PingFang TC" w:hAnsi="PingFang TC" w:cs="PingFang TC" w:hint="eastAsia"/>
        </w:rPr>
        <w:t>时</w:t>
      </w:r>
      <w:r>
        <w:rPr>
          <w:rFonts w:ascii="Batang" w:eastAsia="Batang" w:hAnsi="Batang" w:cs="Batang" w:hint="eastAsia"/>
        </w:rPr>
        <w:t>，可</w:t>
      </w:r>
      <w:r>
        <w:rPr>
          <w:rFonts w:ascii="PingFang TC" w:eastAsia="PingFang TC" w:hAnsi="PingFang TC" w:cs="PingFang TC" w:hint="eastAsia"/>
        </w:rPr>
        <w:t>证</w:t>
      </w:r>
      <w:r>
        <w:t xml:space="preserve"> BD </w:t>
      </w:r>
      <w:r>
        <w:rPr>
          <w:rFonts w:ascii="Cambria Math" w:hAnsi="Cambria Math" w:cs="Cambria Math"/>
        </w:rPr>
        <w:t>∥</w:t>
      </w:r>
      <w:r>
        <w:t xml:space="preserve"> CE</w:t>
      </w:r>
      <w:r>
        <w:rPr>
          <w:rFonts w:ascii="Batang" w:eastAsia="Batang" w:hAnsi="Batang" w:cs="Batang" w:hint="eastAsia"/>
        </w:rPr>
        <w:t>。</w:t>
      </w:r>
    </w:p>
    <w:p w14:paraId="05141137" w14:textId="77777777" w:rsidR="00D80C91" w:rsidRDefault="00D80C91" w:rsidP="00D80C91">
      <w:pPr>
        <w:pStyle w:val="ds-markdown-paragraph"/>
        <w:numPr>
          <w:ilvl w:val="1"/>
          <w:numId w:val="1"/>
        </w:numPr>
      </w:pPr>
      <w:r>
        <w:rPr>
          <w:rFonts w:ascii="Batang" w:eastAsia="Batang" w:hAnsi="Batang" w:cs="Batang" w:hint="eastAsia"/>
        </w:rPr>
        <w:t>方法二（坐</w:t>
      </w:r>
      <w:r>
        <w:rPr>
          <w:rFonts w:ascii="PingFang TC" w:eastAsia="PingFang TC" w:hAnsi="PingFang TC" w:cs="PingFang TC" w:hint="eastAsia"/>
        </w:rPr>
        <w:t>标</w:t>
      </w:r>
      <w:r>
        <w:t>/</w:t>
      </w:r>
      <w:r>
        <w:rPr>
          <w:rFonts w:ascii="Batang" w:eastAsia="Batang" w:hAnsi="Batang" w:cs="Batang" w:hint="eastAsia"/>
        </w:rPr>
        <w:t>向量）：</w:t>
      </w:r>
      <w:r>
        <w:rPr>
          <w:rFonts w:ascii="PingFang TC" w:eastAsia="PingFang TC" w:hAnsi="PingFang TC" w:cs="PingFang TC" w:hint="eastAsia"/>
        </w:rPr>
        <w:t>设</w:t>
      </w:r>
      <w:r>
        <w:rPr>
          <w:rFonts w:ascii="Batang" w:eastAsia="Batang" w:hAnsi="Batang" w:cs="Batang" w:hint="eastAsia"/>
        </w:rPr>
        <w:t>坐</w:t>
      </w:r>
      <w:r>
        <w:rPr>
          <w:rFonts w:ascii="PingFang TC" w:eastAsia="PingFang TC" w:hAnsi="PingFang TC" w:cs="PingFang TC" w:hint="eastAsia"/>
        </w:rPr>
        <w:t>标</w:t>
      </w:r>
      <w:r>
        <w:rPr>
          <w:rFonts w:ascii="Batang" w:eastAsia="Batang" w:hAnsi="Batang" w:cs="Batang" w:hint="eastAsia"/>
        </w:rPr>
        <w:t>，表示向量，令平行</w:t>
      </w:r>
      <w:r>
        <w:rPr>
          <w:rFonts w:ascii="PingFang TC" w:eastAsia="PingFang TC" w:hAnsi="PingFang TC" w:cs="PingFang TC" w:hint="eastAsia"/>
        </w:rPr>
        <w:t>条</w:t>
      </w:r>
      <w:r>
        <w:rPr>
          <w:rFonts w:ascii="Batang" w:eastAsia="Batang" w:hAnsi="Batang" w:cs="Batang" w:hint="eastAsia"/>
        </w:rPr>
        <w:t>件，解得</w:t>
      </w:r>
      <w:r>
        <w:t xml:space="preserve"> AD = AB cos</w:t>
      </w:r>
      <w:r>
        <w:rPr>
          <w:rFonts w:ascii="Cambria Math" w:hAnsi="Cambria Math" w:cs="Cambria Math"/>
        </w:rPr>
        <w:t>∠</w:t>
      </w:r>
      <w:r>
        <w:t>BAD</w:t>
      </w:r>
      <w:r>
        <w:rPr>
          <w:rFonts w:ascii="Batang" w:eastAsia="Batang" w:hAnsi="Batang" w:cs="Batang" w:hint="eastAsia"/>
        </w:rPr>
        <w:t>，</w:t>
      </w:r>
      <w:r>
        <w:rPr>
          <w:rFonts w:ascii="PingFang TC" w:eastAsia="PingFang TC" w:hAnsi="PingFang TC" w:cs="PingFang TC" w:hint="eastAsia"/>
        </w:rPr>
        <w:t>从</w:t>
      </w:r>
      <w:r>
        <w:rPr>
          <w:rFonts w:ascii="Batang" w:eastAsia="Batang" w:hAnsi="Batang" w:cs="Batang" w:hint="eastAsia"/>
        </w:rPr>
        <w:t>而推出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>BAC = 90°</w:t>
      </w:r>
      <w:r>
        <w:rPr>
          <w:rFonts w:ascii="Batang" w:eastAsia="Batang" w:hAnsi="Batang" w:cs="Batang" w:hint="eastAsia"/>
        </w:rPr>
        <w:t>。</w:t>
      </w:r>
    </w:p>
    <w:p w14:paraId="6DE53130" w14:textId="77777777" w:rsidR="00D80C91" w:rsidRDefault="00D80C91" w:rsidP="00D80C91">
      <w:pPr>
        <w:pStyle w:val="ds-markdown-paragraph"/>
        <w:numPr>
          <w:ilvl w:val="1"/>
          <w:numId w:val="1"/>
        </w:numPr>
        <w:pBdr>
          <w:bottom w:val="single" w:sz="6" w:space="1" w:color="auto"/>
        </w:pBdr>
      </w:pPr>
      <w:r>
        <w:rPr>
          <w:rFonts w:ascii="PingFang TC" w:eastAsia="PingFang TC" w:hAnsi="PingFang TC" w:cs="PingFang TC" w:hint="eastAsia"/>
        </w:rPr>
        <w:t>结论</w:t>
      </w:r>
      <w:r>
        <w:rPr>
          <w:rFonts w:ascii="Batang" w:eastAsia="Batang" w:hAnsi="Batang" w:cs="Batang" w:hint="eastAsia"/>
        </w:rPr>
        <w:t>：</w:t>
      </w:r>
      <w:r>
        <w:rPr>
          <w:rFonts w:ascii="PingFang TC" w:eastAsia="PingFang TC" w:hAnsi="PingFang TC" w:cs="PingFang TC" w:hint="eastAsia"/>
        </w:rPr>
        <w:t>当</w:t>
      </w:r>
      <w:r>
        <w:rPr>
          <w:rFonts w:ascii="Batang" w:eastAsia="Batang" w:hAnsi="Batang" w:cs="Batang" w:hint="eastAsia"/>
        </w:rPr>
        <w:t>且</w:t>
      </w:r>
      <w:r>
        <w:rPr>
          <w:rFonts w:ascii="PingFang TC" w:eastAsia="PingFang TC" w:hAnsi="PingFang TC" w:cs="PingFang TC" w:hint="eastAsia"/>
        </w:rPr>
        <w:t>仅当</w:t>
      </w:r>
      <w:r>
        <w:t xml:space="preserve"> </w:t>
      </w:r>
      <w:r>
        <w:rPr>
          <w:rFonts w:ascii="Cambria Math" w:hAnsi="Cambria Math" w:cs="Cambria Math"/>
        </w:rPr>
        <w:t>∠</w:t>
      </w:r>
      <w:r>
        <w:t xml:space="preserve">BAC = 90° </w:t>
      </w:r>
      <w:r>
        <w:rPr>
          <w:rFonts w:ascii="PingFang TC" w:eastAsia="PingFang TC" w:hAnsi="PingFang TC" w:cs="PingFang TC" w:hint="eastAsia"/>
        </w:rPr>
        <w:t>时</w:t>
      </w:r>
      <w:r>
        <w:rPr>
          <w:rFonts w:ascii="Batang" w:eastAsia="Batang" w:hAnsi="Batang" w:cs="Batang" w:hint="eastAsia"/>
        </w:rPr>
        <w:t>，</w:t>
      </w:r>
      <w:r>
        <w:t xml:space="preserve">BD </w:t>
      </w:r>
      <w:r>
        <w:rPr>
          <w:rFonts w:ascii="Cambria Math" w:hAnsi="Cambria Math" w:cs="Cambria Math"/>
        </w:rPr>
        <w:t>∥</w:t>
      </w:r>
      <w:r>
        <w:t xml:space="preserve"> CE</w:t>
      </w:r>
      <w:r>
        <w:rPr>
          <w:rFonts w:ascii="Batang" w:eastAsia="Batang" w:hAnsi="Batang" w:cs="Batang" w:hint="eastAsia"/>
        </w:rPr>
        <w:t>。</w:t>
      </w:r>
    </w:p>
    <w:p w14:paraId="57023C0B" w14:textId="77777777" w:rsidR="00D80C91" w:rsidRDefault="00D80C91"/>
    <w:sectPr w:rsidR="00D80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7B1D"/>
    <w:multiLevelType w:val="multilevel"/>
    <w:tmpl w:val="B9BA8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F7317"/>
    <w:multiLevelType w:val="multilevel"/>
    <w:tmpl w:val="172E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632D6"/>
    <w:multiLevelType w:val="multilevel"/>
    <w:tmpl w:val="0EA4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0C7313"/>
    <w:multiLevelType w:val="multilevel"/>
    <w:tmpl w:val="C97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27AD9"/>
    <w:multiLevelType w:val="multilevel"/>
    <w:tmpl w:val="3B46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B1468"/>
    <w:multiLevelType w:val="multilevel"/>
    <w:tmpl w:val="FDEA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F7E87"/>
    <w:multiLevelType w:val="multilevel"/>
    <w:tmpl w:val="985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35E11"/>
    <w:multiLevelType w:val="multilevel"/>
    <w:tmpl w:val="1396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72EC5"/>
    <w:multiLevelType w:val="multilevel"/>
    <w:tmpl w:val="EA6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52210"/>
    <w:multiLevelType w:val="multilevel"/>
    <w:tmpl w:val="045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7734B"/>
    <w:multiLevelType w:val="multilevel"/>
    <w:tmpl w:val="AC0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731528">
    <w:abstractNumId w:val="0"/>
  </w:num>
  <w:num w:numId="2" w16cid:durableId="1966352358">
    <w:abstractNumId w:val="9"/>
  </w:num>
  <w:num w:numId="3" w16cid:durableId="1561134771">
    <w:abstractNumId w:val="6"/>
  </w:num>
  <w:num w:numId="4" w16cid:durableId="1224950403">
    <w:abstractNumId w:val="3"/>
  </w:num>
  <w:num w:numId="5" w16cid:durableId="156658113">
    <w:abstractNumId w:val="8"/>
  </w:num>
  <w:num w:numId="6" w16cid:durableId="1419057820">
    <w:abstractNumId w:val="10"/>
  </w:num>
  <w:num w:numId="7" w16cid:durableId="287467245">
    <w:abstractNumId w:val="5"/>
  </w:num>
  <w:num w:numId="8" w16cid:durableId="1162887822">
    <w:abstractNumId w:val="2"/>
  </w:num>
  <w:num w:numId="9" w16cid:durableId="949704467">
    <w:abstractNumId w:val="4"/>
  </w:num>
  <w:num w:numId="10" w16cid:durableId="1144077357">
    <w:abstractNumId w:val="1"/>
  </w:num>
  <w:num w:numId="11" w16cid:durableId="14467770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A0"/>
    <w:rsid w:val="00072FBC"/>
    <w:rsid w:val="000A2D8A"/>
    <w:rsid w:val="00100A20"/>
    <w:rsid w:val="00103CAF"/>
    <w:rsid w:val="002B1641"/>
    <w:rsid w:val="002E4B93"/>
    <w:rsid w:val="00376A35"/>
    <w:rsid w:val="00394D0C"/>
    <w:rsid w:val="004A02F3"/>
    <w:rsid w:val="006C1102"/>
    <w:rsid w:val="007807C4"/>
    <w:rsid w:val="007E52E6"/>
    <w:rsid w:val="00857AA8"/>
    <w:rsid w:val="00911D0E"/>
    <w:rsid w:val="00935078"/>
    <w:rsid w:val="009374D0"/>
    <w:rsid w:val="009D3276"/>
    <w:rsid w:val="00B9113A"/>
    <w:rsid w:val="00B91226"/>
    <w:rsid w:val="00BD4311"/>
    <w:rsid w:val="00C125A0"/>
    <w:rsid w:val="00C14E48"/>
    <w:rsid w:val="00CF131F"/>
    <w:rsid w:val="00D80C91"/>
    <w:rsid w:val="00E6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21AB"/>
  <w15:chartTrackingRefBased/>
  <w15:docId w15:val="{8B4EA7C3-4B6E-B248-84E3-936C4F5BA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2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2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A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D80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0C91"/>
    <w:rPr>
      <w:b/>
      <w:bCs/>
    </w:rPr>
  </w:style>
  <w:style w:type="character" w:customStyle="1" w:styleId="katex-mathml">
    <w:name w:val="katex-mathml"/>
    <w:basedOn w:val="DefaultParagraphFont"/>
    <w:rsid w:val="00BD4311"/>
  </w:style>
  <w:style w:type="character" w:customStyle="1" w:styleId="mord">
    <w:name w:val="mord"/>
    <w:basedOn w:val="DefaultParagraphFont"/>
    <w:rsid w:val="00BD4311"/>
  </w:style>
  <w:style w:type="character" w:customStyle="1" w:styleId="mrel">
    <w:name w:val="mrel"/>
    <w:basedOn w:val="DefaultParagraphFont"/>
    <w:rsid w:val="00BD4311"/>
  </w:style>
  <w:style w:type="character" w:customStyle="1" w:styleId="mbin">
    <w:name w:val="mbin"/>
    <w:basedOn w:val="DefaultParagraphFont"/>
    <w:rsid w:val="00BD4311"/>
  </w:style>
  <w:style w:type="character" w:customStyle="1" w:styleId="mpunct">
    <w:name w:val="mpunct"/>
    <w:basedOn w:val="DefaultParagraphFont"/>
    <w:rsid w:val="00BD4311"/>
  </w:style>
  <w:style w:type="character" w:customStyle="1" w:styleId="mop">
    <w:name w:val="mop"/>
    <w:basedOn w:val="DefaultParagraphFont"/>
    <w:rsid w:val="00BD4311"/>
  </w:style>
  <w:style w:type="character" w:customStyle="1" w:styleId="vlist-s">
    <w:name w:val="vlist-s"/>
    <w:basedOn w:val="DefaultParagraphFont"/>
    <w:rsid w:val="00BD4311"/>
  </w:style>
  <w:style w:type="paragraph" w:styleId="NormalWeb">
    <w:name w:val="Normal (Web)"/>
    <w:basedOn w:val="Normal"/>
    <w:uiPriority w:val="99"/>
    <w:unhideWhenUsed/>
    <w:rsid w:val="009D3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2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3452B5-51A7-2747-99F8-517C1EFE8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1594</Words>
  <Characters>4722</Characters>
  <Application>Microsoft Office Word</Application>
  <DocSecurity>0</DocSecurity>
  <Lines>143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Leo(Runchu) Yang</dc:creator>
  <cp:keywords/>
  <dc:description/>
  <cp:lastModifiedBy>Leo(Runchu) Yang</cp:lastModifiedBy>
  <cp:revision>23</cp:revision>
  <dcterms:created xsi:type="dcterms:W3CDTF">2026-03-13T01:48:00Z</dcterms:created>
  <dcterms:modified xsi:type="dcterms:W3CDTF">2026-03-17T13:48:00Z</dcterms:modified>
</cp:coreProperties>
</file>