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z72f2ox04lhv" w:id="0"/>
      <w:bookmarkEnd w:id="0"/>
      <w:r w:rsidDel="00000000" w:rsidR="00000000" w:rsidRPr="00000000">
        <w:rPr>
          <w:rtl w:val="0"/>
        </w:rPr>
        <w:t xml:space="preserve">Phys 157 Lecture Notes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11.4 / 17.5 Reading notes: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Stress is a measure of the forces causing deformation. Strain is proportional to stress.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Strain is a measurement of the deformation.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psi = 6895 Pa (N/m^2)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Kg to Newtons is done with the force of gravity. 1 Kg * 9.8m/s^2 = 9.8 N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Tensile = pulling forces, compressive = pushing forces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18836" cy="84594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836" cy="845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09863" cy="44434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444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 refers to energy in transit, not total energy in a system. Eg. you heat water from 1 to 2 degrees celsius so its energy increases.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also sub in num moles (n) * Molar mass (M) in place of mass (m).</w:t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57738" cy="754833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754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 18 2024, Lecture 7: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string pulled by 40N from one end, bound at the other end. Both sides have equal and opposite forces, 40N. The tension is a constant 40N and the net force is 0 if not accelerating.</w:t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Young’s modulus = Y = stress/strain</w:t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Hooke's law only applies to elastic deformation.</w:t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P/T = P/T</w:t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 20 2024, Lecture 8:</w:t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F/A = Y * (dL / L0)</w:t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Force is considered negative for compressive stress. Negative delta L.</w:t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 23, 2024, Lecture 9:</w:t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19588" cy="865302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865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4 Readings:</w:t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17.6/17.7</w:t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kg water increasing 100 C = 3.34 * 10^5 J/Kg</w:t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mL</w:t>
        <w:br w:type="textWrapping"/>
        <w:t xml:space="preserve">M = mass</w:t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= latent heat required for specified phase change</w:t>
      </w:r>
    </w:p>
    <w:p w:rsidR="00000000" w:rsidDel="00000000" w:rsidP="00000000" w:rsidRDefault="00000000" w:rsidRPr="00000000" w14:paraId="0000003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 of fusion = Lf = heat required to melt</w:t>
      </w:r>
    </w:p>
    <w:p w:rsidR="00000000" w:rsidDel="00000000" w:rsidP="00000000" w:rsidRDefault="00000000" w:rsidRPr="00000000" w14:paraId="0000003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 of vapourization = Lv = liquid to gas</w:t>
      </w:r>
    </w:p>
    <w:p w:rsidR="00000000" w:rsidDel="00000000" w:rsidP="00000000" w:rsidRDefault="00000000" w:rsidRPr="00000000" w14:paraId="0000003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 Lf = 3.34 * 10^5 J/Kg</w:t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 Lv = 2.256 * 10^6 J/Kg</w:t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constants depend on pressure.</w:t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mct is for temp changes in a single phase</w:t>
        <w:br w:type="textWrapping"/>
        <w:t xml:space="preserve">Q = mL is for phase changes (eg. solid at 0 C to liquid at 0 C)</w:t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59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Calories in food refer to combustion of the carbon and hydrogen atoms with oxygen.</w:t>
      </w:r>
    </w:p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Conduction, Convection, Radiation.</w:t>
      </w:r>
    </w:p>
    <w:p w:rsidR="00000000" w:rsidDel="00000000" w:rsidP="00000000" w:rsidRDefault="00000000" w:rsidRPr="00000000" w14:paraId="0000004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 electrons can move heat, the same principle as the flow of electricity.</w:t>
      </w:r>
    </w:p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dQ/dT - Heat current, heat over temp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4422681</wp:posOffset>
            </wp:positionH>
            <wp:positionV relativeFrom="paragraph">
              <wp:posOffset>114300</wp:posOffset>
            </wp:positionV>
            <wp:extent cx="2035269" cy="4872038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5269" cy="4872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kA * (Th - Tc)/L</w:t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 = thermal conductivity</w:t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 - Tc = delta T over length</w:t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-kA * (dT/dx)</w:t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used if the temperature is nonuniform over an object</w:t>
      </w:r>
    </w:p>
    <w:p w:rsidR="00000000" w:rsidDel="00000000" w:rsidP="00000000" w:rsidRDefault="00000000" w:rsidRPr="00000000" w14:paraId="0000004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 means the heat flows to the lower temp.</w:t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A(Th-Tc)/R</w:t>
      </w:r>
    </w:p>
    <w:p w:rsidR="00000000" w:rsidDel="00000000" w:rsidP="00000000" w:rsidRDefault="00000000" w:rsidRPr="00000000" w14:paraId="0000005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Thermal resistance</w:t>
      </w:r>
    </w:p>
    <w:p w:rsidR="00000000" w:rsidDel="00000000" w:rsidP="00000000" w:rsidRDefault="00000000" w:rsidRPr="00000000" w14:paraId="0000005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L / K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= thickness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? kelvin?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A*e*sigma*T^4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Area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= emissivity</w:t>
        <w:br w:type="textWrapping"/>
        <w:t xml:space="preserve">Sigma = Stefan-Boltzmann constant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= absolute temperature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Stefan-Boltzmann constant: 5.670 * 10^-8 W/m^2*K^4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297210</wp:posOffset>
            </wp:positionV>
            <wp:extent cx="4852988" cy="2598281"/>
            <wp:effectExtent b="0" l="0" r="0" t="0"/>
            <wp:wrapSquare wrapText="bothSides" distB="114300" distT="114300" distL="114300" distR="11430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598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 25 Lecture: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Complicated materials have higher specific heat capacities because part of the energy goes to rotation/vibration of the molecules instead of just velocity.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mct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17.7 Week 5 Reading Notes: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2428875</wp:posOffset>
            </wp:positionH>
            <wp:positionV relativeFrom="paragraph">
              <wp:posOffset>114300</wp:posOffset>
            </wp:positionV>
            <wp:extent cx="4076926" cy="1280573"/>
            <wp:effectExtent b="0" l="0" r="0" t="0"/>
            <wp:wrapSquare wrapText="bothSides" distB="114300" distT="114300" distL="114300" distR="11430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926" cy="1280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heat current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dQ/dt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Thermal Resistance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382991</wp:posOffset>
            </wp:positionV>
            <wp:extent cx="2248310" cy="5319173"/>
            <wp:effectExtent b="0" l="0" r="0" t="0"/>
            <wp:wrapSquare wrapText="bothSides" distB="114300" distT="114300" distL="114300" distR="1143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8310" cy="5319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315320</wp:posOffset>
            </wp:positionV>
            <wp:extent cx="1419225" cy="590550"/>
            <wp:effectExtent b="0" l="0" r="0" t="0"/>
            <wp:wrapSquare wrapText="bothSides" distB="114300" distT="114300" distL="114300" distR="11430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Unit of R:</w:t>
        <w:br w:type="textWrapping"/>
        <w:t xml:space="preserve">m^2 * K/W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836209</wp:posOffset>
            </wp:positionV>
            <wp:extent cx="676275" cy="504825"/>
            <wp:effectExtent b="0" l="0" r="0" t="0"/>
            <wp:wrapSquare wrapText="bothSides" distB="114300" distT="114300" distL="114300" distR="11430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29088" cy="945408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945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05288" cy="124568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245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2 Lecture - Thermal Conductivity: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rate of change of thermal energy / how fast it flows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J/s = W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slope of the graph of the heat flow: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dT1/dt = -(kA/mcL)*T12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 = temp 1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 = temp 2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T12 = T1-T2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4 Lecture - Radiation and Conductivity: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7 Lecture - Radiation: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Wien displacement law: lambda max = b/T</w:t>
        <w:br w:type="textWrapping"/>
        <w:t xml:space="preserve">B = 2.9 K * mm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wavelengths is inversely proportional to temperature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= H / H blackbody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= emissivity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blackbody = perfect absorber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net heat current (H net) = emitting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11 Lecture - Ideal Gas Law: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P1/T1 = P2/T2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vs T graph is linear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law of thermodynamics:</w:t>
        <w:br w:type="textWrapping"/>
        <w:t xml:space="preserve">Delta U = Q - W</w:t>
        <w:br w:type="textWrapping"/>
        <w:t xml:space="preserve">delta U = change in energy - Also equals delta E, change in energy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Heat added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work done / heat removed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const * (N/V) * m * v^2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N/V = number of molecules, </w:t>
      </w:r>
      <w:r w:rsidDel="00000000" w:rsidR="00000000" w:rsidRPr="00000000">
        <w:rPr>
          <w:sz w:val="24"/>
          <w:szCs w:val="24"/>
          <w:rtl w:val="0"/>
        </w:rPr>
        <w:t xml:space="preserve">mols</w:t>
      </w:r>
      <w:r w:rsidDel="00000000" w:rsidR="00000000" w:rsidRPr="00000000">
        <w:rPr>
          <w:sz w:val="24"/>
          <w:szCs w:val="24"/>
          <w:rtl w:val="0"/>
        </w:rPr>
        <w:t xml:space="preserve"> / volume - density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Velocity is squared because there are 2x the collisions and 2x the momentum.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Temperature is proportional to pressure</w:t>
        <w:br w:type="textWrapping"/>
        <w:t xml:space="preserve">Temperature is proportional to average kinetic Energy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constant * (N/V) * T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Constant = R / Na - R = gas constant - Na = Avogadro's number 6.02e23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number of molecules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PV = nRT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N/Na - molecules / mole constant = moles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Fd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F/a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7 Reading 19.3-19.8: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pV diagram shows the path through a series of intermediate states.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Adiabatic = “no heat transfer”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Isochoric = “constant volume”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Isobaric = “constant pressure”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Isothermal = “constant temperature”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Adiabatic expansion = positive W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an ideal gas, internal energy U depends only on temperature, not pressure of volume.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the specific heat capacity for constant volume and constant pressure constants. Cv, Cp.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33763" cy="82028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82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81213" cy="111147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1111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Albedo = 1 - emissivity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Intensity = I = W/(4*pi*r^2)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Aeo(Th^4 - Tc^4)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16 Lecture: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direction of the force and the direction of the displacement are the same, then the work is positive. W = Fx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Wgas = P * dV</w:t>
        <w:br w:type="textWrapping"/>
        <w:t xml:space="preserve">W = work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pressure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dV = change in volume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compression, gas does negative work. Under expansion, Wgas is positive.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 unit for volume is m^3, you need to multiply liters by 10^-3.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 of the work only depends on change in volume, not change in pressure.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18 Lecture - First law of thermodynamics: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function for pressure as a function of volume. 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f(x) where y is pressure and v is volume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 this shitty derivative integral shit.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 = Q = nCvdT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Cv = Molar specific heat at constant volume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= N * E (average kinetic energy)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molecules</w:t>
      </w:r>
    </w:p>
    <w:p w:rsidR="00000000" w:rsidDel="00000000" w:rsidP="00000000" w:rsidRDefault="00000000" w:rsidRPr="00000000" w14:paraId="000000E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= const * T</w:t>
        <w:br w:type="textWrapping"/>
        <w:t xml:space="preserve">Const = 3/2 * R/Na &lt;- This is from kinematic theory, not covered in this course</w:t>
        <w:tab/>
        <w:tab/>
      </w:r>
    </w:p>
    <w:p w:rsidR="00000000" w:rsidDel="00000000" w:rsidP="00000000" w:rsidRDefault="00000000" w:rsidRPr="00000000" w14:paraId="000000E8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3 depends on the degrees of freedom, 3 is for a monoatomic gas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gas constant = 8.314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= Avogadro's number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= 1.5nRT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21 Lecture: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 of an ideal gas depends only on T and n. Temperature and moles.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 = n*Cv*dT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Adiabatic = no heat transfer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T2/T1 = P2/P1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= Cv + R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energy is proportional to temperature.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is negative if volume is decreasing.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d/dv(lnV) = 1/V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23 Lecture: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V is constant, P/T = a constant. Opposite </w:t>
      </w:r>
      <w:r w:rsidDel="00000000" w:rsidR="00000000" w:rsidRPr="00000000">
        <w:rPr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pressure. Q = nCvdT (or Cp)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isochoric and Isobaric, dU = nCvdT for both. Cv is used for both.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Isothermal = temperature constant, PV = const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Q = nRT*Ln(Vf/Vi) &lt;- this simplifies so we don’t have to integrate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 is dependent on temperature. If temperature is constant (Isothermal), change in internal energy is 0.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perfectly insulated container, Q = 0. Net heat flow is obv. zero.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sign of dU and dT is the same.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cases of adiabatic process: Gas is well insulted or the process is very fast so no time for heat transfer.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Law of Thermodynamics is dU = Q - W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Cv and Cp are the C values for specific heat capacity related to mass or moles.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= Cv + R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Isothermal P = 1/V</w:t>
        <w:br w:type="textWrapping"/>
        <w:t xml:space="preserve">Adiabatic P = 1/(V^y)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gamma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Gamma = Cp/Cv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“=” = proportional here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always equals P * dV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25: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“Very rapid” = adiabatic. Heat doesn’t have time to enter or leave.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Vi^(gamma-1) * Ti = Vf^(gamma-1) * Tf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Gamma = Cp/Cv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= Cv + R &lt;- only valid for ideal gasses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shouldn’t </w:t>
      </w:r>
      <w:r w:rsidDel="00000000" w:rsidR="00000000" w:rsidRPr="00000000">
        <w:rPr>
          <w:sz w:val="24"/>
          <w:szCs w:val="24"/>
          <w:rtl w:val="0"/>
        </w:rPr>
        <w:t xml:space="preserve">memorize in physics</w:t>
      </w:r>
      <w:r w:rsidDel="00000000" w:rsidR="00000000" w:rsidRPr="00000000">
        <w:rPr>
          <w:sz w:val="24"/>
          <w:szCs w:val="24"/>
          <w:rtl w:val="0"/>
        </w:rPr>
        <w:t xml:space="preserve">, just know the fundamental equations and how to derive everything.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Efficiency is always positive, this is why we put the absolutes in the formula, not after.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step of the engine cycle is an approximation. No such thing in reality as adiabatic or isochoric.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Wnet = W_b-&gt;c + W_c-&gt;d …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^ Good way to model it, net work is the sum of the work through every individual process in an engine cycle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19.3-19.8 + 20.2-20.4 Notes: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gas does work to expand, its internal energy - hence temperature - drops.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Adiabatic processes do more work than isothermal processes. Why?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Compression in air compressors is adiabatic. An adiabatic process occurs when you quickly open the top of a soda can.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 = nCvdT is for any ideal gas. Adiabatic or not.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R/Cv = y - 1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Adiabatic expansion always occurs with a drop in temperature.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28: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Coefficient of performance = abs(Qc)/abs(W)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 = heat removed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76725" cy="66675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entropy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dS = dQ/T &lt;- For infinitesimal reversible processes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dS = Q/T &lt;- Reversible isothermal process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k ln(w)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Boltzmann constant (gas constant per molecule)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number of microscopic states for a given macroscopic state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dS = k ln(W2/W1) &lt;- sometimes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heat is flowing out of an engine, we put its energy as negative.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Qh = mass * latent heat of combustion &lt;- for engines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Hp = W/746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746 Watts per Horsepower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Pi(Vi)^y = Pf(Vf)^y &lt;- only for adiabatic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gamma = adiabatic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have gamma (y), you’re dealing with a diatomic gas, so you use 5/2 R for Cv.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 30 Lecture Notes: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Expansion / Compression have to happen for work to be done.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 is always nCvdT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consider each step individually and determine what reaction? Is occurring.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Coefficient of performance: k = Qc/W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work does it take to remove Qc joules from the cold side?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 4: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irreversible processes, the entropy of the system &amp; environment increases. Vice versa.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Adiabatic processes are reversible. No heat exchange.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Isothermal processes are reversible only if there is no temperature delta with the environment.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dS for a system is zero. However, entropy is added to the environment.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you know the sum of all changes in entropy for a system is zero, you can solve for individual terms.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ENTROPY IS A STATE VARIABLE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Entropy is extensive (additive).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cycles net dU = 0, and by extension net dS = 0.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 5 HW 7 Notes: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If heat flows into an object, its entropy increases. Don’t worry about T in the denominator.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area under the TS curve is Q.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 6: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dS for Isochoric = nCvLn(Tf/Ti)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dS for Isobaric = nCpLn(Tf/Ti)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Efficiency of a Carnot Cycle: e = 1 - (Tc - Th)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express a Carnot Cycle as either a PV graph or TS graph, TS graph makes solving for efficiency far easier.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Hooke’s law only works for ideal springs. In reality, the slope of the F vs. dX graph is not perfectly linear except near the origin.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 8: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We can’t use kinematics equals for spring problems because force and acceleration are changing.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increasing 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Omega = sqrt(k/m)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Midterm 2 Notes: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formula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surface area always contains r^2!!</w:t>
      </w:r>
      <w:r w:rsidDel="00000000" w:rsidR="00000000" w:rsidRPr="00000000">
        <w:rPr>
          <w:sz w:val="24"/>
          <w:szCs w:val="24"/>
          <w:rtl w:val="0"/>
        </w:rPr>
        <w:t xml:space="preserve"> Not r^3 or r!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 22 Notes: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is the coefficient that describes the drag coefficient.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is proportional to v^2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damping constant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Fnet = -kx - bv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amplitude = max x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T_0 = 2m/b &lt;- Time constant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Viscous fluid drag formula: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09938" cy="589656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58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3686175</wp:posOffset>
            </wp:positionH>
            <wp:positionV relativeFrom="paragraph">
              <wp:posOffset>390525</wp:posOffset>
            </wp:positionV>
            <wp:extent cx="1824038" cy="1620559"/>
            <wp:effectExtent b="0" l="0" r="0" t="0"/>
            <wp:wrapSquare wrapText="bothSides" distB="0" distT="0" distL="0" distR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16205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these formulas we can find an inequality: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49511" cy="83098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9511" cy="830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b = 2*sqrt(k*m), we have critical damping - Pure decay no oscillations.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given A_0, you can use this formula to solve to t_0: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log to cancel out e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95413" cy="325832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325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T_0 is when f(y) = 1/e * f(x)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0.37 ish of the original value.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Resonance is when the frequency of the driving force matches the natural frequency of a system.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 25 Notes: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call it a forced oscillation.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Longitudinal is oscillation that is in line with a string.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67038" cy="679526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67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get areas of high pressure and low pressure.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in contrast to transverse waves.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vs. X graphs move to the right as time increases. It shows displacement, and the shape of the graph is shifted right.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 29: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50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qv58l75jmw2z" w:id="1"/>
      <w:bookmarkEnd w:id="1"/>
      <w:r w:rsidDel="00000000" w:rsidR="00000000" w:rsidRPr="00000000">
        <w:rPr>
          <w:rtl w:val="0"/>
        </w:rPr>
        <w:t xml:space="preserve">Final Studying Notes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4705350</wp:posOffset>
            </wp:positionH>
            <wp:positionV relativeFrom="paragraph">
              <wp:posOffset>552450</wp:posOffset>
            </wp:positionV>
            <wp:extent cx="1467469" cy="1581448"/>
            <wp:effectExtent b="0" l="0" r="0" t="0"/>
            <wp:wrapSquare wrapText="bothSides" distB="114300" distT="11430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7469" cy="1581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have two springs attached to each other, the spring constants don’t add up.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image on the right, the springs on (b) are effectively just a single spring with constant k. NOT 2k.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D(x, t) graphs only show you the wave length. From here you use v = L/T, to find wave speed given period.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 is the time it takes for the wave to move up one wavelength, so effectively it looks exactly the same.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= Lf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6643" cy="3113448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643" cy="3113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6.png"/><Relationship Id="rId21" Type="http://schemas.openxmlformats.org/officeDocument/2006/relationships/image" Target="media/image3.png"/><Relationship Id="rId24" Type="http://schemas.openxmlformats.org/officeDocument/2006/relationships/image" Target="media/image18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8.png"/><Relationship Id="rId25" Type="http://schemas.openxmlformats.org/officeDocument/2006/relationships/image" Target="media/image20.png"/><Relationship Id="rId28" Type="http://schemas.openxmlformats.org/officeDocument/2006/relationships/image" Target="media/image24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23.png"/><Relationship Id="rId7" Type="http://schemas.openxmlformats.org/officeDocument/2006/relationships/image" Target="media/image9.png"/><Relationship Id="rId8" Type="http://schemas.openxmlformats.org/officeDocument/2006/relationships/image" Target="media/image14.png"/><Relationship Id="rId31" Type="http://schemas.openxmlformats.org/officeDocument/2006/relationships/image" Target="media/image15.png"/><Relationship Id="rId30" Type="http://schemas.openxmlformats.org/officeDocument/2006/relationships/image" Target="media/image13.png"/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32" Type="http://schemas.openxmlformats.org/officeDocument/2006/relationships/header" Target="header1.xml"/><Relationship Id="rId13" Type="http://schemas.openxmlformats.org/officeDocument/2006/relationships/image" Target="media/image16.png"/><Relationship Id="rId12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17.png"/><Relationship Id="rId17" Type="http://schemas.openxmlformats.org/officeDocument/2006/relationships/image" Target="media/image19.png"/><Relationship Id="rId16" Type="http://schemas.openxmlformats.org/officeDocument/2006/relationships/image" Target="media/image22.png"/><Relationship Id="rId19" Type="http://schemas.openxmlformats.org/officeDocument/2006/relationships/image" Target="media/image4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