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DE6CE" w14:textId="7B4CCF4A" w:rsidR="00D44789" w:rsidRDefault="00087776" w:rsidP="00087776">
      <w:pPr>
        <w:jc w:val="center"/>
      </w:pPr>
      <w:r>
        <w:t>CS 325 – Quiz 1 Questions</w:t>
      </w:r>
    </w:p>
    <w:p w14:paraId="7547C7FD" w14:textId="72A8AE32" w:rsidR="00087776" w:rsidRPr="00087776" w:rsidRDefault="00087776" w:rsidP="000877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Which of the following growth-rate functions grows the fastest in value?</w:t>
      </w:r>
    </w:p>
    <w:p w14:paraId="157EA349" w14:textId="1AB67F41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04ED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8pt;height:15.5pt" o:ole="">
            <v:imagedata r:id="rId8" o:title=""/>
          </v:shape>
          <w:control r:id="rId9" w:name="DefaultOcxName" w:shapeid="_x0000_i1041"/>
        </w:object>
      </w:r>
    </w:p>
    <w:p w14:paraId="364AE39D" w14:textId="77777777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n^2</w:t>
      </w:r>
    </w:p>
    <w:p w14:paraId="720ACB6F" w14:textId="4768E7B1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3289D145">
          <v:shape id="_x0000_i1040" type="#_x0000_t75" style="width:18pt;height:15.5pt" o:ole="">
            <v:imagedata r:id="rId10" o:title=""/>
          </v:shape>
          <w:control r:id="rId11" w:name="DefaultOcxName1" w:shapeid="_x0000_i1040"/>
        </w:object>
      </w:r>
    </w:p>
    <w:p w14:paraId="232B5384" w14:textId="77777777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1</w:t>
      </w:r>
    </w:p>
    <w:p w14:paraId="502FC1E6" w14:textId="7130E93D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6C2E1463">
          <v:shape id="_x0000_i1034" type="#_x0000_t75" style="width:18pt;height:15.5pt" o:ole="">
            <v:imagedata r:id="rId10" o:title=""/>
          </v:shape>
          <w:control r:id="rId12" w:name="DefaultOcxName2" w:shapeid="_x0000_i1034"/>
        </w:object>
      </w:r>
    </w:p>
    <w:p w14:paraId="532E7151" w14:textId="77777777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log n</w:t>
      </w:r>
    </w:p>
    <w:p w14:paraId="37BE0552" w14:textId="5711BFD5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3ED10F61">
          <v:shape id="_x0000_i1033" type="#_x0000_t75" style="width:18pt;height:15.5pt" o:ole="">
            <v:imagedata r:id="rId10" o:title=""/>
          </v:shape>
          <w:control r:id="rId13" w:name="DefaultOcxName3" w:shapeid="_x0000_i1033"/>
        </w:object>
      </w:r>
    </w:p>
    <w:p w14:paraId="0FDEECEA" w14:textId="77777777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n</w:t>
      </w:r>
    </w:p>
    <w:p w14:paraId="4CB93568" w14:textId="663C90F1" w:rsidR="00087776" w:rsidRDefault="00087776" w:rsidP="00087776"/>
    <w:p w14:paraId="5B1D5601" w14:textId="0D0EBF2C" w:rsidR="00087776" w:rsidRPr="00087776" w:rsidRDefault="00087776" w:rsidP="000877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Which of the following growth-rate functions indicates a problem whose time requirement is independent of the size of the problem?</w:t>
      </w:r>
    </w:p>
    <w:p w14:paraId="39C71D64" w14:textId="797E1A7B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1CA6091C">
          <v:shape id="_x0000_i1054" type="#_x0000_t75" style="width:18pt;height:15.5pt" o:ole="">
            <v:imagedata r:id="rId8" o:title=""/>
          </v:shape>
          <w:control r:id="rId14" w:name="DefaultOcxName4" w:shapeid="_x0000_i1054"/>
        </w:object>
      </w:r>
    </w:p>
    <w:p w14:paraId="26BF5355" w14:textId="77777777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n^3</w:t>
      </w:r>
    </w:p>
    <w:p w14:paraId="14EC9ABB" w14:textId="0F4FF450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28B84A1F">
          <v:shape id="_x0000_i1052" type="#_x0000_t75" style="width:18pt;height:15.5pt" o:ole="">
            <v:imagedata r:id="rId10" o:title=""/>
          </v:shape>
          <w:control r:id="rId15" w:name="DefaultOcxName11" w:shapeid="_x0000_i1052"/>
        </w:object>
      </w:r>
    </w:p>
    <w:p w14:paraId="53F8A9E9" w14:textId="77777777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log (n^2)</w:t>
      </w:r>
    </w:p>
    <w:p w14:paraId="059B2F68" w14:textId="529C6E94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41003DA9">
          <v:shape id="_x0000_i1051" type="#_x0000_t75" style="width:18pt;height:15.5pt" o:ole="">
            <v:imagedata r:id="rId10" o:title=""/>
          </v:shape>
          <w:control r:id="rId16" w:name="DefaultOcxName21" w:shapeid="_x0000_i1051"/>
        </w:object>
      </w:r>
    </w:p>
    <w:p w14:paraId="2D766181" w14:textId="77777777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1</w:t>
      </w:r>
    </w:p>
    <w:p w14:paraId="31875899" w14:textId="76C72F72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414A514A">
          <v:shape id="_x0000_i1050" type="#_x0000_t75" style="width:18pt;height:15.5pt" o:ole="">
            <v:imagedata r:id="rId10" o:title=""/>
          </v:shape>
          <w:control r:id="rId17" w:name="DefaultOcxName31" w:shapeid="_x0000_i1050"/>
        </w:object>
      </w:r>
    </w:p>
    <w:p w14:paraId="305EAB0B" w14:textId="15CA2DDC" w:rsid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n</w:t>
      </w:r>
    </w:p>
    <w:p w14:paraId="084E1902" w14:textId="37220B2A" w:rsid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0F7591D5" w14:textId="77777777" w:rsidR="00087776" w:rsidRPr="00087776" w:rsidRDefault="00087776" w:rsidP="0008777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An algorithm’s execution time is related to the number of ______ it requires.</w:t>
      </w:r>
    </w:p>
    <w:p w14:paraId="2C685FDD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Group of answer choices</w:t>
      </w:r>
    </w:p>
    <w:p w14:paraId="3B325FB3" w14:textId="6F471B14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004AFE6F">
          <v:shape id="_x0000_i1102" type="#_x0000_t75" style="width:18pt;height:15.5pt" o:ole="">
            <v:imagedata r:id="rId10" o:title=""/>
          </v:shape>
          <w:control r:id="rId18" w:name="DefaultOcxName5" w:shapeid="_x0000_i1102"/>
        </w:object>
      </w:r>
    </w:p>
    <w:p w14:paraId="168E3BA2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test data sets</w:t>
      </w:r>
    </w:p>
    <w:p w14:paraId="69927504" w14:textId="7068D961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580FA624">
          <v:shape id="_x0000_i1093" type="#_x0000_t75" style="width:18pt;height:15.5pt" o:ole="">
            <v:imagedata r:id="rId10" o:title=""/>
          </v:shape>
          <w:control r:id="rId19" w:name="DefaultOcxName12" w:shapeid="_x0000_i1093"/>
        </w:object>
      </w:r>
    </w:p>
    <w:p w14:paraId="329FF904" w14:textId="77777777" w:rsidR="00087776" w:rsidRPr="00087776" w:rsidRDefault="00087776" w:rsidP="00087776">
      <w:pPr>
        <w:shd w:val="clear" w:color="auto" w:fill="FFFFFF"/>
        <w:spacing w:after="0" w:line="240" w:lineRule="auto"/>
        <w:ind w:left="360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parameters</w:t>
      </w:r>
    </w:p>
    <w:p w14:paraId="3E20CAC5" w14:textId="27E42CED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6B65874C">
          <v:shape id="_x0000_i1092" type="#_x0000_t75" style="width:18pt;height:15.5pt" o:ole="">
            <v:imagedata r:id="rId10" o:title=""/>
          </v:shape>
          <w:control r:id="rId20" w:name="DefaultOcxName22" w:shapeid="_x0000_i1092"/>
        </w:object>
      </w:r>
    </w:p>
    <w:p w14:paraId="0B0FC9E0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data fields</w:t>
      </w:r>
    </w:p>
    <w:p w14:paraId="77C055D6" w14:textId="1946557F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31045D21">
          <v:shape id="_x0000_i1103" type="#_x0000_t75" style="width:18pt;height:15.5pt" o:ole="">
            <v:imagedata r:id="rId8" o:title=""/>
          </v:shape>
          <w:control r:id="rId21" w:name="DefaultOcxName32" w:shapeid="_x0000_i1103"/>
        </w:object>
      </w:r>
    </w:p>
    <w:p w14:paraId="28A9ED2D" w14:textId="3A4AAE4C" w:rsid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operations</w:t>
      </w:r>
    </w:p>
    <w:p w14:paraId="3FBDE285" w14:textId="2E321FAD" w:rsid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434E0BE7" w14:textId="77777777" w:rsidR="00087776" w:rsidRPr="00087776" w:rsidRDefault="00087776" w:rsidP="0008777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Which of the following can be used to compare two algorithms?</w:t>
      </w:r>
    </w:p>
    <w:p w14:paraId="31556F36" w14:textId="0AAF4DCE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7A4112A2">
          <v:shape id="_x0000_i1115" type="#_x0000_t75" style="width:18pt;height:15.5pt" o:ole="">
            <v:imagedata r:id="rId10" o:title=""/>
          </v:shape>
          <w:control r:id="rId22" w:name="DefaultOcxName6" w:shapeid="_x0000_i1115"/>
        </w:object>
      </w:r>
    </w:p>
    <w:p w14:paraId="35983E3D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computers on which programs which implement the two algorithms are run</w:t>
      </w:r>
    </w:p>
    <w:p w14:paraId="2C9878E9" w14:textId="0D18FDD3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2D74D3AE">
          <v:shape id="_x0000_i1114" type="#_x0000_t75" style="width:18pt;height:15.5pt" o:ole="">
            <v:imagedata r:id="rId10" o:title=""/>
          </v:shape>
          <w:control r:id="rId23" w:name="DefaultOcxName13" w:shapeid="_x0000_i1114"/>
        </w:object>
      </w:r>
    </w:p>
    <w:p w14:paraId="706358CF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implementations of the two algorithms</w:t>
      </w:r>
    </w:p>
    <w:p w14:paraId="2E52F90F" w14:textId="57A68CF6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lastRenderedPageBreak/>
        <w:object w:dxaOrig="360" w:dyaOrig="312" w14:anchorId="75E97361">
          <v:shape id="_x0000_i1113" type="#_x0000_t75" style="width:18pt;height:15.5pt" o:ole="">
            <v:imagedata r:id="rId10" o:title=""/>
          </v:shape>
          <w:control r:id="rId24" w:name="DefaultOcxName23" w:shapeid="_x0000_i1113"/>
        </w:object>
      </w:r>
    </w:p>
    <w:p w14:paraId="402971AA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test data used to test programs which implement the two algorithms</w:t>
      </w:r>
    </w:p>
    <w:p w14:paraId="10FA6FF6" w14:textId="022BA839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17FC40C9">
          <v:shape id="_x0000_i1112" type="#_x0000_t75" style="width:18pt;height:15.5pt" o:ole="">
            <v:imagedata r:id="rId8" o:title=""/>
          </v:shape>
          <w:control r:id="rId25" w:name="DefaultOcxName33" w:shapeid="_x0000_i1112"/>
        </w:object>
      </w:r>
    </w:p>
    <w:p w14:paraId="72A5E4BD" w14:textId="02488B64" w:rsid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growth rates of the two algorithms</w:t>
      </w:r>
    </w:p>
    <w:p w14:paraId="24AADB5F" w14:textId="647016A1" w:rsid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7308E5AD" w14:textId="77777777" w:rsidR="00087776" w:rsidRPr="00087776" w:rsidRDefault="00087776" w:rsidP="0008777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Algorithm efficiency is typically a concern for ______.</w:t>
      </w:r>
    </w:p>
    <w:p w14:paraId="65E16181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medium sized problems only</w:t>
      </w:r>
    </w:p>
    <w:p w14:paraId="126670CD" w14:textId="4B16AD9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6B7A25C7">
          <v:shape id="_x0000_i1130" type="#_x0000_t75" style="width:18pt;height:15.5pt" o:ole="">
            <v:imagedata r:id="rId10" o:title=""/>
          </v:shape>
          <w:control r:id="rId26" w:name="DefaultOcxName14" w:shapeid="_x0000_i1130"/>
        </w:object>
      </w:r>
    </w:p>
    <w:p w14:paraId="7F022144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small problems only</w:t>
      </w:r>
    </w:p>
    <w:p w14:paraId="0FC321C5" w14:textId="5D7D9F1D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48082CA4">
          <v:shape id="_x0000_i1137" type="#_x0000_t75" style="width:18pt;height:15.5pt" o:ole="">
            <v:imagedata r:id="rId10" o:title=""/>
          </v:shape>
          <w:control r:id="rId27" w:name="DefaultOcxName24" w:shapeid="_x0000_i1137"/>
        </w:object>
      </w:r>
    </w:p>
    <w:p w14:paraId="4BF343FA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problems of all sizes</w:t>
      </w:r>
    </w:p>
    <w:p w14:paraId="4E83BD9D" w14:textId="7A133E41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7CA57866">
          <v:shape id="_x0000_i1138" type="#_x0000_t75" style="width:18pt;height:15.5pt" o:ole="">
            <v:imagedata r:id="rId8" o:title=""/>
          </v:shape>
          <w:control r:id="rId28" w:name="DefaultOcxName34" w:shapeid="_x0000_i1138"/>
        </w:object>
      </w:r>
    </w:p>
    <w:p w14:paraId="2F0E0A2D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large problems only</w:t>
      </w:r>
    </w:p>
    <w:p w14:paraId="3B21170C" w14:textId="04032E48" w:rsid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5CA565D8" w14:textId="77777777" w:rsidR="00087776" w:rsidRPr="00087776" w:rsidRDefault="00087776" w:rsidP="0008777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The ______ notation defines an upper bound of an algorithm, it bounds a function only from above.</w:t>
      </w:r>
    </w:p>
    <w:p w14:paraId="66967E1C" w14:textId="14588B3D" w:rsidR="00087776" w:rsidRP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59997EB4">
          <v:shape id="_x0000_i1160" type="#_x0000_t75" style="width:18pt;height:15.5pt" o:ole="">
            <v:imagedata r:id="rId10" o:title=""/>
          </v:shape>
          <w:control r:id="rId29" w:name="DefaultOcxName7" w:shapeid="_x0000_i1160"/>
        </w:object>
      </w:r>
    </w:p>
    <w:p w14:paraId="3670DE00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Big Theta</w:t>
      </w:r>
    </w:p>
    <w:p w14:paraId="23017A12" w14:textId="4D4D0CAA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709EB866">
          <v:shape id="_x0000_i1151" type="#_x0000_t75" style="width:18pt;height:15.5pt" o:ole="">
            <v:imagedata r:id="rId10" o:title=""/>
          </v:shape>
          <w:control r:id="rId30" w:name="DefaultOcxName15" w:shapeid="_x0000_i1151"/>
        </w:object>
      </w:r>
    </w:p>
    <w:p w14:paraId="0AB4D6BD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Big Omega</w:t>
      </w:r>
    </w:p>
    <w:bookmarkStart w:id="0" w:name="_GoBack"/>
    <w:p w14:paraId="569ECE1A" w14:textId="3CF25FE2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1415084F">
          <v:shape id="_x0000_i1235" type="#_x0000_t75" style="width:18pt;height:15.5pt" o:ole="">
            <v:imagedata r:id="rId8" o:title=""/>
          </v:shape>
          <w:control r:id="rId31" w:name="DefaultOcxName25" w:shapeid="_x0000_i1235"/>
        </w:object>
      </w:r>
      <w:bookmarkEnd w:id="0"/>
    </w:p>
    <w:p w14:paraId="25559330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Big O</w:t>
      </w:r>
    </w:p>
    <w:p w14:paraId="5EFC66D0" w14:textId="4A2D6D00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05EC7DDE">
          <v:shape id="_x0000_i1149" type="#_x0000_t75" style="width:18pt;height:15.5pt" o:ole="">
            <v:imagedata r:id="rId10" o:title=""/>
          </v:shape>
          <w:control r:id="rId32" w:name="DefaultOcxName35" w:shapeid="_x0000_i1149"/>
        </w:object>
      </w:r>
    </w:p>
    <w:p w14:paraId="14011341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Small Omega</w:t>
      </w:r>
    </w:p>
    <w:p w14:paraId="091327B9" w14:textId="46298F9C" w:rsid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2F190A51" w14:textId="77777777" w:rsidR="00087776" w:rsidRPr="00087776" w:rsidRDefault="00087776" w:rsidP="00087776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The order of Insertion Sort average case is:</w:t>
      </w:r>
    </w:p>
    <w:p w14:paraId="160022A9" w14:textId="75A759D3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6CF35B0A">
          <v:shape id="_x0000_i1175" type="#_x0000_t75" style="width:18pt;height:15.5pt" o:ole="">
            <v:imagedata r:id="rId10" o:title=""/>
          </v:shape>
          <w:control r:id="rId33" w:name="DefaultOcxName8" w:shapeid="_x0000_i1175"/>
        </w:object>
      </w:r>
    </w:p>
    <w:p w14:paraId="1E3E7D0C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O(n)</w:t>
      </w:r>
    </w:p>
    <w:p w14:paraId="5E4FEC0E" w14:textId="283A2CCB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4EF87D60">
          <v:shape id="_x0000_i1234" type="#_x0000_t75" style="width:18pt;height:15.5pt" o:ole="">
            <v:imagedata r:id="rId8" o:title=""/>
          </v:shape>
          <w:control r:id="rId34" w:name="DefaultOcxName16" w:shapeid="_x0000_i1234"/>
        </w:object>
      </w:r>
    </w:p>
    <w:p w14:paraId="3B1FC5DB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Theta (n^2)</w:t>
      </w:r>
    </w:p>
    <w:p w14:paraId="4CF62432" w14:textId="7C30FCAA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2DEEB7B3">
          <v:shape id="_x0000_i1173" type="#_x0000_t75" style="width:18pt;height:15.5pt" o:ole="">
            <v:imagedata r:id="rId10" o:title=""/>
          </v:shape>
          <w:control r:id="rId35" w:name="DefaultOcxName26" w:shapeid="_x0000_i1173"/>
        </w:object>
      </w:r>
    </w:p>
    <w:p w14:paraId="19D77080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O(n log n)</w:t>
      </w:r>
    </w:p>
    <w:p w14:paraId="7903AC46" w14:textId="30B2638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3A0A101D">
          <v:shape id="_x0000_i1172" type="#_x0000_t75" style="width:18pt;height:15.5pt" o:ole="">
            <v:imagedata r:id="rId10" o:title=""/>
          </v:shape>
          <w:control r:id="rId36" w:name="DefaultOcxName36" w:shapeid="_x0000_i1172"/>
        </w:object>
      </w:r>
    </w:p>
    <w:p w14:paraId="1CF4E81A" w14:textId="77777777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087776">
        <w:rPr>
          <w:rFonts w:ascii="Lato" w:eastAsia="Times New Roman" w:hAnsi="Lato" w:cs="Lato"/>
          <w:color w:val="2D3B45"/>
          <w:sz w:val="24"/>
          <w:szCs w:val="24"/>
        </w:rPr>
        <w:t>Theta (n log n)</w:t>
      </w:r>
    </w:p>
    <w:p w14:paraId="43771FCD" w14:textId="41441D4C" w:rsidR="00087776" w:rsidRDefault="00087776" w:rsidP="0008777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6D24D176" w14:textId="767BB096" w:rsidR="00087776" w:rsidRDefault="00087776" w:rsidP="000877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Merge Sort uses ____ algorithm technique</w:t>
      </w:r>
    </w:p>
    <w:p w14:paraId="02326740" w14:textId="47516248" w:rsidR="00087776" w:rsidRDefault="00C96982" w:rsidP="00C969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Divide and Conquer</w:t>
      </w:r>
    </w:p>
    <w:p w14:paraId="183430D0" w14:textId="46832AF7" w:rsidR="00C96982" w:rsidRDefault="00C96982" w:rsidP="00C96982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5A64BEDA" w14:textId="77777777" w:rsidR="00C96982" w:rsidRPr="00C96982" w:rsidRDefault="00C96982" w:rsidP="00C96982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lastRenderedPageBreak/>
        <w:t>If f(n)=0(g(n)), g(n)=O(h(n)), h(n)=O(k(n))... which of the following is true?</w:t>
      </w:r>
    </w:p>
    <w:p w14:paraId="58F0DBB7" w14:textId="7DD285C3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502C37BE">
          <v:shape id="_x0000_i1233" type="#_x0000_t75" style="width:18pt;height:15.5pt" o:ole="">
            <v:imagedata r:id="rId8" o:title=""/>
          </v:shape>
          <w:control r:id="rId37" w:name="DefaultOcxName9" w:shapeid="_x0000_i1233"/>
        </w:object>
      </w:r>
    </w:p>
    <w:p w14:paraId="2B29DBEA" w14:textId="77777777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t>f(n)&lt;g(n)&lt;h(n)...</w:t>
      </w:r>
    </w:p>
    <w:p w14:paraId="7FE67114" w14:textId="18A0F42A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4B6361CB">
          <v:shape id="_x0000_i1232" type="#_x0000_t75" style="width:18pt;height:15.5pt" o:ole="">
            <v:imagedata r:id="rId10" o:title=""/>
          </v:shape>
          <w:control r:id="rId38" w:name="DefaultOcxName17" w:shapeid="_x0000_i1232"/>
        </w:object>
      </w:r>
    </w:p>
    <w:p w14:paraId="468CFAA3" w14:textId="77777777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t>f(n)=g(n)=h(n)...</w:t>
      </w:r>
    </w:p>
    <w:p w14:paraId="2978081F" w14:textId="4EC24938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3EAB868F">
          <v:shape id="_x0000_i1189" type="#_x0000_t75" style="width:18pt;height:15.5pt" o:ole="">
            <v:imagedata r:id="rId10" o:title=""/>
          </v:shape>
          <w:control r:id="rId39" w:name="DefaultOcxName27" w:shapeid="_x0000_i1189"/>
        </w:object>
      </w:r>
    </w:p>
    <w:p w14:paraId="7CDC5CFB" w14:textId="77777777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t>cannot compare</w:t>
      </w:r>
    </w:p>
    <w:p w14:paraId="2CE81394" w14:textId="568AB80E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5555DF4F">
          <v:shape id="_x0000_i1188" type="#_x0000_t75" style="width:18pt;height:15.5pt" o:ole="">
            <v:imagedata r:id="rId10" o:title=""/>
          </v:shape>
          <w:control r:id="rId40" w:name="DefaultOcxName37" w:shapeid="_x0000_i1188"/>
        </w:object>
      </w:r>
    </w:p>
    <w:p w14:paraId="12DD6779" w14:textId="24A1702F" w:rsid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t>f(n)&gt;g(n)&gt;h(n)...</w:t>
      </w:r>
    </w:p>
    <w:p w14:paraId="60599463" w14:textId="77777777" w:rsid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4E13A960" w14:textId="2EF6988D" w:rsidR="00C96982" w:rsidRPr="00C96982" w:rsidRDefault="00C96982" w:rsidP="00C9698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 </w:t>
      </w:r>
      <w:r w:rsidRPr="00C96982">
        <w:rPr>
          <w:rFonts w:ascii="Lato" w:hAnsi="Lato" w:cs="Lato"/>
          <w:color w:val="2D3B45"/>
        </w:rPr>
        <w:t>In the merge-sort execution tree, the cost of operations done at each level of the tree is different.</w:t>
      </w:r>
    </w:p>
    <w:p w14:paraId="67633890" w14:textId="03C197F9" w:rsidR="00C96982" w:rsidRPr="00C96982" w:rsidRDefault="00C96982" w:rsidP="00C96982">
      <w:pPr>
        <w:shd w:val="clear" w:color="auto" w:fill="FFFFFF"/>
        <w:spacing w:after="0" w:line="240" w:lineRule="auto"/>
        <w:ind w:left="360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01A8A0AA">
          <v:shape id="_x0000_i1231" type="#_x0000_t75" style="width:18pt;height:15.5pt" o:ole="">
            <v:imagedata r:id="rId8" o:title=""/>
          </v:shape>
          <w:control r:id="rId41" w:name="DefaultOcxName10" w:shapeid="_x0000_i1231"/>
        </w:object>
      </w:r>
    </w:p>
    <w:p w14:paraId="647DE65E" w14:textId="77777777" w:rsidR="00C96982" w:rsidRPr="00C96982" w:rsidRDefault="00C96982" w:rsidP="00C96982">
      <w:pPr>
        <w:shd w:val="clear" w:color="auto" w:fill="FFFFFF"/>
        <w:spacing w:after="0" w:line="240" w:lineRule="auto"/>
        <w:ind w:left="360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t>True</w:t>
      </w:r>
    </w:p>
    <w:p w14:paraId="4CFBA03B" w14:textId="3D27DE72" w:rsidR="00C96982" w:rsidRPr="00C96982" w:rsidRDefault="00C96982" w:rsidP="00C96982">
      <w:pPr>
        <w:shd w:val="clear" w:color="auto" w:fill="FFFFFF"/>
        <w:spacing w:after="0" w:line="240" w:lineRule="auto"/>
        <w:ind w:left="360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object w:dxaOrig="360" w:dyaOrig="312" w14:anchorId="3D284CB6">
          <v:shape id="_x0000_i1228" type="#_x0000_t75" style="width:18pt;height:15.5pt" o:ole="">
            <v:imagedata r:id="rId10" o:title=""/>
          </v:shape>
          <w:control r:id="rId42" w:name="DefaultOcxName18" w:shapeid="_x0000_i1228"/>
        </w:object>
      </w:r>
    </w:p>
    <w:p w14:paraId="6C3EC97A" w14:textId="77777777" w:rsidR="00C96982" w:rsidRPr="00C96982" w:rsidRDefault="00C96982" w:rsidP="00C96982">
      <w:pPr>
        <w:shd w:val="clear" w:color="auto" w:fill="FFFFFF"/>
        <w:spacing w:after="0" w:line="240" w:lineRule="auto"/>
        <w:ind w:left="360"/>
        <w:rPr>
          <w:rFonts w:ascii="Lato" w:eastAsia="Times New Roman" w:hAnsi="Lato" w:cs="Lato"/>
          <w:color w:val="2D3B45"/>
          <w:sz w:val="24"/>
          <w:szCs w:val="24"/>
        </w:rPr>
      </w:pPr>
      <w:r w:rsidRPr="00C96982">
        <w:rPr>
          <w:rFonts w:ascii="Lato" w:eastAsia="Times New Roman" w:hAnsi="Lato" w:cs="Lato"/>
          <w:color w:val="2D3B45"/>
          <w:sz w:val="24"/>
          <w:szCs w:val="24"/>
        </w:rPr>
        <w:t>False</w:t>
      </w:r>
    </w:p>
    <w:p w14:paraId="3AD8E48F" w14:textId="3FC4498D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31141D53" w14:textId="6EDF75B1" w:rsidR="00C96982" w:rsidRPr="00C96982" w:rsidRDefault="00C96982" w:rsidP="00C9698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53F5EC3D" w14:textId="0B2D6760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30130EE5" w14:textId="274CC0AF" w:rsidR="00087776" w:rsidRPr="00087776" w:rsidRDefault="00087776" w:rsidP="00087776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</w:p>
    <w:p w14:paraId="3C914D76" w14:textId="75CADB57" w:rsidR="00087776" w:rsidRDefault="00087776" w:rsidP="00087776"/>
    <w:p w14:paraId="024D7FC9" w14:textId="047203D3" w:rsidR="00087776" w:rsidRDefault="00087776" w:rsidP="00087776"/>
    <w:sectPr w:rsidR="0008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82DFC"/>
    <w:multiLevelType w:val="hybridMultilevel"/>
    <w:tmpl w:val="0944FB20"/>
    <w:lvl w:ilvl="0" w:tplc="A41C6F3E">
      <w:start w:val="8"/>
      <w:numFmt w:val="bullet"/>
      <w:lvlText w:val="-"/>
      <w:lvlJc w:val="left"/>
      <w:pPr>
        <w:ind w:left="108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F5BB9"/>
    <w:multiLevelType w:val="hybridMultilevel"/>
    <w:tmpl w:val="8B9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76"/>
    <w:rsid w:val="00053E5B"/>
    <w:rsid w:val="00087776"/>
    <w:rsid w:val="00C96982"/>
    <w:rsid w:val="00D4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9F96"/>
  <w15:chartTrackingRefBased/>
  <w15:docId w15:val="{3B2262F8-FA3C-43A3-8C5F-2C16489C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input">
    <w:name w:val="answer_input"/>
    <w:basedOn w:val="DefaultParagraphFont"/>
    <w:rsid w:val="0008777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777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777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777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777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87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91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13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922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747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9350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9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3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930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969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727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78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09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35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83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069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55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80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740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86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469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2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270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029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50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127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51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95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081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54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8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8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78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68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9878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0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140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5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4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75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8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499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24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0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014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1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61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0264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93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686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0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3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24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7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5" Type="http://schemas.openxmlformats.org/officeDocument/2006/relationships/styles" Target="styl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11" ma:contentTypeDescription="Create a new document." ma:contentTypeScope="" ma:versionID="fcab874278fb2a97e1edb052139eb7ea">
  <xsd:schema xmlns:xsd="http://www.w3.org/2001/XMLSchema" xmlns:xs="http://www.w3.org/2001/XMLSchema" xmlns:p="http://schemas.microsoft.com/office/2006/metadata/properties" xmlns:ns3="c350fb63-0ee0-47a2-bd9f-0eb071cd04c0" xmlns:ns4="ee0bf76a-3154-4540-a4b1-d8cb93d0a171" targetNamespace="http://schemas.microsoft.com/office/2006/metadata/properties" ma:root="true" ma:fieldsID="15d0673a4ca75492676e2cc47106047e" ns3:_="" ns4:_="">
    <xsd:import namespace="c350fb63-0ee0-47a2-bd9f-0eb071cd04c0"/>
    <xsd:import namespace="ee0bf76a-3154-4540-a4b1-d8cb93d0a1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bf76a-3154-4540-a4b1-d8cb93d0a1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43D95-2F13-4B31-86F7-49CE8F674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ee0bf76a-3154-4540-a4b1-d8cb93d0a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0D589-A01A-4D8C-B37C-B93980696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BB71C-17DE-4D57-8738-407BBB648B3D}">
  <ds:schemaRefs>
    <ds:schemaRef ds:uri="http://purl.org/dc/terms/"/>
    <ds:schemaRef ds:uri="c350fb63-0ee0-47a2-bd9f-0eb071cd04c0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e0bf76a-3154-4540-a4b1-d8cb93d0a171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1</cp:revision>
  <dcterms:created xsi:type="dcterms:W3CDTF">2021-01-08T13:59:00Z</dcterms:created>
  <dcterms:modified xsi:type="dcterms:W3CDTF">2021-01-08T14:57:00Z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