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00AA" w:rsidRDefault="008868CE" w:rsidP="008F00AA">
      <w:pPr>
        <w:pStyle w:val="a3"/>
        <w:spacing w:before="156" w:after="156"/>
        <w:rPr>
          <w:rFonts w:ascii="Times New Roman" w:hAnsi="Times New Roman" w:cs="Times New Roman"/>
        </w:rPr>
      </w:pPr>
      <w:r>
        <w:rPr>
          <w:rFonts w:ascii="Times New Roman" w:hAnsi="Times New Roman" w:cs="Times New Roman"/>
        </w:rPr>
        <w:t xml:space="preserve">TSAnalyzer, </w:t>
      </w:r>
      <w:r w:rsidR="00905CEB">
        <w:rPr>
          <w:rFonts w:ascii="Times New Roman" w:hAnsi="Times New Roman" w:cs="Times New Roman"/>
        </w:rPr>
        <w:t xml:space="preserve">a </w:t>
      </w:r>
      <w:r w:rsidR="008F00AA" w:rsidRPr="00053F55">
        <w:rPr>
          <w:rFonts w:ascii="Times New Roman" w:hAnsi="Times New Roman" w:cs="Times New Roman"/>
        </w:rPr>
        <w:t>GNSS Time Series Analysis</w:t>
      </w:r>
      <w:r>
        <w:rPr>
          <w:rFonts w:ascii="Times New Roman" w:hAnsi="Times New Roman" w:cs="Times New Roman"/>
        </w:rPr>
        <w:t xml:space="preserve"> Software</w:t>
      </w:r>
    </w:p>
    <w:p w:rsidR="008366C2" w:rsidRPr="0099557D" w:rsidRDefault="008366C2" w:rsidP="008366C2">
      <w:pPr>
        <w:spacing w:before="156" w:after="156"/>
        <w:jc w:val="center"/>
        <w:rPr>
          <w:rFonts w:ascii="Times New Roman" w:hAnsi="Times New Roman" w:cs="Times New Roman"/>
          <w:sz w:val="21"/>
        </w:rPr>
      </w:pPr>
      <w:r w:rsidRPr="0099557D">
        <w:rPr>
          <w:rFonts w:ascii="Times New Roman" w:hAnsi="Times New Roman" w:cs="Times New Roman"/>
          <w:sz w:val="21"/>
        </w:rPr>
        <w:t xml:space="preserve">WU </w:t>
      </w:r>
      <w:r w:rsidRPr="0099557D">
        <w:rPr>
          <w:rFonts w:ascii="Times New Roman" w:hAnsi="Times New Roman" w:cs="Times New Roman" w:hint="eastAsia"/>
          <w:sz w:val="21"/>
        </w:rPr>
        <w:t>Dingcheng</w:t>
      </w:r>
      <w:r w:rsidRPr="0099557D">
        <w:rPr>
          <w:rFonts w:ascii="Times New Roman" w:hAnsi="Times New Roman" w:cs="Times New Roman"/>
          <w:sz w:val="21"/>
          <w:vertAlign w:val="superscript"/>
        </w:rPr>
        <w:t>1,2</w:t>
      </w:r>
      <w:r w:rsidRPr="0099557D">
        <w:rPr>
          <w:rFonts w:ascii="Times New Roman" w:hAnsi="Times New Roman" w:cs="Times New Roman"/>
          <w:sz w:val="21"/>
        </w:rPr>
        <w:t>, Y</w:t>
      </w:r>
      <w:r w:rsidR="00282E9F" w:rsidRPr="0099557D">
        <w:rPr>
          <w:rFonts w:ascii="Times New Roman" w:hAnsi="Times New Roman" w:cs="Times New Roman"/>
          <w:sz w:val="21"/>
        </w:rPr>
        <w:t>AN</w:t>
      </w:r>
      <w:r w:rsidRPr="0099557D">
        <w:rPr>
          <w:rFonts w:ascii="Times New Roman" w:hAnsi="Times New Roman" w:cs="Times New Roman"/>
          <w:sz w:val="21"/>
        </w:rPr>
        <w:t xml:space="preserve"> Haoming</w:t>
      </w:r>
      <w:r w:rsidRPr="0099557D">
        <w:rPr>
          <w:rFonts w:ascii="Times New Roman" w:hAnsi="Times New Roman" w:cs="Times New Roman"/>
          <w:sz w:val="21"/>
          <w:vertAlign w:val="superscript"/>
        </w:rPr>
        <w:t>1</w:t>
      </w:r>
      <w:r w:rsidR="00C91F32" w:rsidRPr="0099557D">
        <w:rPr>
          <w:rFonts w:ascii="Times New Roman" w:hAnsi="Times New Roman" w:cs="Times New Roman"/>
          <w:sz w:val="21"/>
          <w:vertAlign w:val="superscript"/>
        </w:rPr>
        <w:t>*</w:t>
      </w:r>
      <w:r w:rsidR="00282E9F" w:rsidRPr="0099557D">
        <w:rPr>
          <w:rFonts w:ascii="Times New Roman" w:hAnsi="Times New Roman" w:cs="Times New Roman"/>
          <w:sz w:val="21"/>
        </w:rPr>
        <w:t>, SHEN yingchun</w:t>
      </w:r>
      <w:r w:rsidR="00282E9F" w:rsidRPr="0099557D">
        <w:rPr>
          <w:rFonts w:ascii="Times New Roman" w:hAnsi="Times New Roman" w:cs="Times New Roman"/>
          <w:sz w:val="21"/>
          <w:vertAlign w:val="superscript"/>
        </w:rPr>
        <w:t>1,2</w:t>
      </w:r>
    </w:p>
    <w:p w:rsidR="008366C2" w:rsidRPr="0099557D" w:rsidRDefault="00FF0E51" w:rsidP="00FF0E51">
      <w:pPr>
        <w:spacing w:beforeLines="0" w:before="0" w:afterLines="0" w:after="0" w:line="240" w:lineRule="auto"/>
        <w:rPr>
          <w:rFonts w:ascii="Times New Roman" w:hAnsi="Times New Roman" w:cs="Times New Roman"/>
          <w:sz w:val="21"/>
        </w:rPr>
      </w:pPr>
      <w:r w:rsidRPr="0099557D">
        <w:rPr>
          <w:rFonts w:ascii="Times New Roman" w:hAnsi="Times New Roman" w:cs="Times New Roman"/>
          <w:sz w:val="21"/>
          <w:vertAlign w:val="superscript"/>
        </w:rPr>
        <w:t>1</w:t>
      </w:r>
      <w:r w:rsidR="00641C95" w:rsidRPr="0099557D">
        <w:rPr>
          <w:rFonts w:ascii="Times New Roman" w:hAnsi="Times New Roman" w:cs="Times New Roman"/>
          <w:sz w:val="21"/>
        </w:rPr>
        <w:t xml:space="preserve">State Key Laboratory of Geodesy and Earth’s Dynamics, </w:t>
      </w:r>
      <w:r w:rsidR="008366C2" w:rsidRPr="0099557D">
        <w:rPr>
          <w:rFonts w:ascii="Times New Roman" w:hAnsi="Times New Roman" w:cs="Times New Roman"/>
          <w:sz w:val="21"/>
        </w:rPr>
        <w:t>Inst</w:t>
      </w:r>
      <w:r w:rsidR="001A5ABC" w:rsidRPr="0099557D">
        <w:rPr>
          <w:rFonts w:ascii="Times New Roman" w:hAnsi="Times New Roman" w:cs="Times New Roman"/>
          <w:sz w:val="21"/>
        </w:rPr>
        <w:t>itute of Geodesy and Geophysics,</w:t>
      </w:r>
      <w:r w:rsidR="008366C2" w:rsidRPr="0099557D">
        <w:rPr>
          <w:rFonts w:ascii="Times New Roman" w:hAnsi="Times New Roman" w:cs="Times New Roman"/>
          <w:sz w:val="21"/>
        </w:rPr>
        <w:t xml:space="preserve"> Chinese Academy of Sciences</w:t>
      </w:r>
      <w:r w:rsidR="00510FDF" w:rsidRPr="0099557D">
        <w:rPr>
          <w:rFonts w:ascii="Times New Roman" w:hAnsi="Times New Roman" w:cs="Times New Roman"/>
          <w:sz w:val="21"/>
        </w:rPr>
        <w:t>, W</w:t>
      </w:r>
      <w:r w:rsidR="00C262C7" w:rsidRPr="0099557D">
        <w:rPr>
          <w:rFonts w:ascii="Times New Roman" w:hAnsi="Times New Roman" w:cs="Times New Roman"/>
          <w:sz w:val="21"/>
        </w:rPr>
        <w:t>u</w:t>
      </w:r>
      <w:r w:rsidR="00510FDF" w:rsidRPr="0099557D">
        <w:rPr>
          <w:rFonts w:ascii="Times New Roman" w:hAnsi="Times New Roman" w:cs="Times New Roman"/>
          <w:sz w:val="21"/>
        </w:rPr>
        <w:t>han 430077, China</w:t>
      </w:r>
    </w:p>
    <w:p w:rsidR="008366C2" w:rsidRPr="0099557D" w:rsidRDefault="00FF0E51" w:rsidP="00FF0E51">
      <w:pPr>
        <w:spacing w:beforeLines="0" w:before="0" w:afterLines="0" w:after="0" w:line="240" w:lineRule="auto"/>
        <w:rPr>
          <w:rFonts w:ascii="Times New Roman" w:hAnsi="Times New Roman" w:cs="Times New Roman"/>
          <w:sz w:val="21"/>
        </w:rPr>
      </w:pPr>
      <w:r w:rsidRPr="0099557D">
        <w:rPr>
          <w:rFonts w:ascii="Times New Roman" w:hAnsi="Times New Roman" w:cs="Times New Roman"/>
          <w:sz w:val="21"/>
          <w:vertAlign w:val="superscript"/>
        </w:rPr>
        <w:t>2</w:t>
      </w:r>
      <w:r w:rsidR="008366C2" w:rsidRPr="0099557D">
        <w:rPr>
          <w:rFonts w:ascii="Times New Roman" w:hAnsi="Times New Roman" w:cs="Times New Roman"/>
          <w:sz w:val="21"/>
        </w:rPr>
        <w:t>University of Chinese Academy of Sciences</w:t>
      </w:r>
      <w:r w:rsidR="00510FDF" w:rsidRPr="0099557D">
        <w:rPr>
          <w:rFonts w:ascii="Times New Roman" w:hAnsi="Times New Roman" w:cs="Times New Roman"/>
          <w:sz w:val="21"/>
        </w:rPr>
        <w:t>, Beijing 100049, China</w:t>
      </w:r>
    </w:p>
    <w:p w:rsidR="002A148C" w:rsidRPr="0099557D" w:rsidRDefault="002A148C" w:rsidP="002A148C">
      <w:pPr>
        <w:spacing w:beforeLines="0" w:before="0" w:afterLines="0" w:after="0" w:line="240" w:lineRule="auto"/>
        <w:rPr>
          <w:rFonts w:ascii="Times New Roman" w:hAnsi="Times New Roman" w:cs="Times New Roman"/>
          <w:sz w:val="21"/>
        </w:rPr>
      </w:pPr>
      <w:r w:rsidRPr="0099557D">
        <w:rPr>
          <w:rFonts w:ascii="Times New Roman" w:hAnsi="Times New Roman" w:cs="Times New Roman" w:hint="eastAsia"/>
          <w:sz w:val="21"/>
          <w:vertAlign w:val="superscript"/>
        </w:rPr>
        <w:t>*</w:t>
      </w:r>
      <w:r w:rsidRPr="0099557D">
        <w:rPr>
          <w:rFonts w:ascii="Times New Roman" w:hAnsi="Times New Roman" w:cs="Times New Roman"/>
          <w:sz w:val="21"/>
        </w:rPr>
        <w:t>Corresponding author, yhm@whigg.ac.cn</w:t>
      </w:r>
    </w:p>
    <w:p w:rsidR="008F00AA" w:rsidRPr="00053F55" w:rsidRDefault="008F00AA" w:rsidP="008F00AA">
      <w:pPr>
        <w:spacing w:before="156" w:after="156"/>
        <w:rPr>
          <w:rFonts w:ascii="Times New Roman" w:hAnsi="Times New Roman" w:cs="Times New Roman"/>
        </w:rPr>
      </w:pPr>
      <w:r w:rsidRPr="00053F55">
        <w:rPr>
          <w:rFonts w:ascii="Times New Roman" w:hAnsi="Times New Roman" w:cs="Times New Roman"/>
          <w:b/>
        </w:rPr>
        <w:t>Abstract</w:t>
      </w:r>
      <w:r w:rsidRPr="00053F55">
        <w:rPr>
          <w:rFonts w:ascii="Times New Roman" w:hAnsi="Times New Roman" w:cs="Times New Roman"/>
        </w:rPr>
        <w:t xml:space="preserve">: </w:t>
      </w:r>
      <w:r w:rsidR="008C4B5E">
        <w:rPr>
          <w:rFonts w:ascii="Times New Roman" w:hAnsi="Times New Roman" w:cs="Times New Roman"/>
        </w:rPr>
        <w:t xml:space="preserve">In Geodesy and Geophysics, </w:t>
      </w:r>
      <w:r w:rsidR="003D3305">
        <w:rPr>
          <w:rFonts w:ascii="Times New Roman" w:hAnsi="Times New Roman" w:cs="Times New Roman"/>
        </w:rPr>
        <w:t xml:space="preserve">the </w:t>
      </w:r>
      <w:r w:rsidR="008C4B5E">
        <w:rPr>
          <w:rFonts w:ascii="Times New Roman" w:hAnsi="Times New Roman" w:cs="Times New Roman"/>
        </w:rPr>
        <w:t>GNSS technique with high precision</w:t>
      </w:r>
      <w:r w:rsidR="003D3305">
        <w:rPr>
          <w:rFonts w:ascii="Times New Roman" w:hAnsi="Times New Roman" w:cs="Times New Roman"/>
        </w:rPr>
        <w:t xml:space="preserve"> and</w:t>
      </w:r>
      <w:r w:rsidR="008C4B5E">
        <w:rPr>
          <w:rFonts w:ascii="Times New Roman" w:hAnsi="Times New Roman" w:cs="Times New Roman"/>
        </w:rPr>
        <w:t xml:space="preserve"> continuous observation has been widely used. As the </w:t>
      </w:r>
      <w:r w:rsidR="003D3305">
        <w:rPr>
          <w:rFonts w:ascii="Times New Roman" w:hAnsi="Times New Roman" w:cs="Times New Roman"/>
        </w:rPr>
        <w:t>increasing</w:t>
      </w:r>
      <w:r w:rsidR="008C4B5E">
        <w:rPr>
          <w:rFonts w:ascii="Times New Roman" w:hAnsi="Times New Roman" w:cs="Times New Roman"/>
        </w:rPr>
        <w:t xml:space="preserve"> number of GNSS observation stations, GNSS time series analysis software should be developed with more</w:t>
      </w:r>
      <w:r w:rsidR="00FE3AAE">
        <w:rPr>
          <w:rFonts w:ascii="Times New Roman" w:hAnsi="Times New Roman" w:cs="Times New Roman"/>
        </w:rPr>
        <w:t xml:space="preserve"> flexible</w:t>
      </w:r>
      <w:r w:rsidR="008C4B5E">
        <w:rPr>
          <w:rFonts w:ascii="Times New Roman" w:hAnsi="Times New Roman" w:cs="Times New Roman"/>
        </w:rPr>
        <w:t xml:space="preserve"> formats support, better man-machine interaction and</w:t>
      </w:r>
      <w:r w:rsidR="00CB52CA">
        <w:rPr>
          <w:rFonts w:ascii="Times New Roman" w:hAnsi="Times New Roman" w:cs="Times New Roman"/>
        </w:rPr>
        <w:t xml:space="preserve"> </w:t>
      </w:r>
      <w:r w:rsidR="00F04EC4">
        <w:rPr>
          <w:rFonts w:ascii="Times New Roman" w:hAnsi="Times New Roman" w:cs="Times New Roman"/>
        </w:rPr>
        <w:t>more robust</w:t>
      </w:r>
      <w:r w:rsidR="00CB52CA">
        <w:rPr>
          <w:rFonts w:ascii="Times New Roman" w:hAnsi="Times New Roman" w:cs="Times New Roman"/>
        </w:rPr>
        <w:t xml:space="preserve"> analysis programs.</w:t>
      </w:r>
      <w:r w:rsidR="00CB52CA">
        <w:rPr>
          <w:rFonts w:ascii="Times New Roman" w:hAnsi="Times New Roman" w:cs="Times New Roman" w:hint="eastAsia"/>
        </w:rPr>
        <w:t xml:space="preserve"> </w:t>
      </w:r>
      <w:r w:rsidR="00CB52CA">
        <w:rPr>
          <w:rFonts w:ascii="Times New Roman" w:hAnsi="Times New Roman" w:cs="Times New Roman"/>
        </w:rPr>
        <w:t xml:space="preserve">To meet this requirement, </w:t>
      </w:r>
      <w:r w:rsidRPr="00053F55">
        <w:rPr>
          <w:rFonts w:ascii="Times New Roman" w:hAnsi="Times New Roman" w:cs="Times New Roman"/>
        </w:rPr>
        <w:t xml:space="preserve">a new software written in Python was developed for preprocessing and analyzing continuous GNSS position time series individually </w:t>
      </w:r>
      <w:r w:rsidR="00FB3C2B" w:rsidRPr="00053F55">
        <w:rPr>
          <w:rFonts w:ascii="Times New Roman" w:hAnsi="Times New Roman" w:cs="Times New Roman"/>
        </w:rPr>
        <w:t>as well as batch processing</w:t>
      </w:r>
      <w:r w:rsidRPr="00053F55">
        <w:rPr>
          <w:rFonts w:ascii="Times New Roman" w:hAnsi="Times New Roman" w:cs="Times New Roman"/>
        </w:rPr>
        <w:t xml:space="preserve">. This software can read </w:t>
      </w:r>
      <w:r w:rsidR="003C702C" w:rsidRPr="00053F55">
        <w:rPr>
          <w:rFonts w:ascii="Times New Roman" w:hAnsi="Times New Roman" w:cs="Times New Roman"/>
        </w:rPr>
        <w:t xml:space="preserve">different formats </w:t>
      </w:r>
      <w:r w:rsidR="003C702C">
        <w:rPr>
          <w:rFonts w:ascii="Times New Roman" w:hAnsi="Times New Roman" w:cs="Times New Roman"/>
        </w:rPr>
        <w:t>of GNSS position time series</w:t>
      </w:r>
      <w:r w:rsidRPr="00053F55">
        <w:rPr>
          <w:rFonts w:ascii="Times New Roman" w:hAnsi="Times New Roman" w:cs="Times New Roman"/>
        </w:rPr>
        <w:t xml:space="preserve">, pick epochs of offsets or seismic events interactively, remove outliers and estimate linear, polynomials and </w:t>
      </w:r>
      <w:r w:rsidR="00261329">
        <w:rPr>
          <w:rFonts w:ascii="Times New Roman" w:hAnsi="Times New Roman" w:cs="Times New Roman"/>
        </w:rPr>
        <w:t xml:space="preserve">multiple </w:t>
      </w:r>
      <w:r w:rsidR="00B65ADF" w:rsidRPr="00053F55">
        <w:rPr>
          <w:rFonts w:ascii="Times New Roman" w:hAnsi="Times New Roman" w:cs="Times New Roman"/>
        </w:rPr>
        <w:t xml:space="preserve">seasonal signals. </w:t>
      </w:r>
      <w:r w:rsidRPr="00053F55">
        <w:rPr>
          <w:rFonts w:ascii="Times New Roman" w:hAnsi="Times New Roman" w:cs="Times New Roman"/>
        </w:rPr>
        <w:t xml:space="preserve">It also provides </w:t>
      </w:r>
      <w:r w:rsidR="00B65ADF" w:rsidRPr="00053F55">
        <w:rPr>
          <w:rFonts w:ascii="Times New Roman" w:hAnsi="Times New Roman" w:cs="Times New Roman"/>
        </w:rPr>
        <w:t>L</w:t>
      </w:r>
      <w:r w:rsidRPr="00053F55">
        <w:rPr>
          <w:rFonts w:ascii="Times New Roman" w:hAnsi="Times New Roman" w:cs="Times New Roman"/>
        </w:rPr>
        <w:t>omb-</w:t>
      </w:r>
      <w:r w:rsidR="00B65ADF" w:rsidRPr="00053F55">
        <w:rPr>
          <w:rFonts w:ascii="Times New Roman" w:hAnsi="Times New Roman" w:cs="Times New Roman"/>
        </w:rPr>
        <w:t>S</w:t>
      </w:r>
      <w:r w:rsidRPr="00053F55">
        <w:rPr>
          <w:rFonts w:ascii="Times New Roman" w:hAnsi="Times New Roman" w:cs="Times New Roman"/>
        </w:rPr>
        <w:t>cargle spectr</w:t>
      </w:r>
      <w:r w:rsidR="007A35FC" w:rsidRPr="00053F55">
        <w:rPr>
          <w:rFonts w:ascii="Times New Roman" w:hAnsi="Times New Roman" w:cs="Times New Roman"/>
        </w:rPr>
        <w:t>al</w:t>
      </w:r>
      <w:r w:rsidRPr="00053F55">
        <w:rPr>
          <w:rFonts w:ascii="Times New Roman" w:hAnsi="Times New Roman" w:cs="Times New Roman"/>
        </w:rPr>
        <w:t xml:space="preserve"> analysis. </w:t>
      </w:r>
      <w:r w:rsidR="0087656B">
        <w:rPr>
          <w:rFonts w:ascii="Times New Roman" w:hAnsi="Times New Roman" w:cs="Times New Roman"/>
        </w:rPr>
        <w:t>B</w:t>
      </w:r>
      <w:r w:rsidRPr="00053F55">
        <w:rPr>
          <w:rFonts w:ascii="Times New Roman" w:hAnsi="Times New Roman" w:cs="Times New Roman"/>
        </w:rPr>
        <w:t>ased on Python,</w:t>
      </w:r>
      <w:r w:rsidR="00E55BE9">
        <w:rPr>
          <w:rFonts w:ascii="Times New Roman" w:hAnsi="Times New Roman" w:cs="Times New Roman"/>
        </w:rPr>
        <w:t xml:space="preserve"> </w:t>
      </w:r>
      <w:r w:rsidR="002A1F56">
        <w:rPr>
          <w:rFonts w:ascii="Times New Roman" w:hAnsi="Times New Roman" w:cs="Times New Roman"/>
        </w:rPr>
        <w:t>it</w:t>
      </w:r>
      <w:r w:rsidR="00E55BE9">
        <w:rPr>
          <w:rFonts w:ascii="Times New Roman" w:hAnsi="Times New Roman" w:cs="Times New Roman"/>
        </w:rPr>
        <w:t xml:space="preserve"> is </w:t>
      </w:r>
      <w:r w:rsidRPr="00053F55">
        <w:rPr>
          <w:rFonts w:ascii="Times New Roman" w:hAnsi="Times New Roman" w:cs="Times New Roman"/>
        </w:rPr>
        <w:t>cross-platform.</w:t>
      </w:r>
      <w:r w:rsidR="002A1F56">
        <w:rPr>
          <w:rFonts w:ascii="Times New Roman" w:hAnsi="Times New Roman" w:cs="Times New Roman"/>
        </w:rPr>
        <w:t xml:space="preserve"> This software is referred to as TSAnalyzer.</w:t>
      </w:r>
    </w:p>
    <w:p w:rsidR="008F00AA" w:rsidRPr="00053F55" w:rsidRDefault="00A36DE2" w:rsidP="008F00AA">
      <w:pPr>
        <w:spacing w:before="156" w:after="156"/>
        <w:rPr>
          <w:rFonts w:ascii="Times New Roman" w:hAnsi="Times New Roman" w:cs="Times New Roman"/>
        </w:rPr>
      </w:pPr>
      <w:r w:rsidRPr="00DD0E18">
        <w:rPr>
          <w:rFonts w:ascii="Times New Roman" w:hAnsi="Times New Roman" w:cs="Times New Roman" w:hint="eastAsia"/>
          <w:b/>
        </w:rPr>
        <w:t>Keyword</w:t>
      </w:r>
      <w:r>
        <w:rPr>
          <w:rFonts w:ascii="Times New Roman" w:hAnsi="Times New Roman" w:cs="Times New Roman" w:hint="eastAsia"/>
        </w:rPr>
        <w:t xml:space="preserve">: </w:t>
      </w:r>
      <w:r w:rsidR="00BA5C95">
        <w:rPr>
          <w:rFonts w:ascii="Times New Roman" w:hAnsi="Times New Roman" w:cs="Times New Roman" w:hint="eastAsia"/>
        </w:rPr>
        <w:t>TSAnalyzer,</w:t>
      </w:r>
      <w:r w:rsidR="00BA5C95">
        <w:rPr>
          <w:rFonts w:ascii="Times New Roman" w:hAnsi="Times New Roman" w:cs="Times New Roman"/>
        </w:rPr>
        <w:t xml:space="preserve"> </w:t>
      </w:r>
      <w:r>
        <w:rPr>
          <w:rFonts w:ascii="Times New Roman" w:hAnsi="Times New Roman" w:cs="Times New Roman" w:hint="eastAsia"/>
        </w:rPr>
        <w:t>GNSS Time Series</w:t>
      </w:r>
      <w:r w:rsidR="009C7C1F">
        <w:rPr>
          <w:rFonts w:ascii="Times New Roman" w:hAnsi="Times New Roman" w:cs="Times New Roman"/>
        </w:rPr>
        <w:t xml:space="preserve"> Analysis</w:t>
      </w:r>
      <w:r>
        <w:rPr>
          <w:rFonts w:ascii="Times New Roman" w:hAnsi="Times New Roman" w:cs="Times New Roman" w:hint="eastAsia"/>
        </w:rPr>
        <w:t xml:space="preserve">, </w:t>
      </w:r>
      <w:r w:rsidR="00FB53D5">
        <w:rPr>
          <w:rFonts w:ascii="Times New Roman" w:hAnsi="Times New Roman" w:cs="Times New Roman"/>
        </w:rPr>
        <w:t>Harmonic and Trend Analysis</w:t>
      </w:r>
      <w:r w:rsidR="006929AA">
        <w:rPr>
          <w:rFonts w:ascii="Times New Roman" w:hAnsi="Times New Roman" w:cs="Times New Roman"/>
        </w:rPr>
        <w:t>,</w:t>
      </w:r>
      <w:r w:rsidR="00035D37">
        <w:rPr>
          <w:rFonts w:ascii="Times New Roman" w:hAnsi="Times New Roman" w:cs="Times New Roman"/>
        </w:rPr>
        <w:t>®</w:t>
      </w:r>
      <w:r w:rsidR="00FB53D5">
        <w:rPr>
          <w:rFonts w:ascii="Times New Roman" w:hAnsi="Times New Roman" w:cs="Times New Roman"/>
        </w:rPr>
        <w:t xml:space="preserve"> </w:t>
      </w:r>
      <w:r w:rsidR="00556CC0">
        <w:rPr>
          <w:rFonts w:ascii="Times New Roman" w:hAnsi="Times New Roman" w:cs="Times New Roman"/>
        </w:rPr>
        <w:t>GNSS offsets, Lomb-scargle</w:t>
      </w:r>
      <w:r w:rsidR="00FA7476">
        <w:rPr>
          <w:rFonts w:ascii="Times New Roman" w:hAnsi="Times New Roman" w:cs="Times New Roman"/>
        </w:rPr>
        <w:t>, Python</w:t>
      </w:r>
    </w:p>
    <w:p w:rsidR="008F00AA" w:rsidRPr="00053F55" w:rsidRDefault="008F00AA" w:rsidP="004512EC">
      <w:pPr>
        <w:pStyle w:val="1"/>
        <w:spacing w:before="156" w:after="156"/>
        <w:rPr>
          <w:rFonts w:ascii="Times New Roman" w:hAnsi="Times New Roman" w:cs="Times New Roman"/>
        </w:rPr>
      </w:pPr>
      <w:r w:rsidRPr="00053F55">
        <w:rPr>
          <w:rFonts w:ascii="Times New Roman" w:hAnsi="Times New Roman" w:cs="Times New Roman"/>
        </w:rPr>
        <w:t>Introduction</w:t>
      </w:r>
    </w:p>
    <w:p w:rsidR="004512EC" w:rsidRPr="00053F55" w:rsidRDefault="008F00AA" w:rsidP="004512EC">
      <w:pPr>
        <w:spacing w:before="156" w:after="156"/>
        <w:rPr>
          <w:rFonts w:ascii="Times New Roman" w:hAnsi="Times New Roman" w:cs="Times New Roman"/>
        </w:rPr>
      </w:pPr>
      <w:r w:rsidRPr="00053F55">
        <w:rPr>
          <w:rFonts w:ascii="Times New Roman" w:hAnsi="Times New Roman" w:cs="Times New Roman"/>
        </w:rPr>
        <w:t xml:space="preserve">Over the past decades, the continuous GNSS technique has been </w:t>
      </w:r>
      <w:r w:rsidR="006A1C2D">
        <w:rPr>
          <w:rFonts w:ascii="Times New Roman" w:hAnsi="Times New Roman" w:cs="Times New Roman"/>
        </w:rPr>
        <w:t xml:space="preserve">widely </w:t>
      </w:r>
      <w:r w:rsidRPr="00053F55">
        <w:rPr>
          <w:rFonts w:ascii="Times New Roman" w:hAnsi="Times New Roman" w:cs="Times New Roman"/>
        </w:rPr>
        <w:t>used to monitor tectonic</w:t>
      </w:r>
      <w:r w:rsidR="007A35FC" w:rsidRPr="00053F55">
        <w:rPr>
          <w:rFonts w:ascii="Times New Roman" w:hAnsi="Times New Roman" w:cs="Times New Roman"/>
        </w:rPr>
        <w:t xml:space="preserve"> movement</w:t>
      </w:r>
      <w:r w:rsidRPr="00053F55">
        <w:rPr>
          <w:rFonts w:ascii="Times New Roman" w:hAnsi="Times New Roman" w:cs="Times New Roman"/>
        </w:rPr>
        <w:t>, crustal deformation</w:t>
      </w:r>
      <w:r w:rsidR="00DF2096">
        <w:rPr>
          <w:rFonts w:ascii="Times New Roman" w:hAnsi="Times New Roman" w:cs="Times New Roman"/>
        </w:rPr>
        <w:t xml:space="preserve"> </w:t>
      </w:r>
      <w:r w:rsidRPr="00053F55">
        <w:rPr>
          <w:rFonts w:ascii="Times New Roman" w:hAnsi="Times New Roman" w:cs="Times New Roman"/>
        </w:rPr>
        <w:t>over the world. And there are many high precision GNSS process</w:t>
      </w:r>
      <w:r w:rsidR="0018270E">
        <w:rPr>
          <w:rFonts w:ascii="Times New Roman" w:hAnsi="Times New Roman" w:cs="Times New Roman"/>
        </w:rPr>
        <w:t>ing</w:t>
      </w:r>
      <w:r w:rsidRPr="00053F55">
        <w:rPr>
          <w:rFonts w:ascii="Times New Roman" w:hAnsi="Times New Roman" w:cs="Times New Roman"/>
        </w:rPr>
        <w:t xml:space="preserve"> software</w:t>
      </w:r>
      <w:r w:rsidR="0018270E">
        <w:rPr>
          <w:rFonts w:ascii="Times New Roman" w:hAnsi="Times New Roman" w:cs="Times New Roman"/>
        </w:rPr>
        <w:t>s</w:t>
      </w:r>
      <w:r w:rsidRPr="00053F55">
        <w:rPr>
          <w:rFonts w:ascii="Times New Roman" w:hAnsi="Times New Roman" w:cs="Times New Roman"/>
        </w:rPr>
        <w:t>, GIPSY-OAS</w:t>
      </w:r>
      <w:r w:rsidR="00B65ADF" w:rsidRPr="00053F55">
        <w:rPr>
          <w:rFonts w:ascii="Times New Roman" w:hAnsi="Times New Roman" w:cs="Times New Roman"/>
        </w:rPr>
        <w:t>IS, GAMIT/GLOBK, Bernese, Panda</w:t>
      </w:r>
      <w:r w:rsidRPr="00053F55">
        <w:rPr>
          <w:rFonts w:ascii="Times New Roman" w:hAnsi="Times New Roman" w:cs="Times New Roman"/>
        </w:rPr>
        <w:t>, etc. However, few software packages were designed specifically for GN</w:t>
      </w:r>
      <w:r w:rsidR="007A35FC" w:rsidRPr="00053F55">
        <w:rPr>
          <w:rFonts w:ascii="Times New Roman" w:hAnsi="Times New Roman" w:cs="Times New Roman"/>
        </w:rPr>
        <w:t xml:space="preserve">SS </w:t>
      </w:r>
      <w:r w:rsidR="0086066F" w:rsidRPr="00053F55">
        <w:rPr>
          <w:rFonts w:ascii="Times New Roman" w:hAnsi="Times New Roman" w:cs="Times New Roman"/>
        </w:rPr>
        <w:t>coordinates</w:t>
      </w:r>
      <w:r w:rsidR="007A35FC" w:rsidRPr="00053F55">
        <w:rPr>
          <w:rFonts w:ascii="Times New Roman" w:hAnsi="Times New Roman" w:cs="Times New Roman"/>
        </w:rPr>
        <w:t xml:space="preserve"> time series analysi</w:t>
      </w:r>
      <w:r w:rsidR="0086066F" w:rsidRPr="00053F55">
        <w:rPr>
          <w:rFonts w:ascii="Times New Roman" w:hAnsi="Times New Roman" w:cs="Times New Roman"/>
        </w:rPr>
        <w:t>s</w:t>
      </w:r>
      <w:r w:rsidR="00A0065C">
        <w:rPr>
          <w:rFonts w:ascii="Times New Roman" w:hAnsi="Times New Roman" w:cs="Times New Roman"/>
        </w:rPr>
        <w:t xml:space="preserve"> for meeting the analysis requirements of numerous solutions </w:t>
      </w:r>
      <w:r w:rsidRPr="00053F55">
        <w:rPr>
          <w:rFonts w:ascii="Times New Roman" w:hAnsi="Times New Roman" w:cs="Times New Roman"/>
        </w:rPr>
        <w:t xml:space="preserve">. </w:t>
      </w:r>
      <w:r w:rsidR="004512EC" w:rsidRPr="00053F55">
        <w:rPr>
          <w:rFonts w:ascii="Times New Roman" w:hAnsi="Times New Roman" w:cs="Times New Roman"/>
        </w:rPr>
        <w:t>Among them, GGMatlab</w:t>
      </w:r>
      <w:r w:rsidR="00B52F01">
        <w:rPr>
          <w:rFonts w:ascii="Times New Roman" w:hAnsi="Times New Roman" w:cs="Times New Roman"/>
        </w:rPr>
        <w:t xml:space="preserve"> (tsview)</w:t>
      </w:r>
      <w:r w:rsidR="004512EC" w:rsidRPr="00053F55">
        <w:rPr>
          <w:rFonts w:ascii="Times New Roman" w:hAnsi="Times New Roman" w:cs="Times New Roman"/>
        </w:rPr>
        <w:t>, iGPS and GITSAV are open source</w:t>
      </w:r>
      <w:r w:rsidR="0018270E">
        <w:rPr>
          <w:rFonts w:ascii="Times New Roman" w:hAnsi="Times New Roman" w:cs="Times New Roman"/>
        </w:rPr>
        <w:t>s</w:t>
      </w:r>
      <w:r w:rsidR="004512EC" w:rsidRPr="00053F55">
        <w:rPr>
          <w:rFonts w:ascii="Times New Roman" w:hAnsi="Times New Roman" w:cs="Times New Roman"/>
        </w:rPr>
        <w:t xml:space="preserve"> and Analyze_tseri is</w:t>
      </w:r>
      <w:r w:rsidR="0018270E">
        <w:rPr>
          <w:rFonts w:ascii="Times New Roman" w:hAnsi="Times New Roman" w:cs="Times New Roman"/>
        </w:rPr>
        <w:t xml:space="preserve"> an</w:t>
      </w:r>
      <w:r w:rsidR="004512EC" w:rsidRPr="00053F55">
        <w:rPr>
          <w:rFonts w:ascii="Times New Roman" w:hAnsi="Times New Roman" w:cs="Times New Roman"/>
        </w:rPr>
        <w:t xml:space="preserve"> executable file in Linux system</w:t>
      </w:r>
      <w:r w:rsidR="00AC75D2" w:rsidRPr="00053F55">
        <w:rPr>
          <w:rFonts w:ascii="Times New Roman" w:hAnsi="Times New Roman" w:cs="Times New Roman"/>
        </w:rPr>
        <w:fldChar w:fldCharType="begin"/>
      </w:r>
      <w:r w:rsidR="00AC75D2" w:rsidRPr="00053F55">
        <w:rPr>
          <w:rFonts w:ascii="Times New Roman" w:hAnsi="Times New Roman" w:cs="Times New Roman"/>
        </w:rPr>
        <w:instrText xml:space="preserve"> ADDIN NE.Ref.{DD428117-5DCF-4B84-B3A9-45557609E852}</w:instrText>
      </w:r>
      <w:r w:rsidR="00AC75D2" w:rsidRPr="00053F55">
        <w:rPr>
          <w:rFonts w:ascii="Times New Roman" w:hAnsi="Times New Roman" w:cs="Times New Roman"/>
        </w:rPr>
        <w:fldChar w:fldCharType="separate"/>
      </w:r>
      <w:r w:rsidR="00AC75D2" w:rsidRPr="00053F55">
        <w:rPr>
          <w:rFonts w:ascii="Times New Roman" w:eastAsiaTheme="minorEastAsia" w:hAnsi="Times New Roman" w:cs="Times New Roman"/>
          <w:color w:val="080000"/>
          <w:kern w:val="0"/>
          <w:szCs w:val="24"/>
        </w:rPr>
        <w:t xml:space="preserve">(Herring, 2003; Tian, 2011; </w:t>
      </w:r>
      <w:r w:rsidR="00AC75D2" w:rsidRPr="00053F55">
        <w:rPr>
          <w:rFonts w:ascii="Times New Roman" w:eastAsiaTheme="minorEastAsia" w:hAnsi="Times New Roman" w:cs="Times New Roman"/>
          <w:color w:val="080000"/>
          <w:kern w:val="0"/>
          <w:szCs w:val="24"/>
        </w:rPr>
        <w:lastRenderedPageBreak/>
        <w:t>Goudarzi and Cocard et al., 2013)</w:t>
      </w:r>
      <w:r w:rsidR="00AC75D2" w:rsidRPr="00053F55">
        <w:rPr>
          <w:rFonts w:ascii="Times New Roman" w:hAnsi="Times New Roman" w:cs="Times New Roman"/>
        </w:rPr>
        <w:fldChar w:fldCharType="end"/>
      </w:r>
      <w:r w:rsidR="004512EC" w:rsidRPr="00053F55">
        <w:rPr>
          <w:rFonts w:ascii="Times New Roman" w:hAnsi="Times New Roman" w:cs="Times New Roman"/>
        </w:rPr>
        <w:t xml:space="preserve">. Despite their good efforts and great work, A new and updated packages are </w:t>
      </w:r>
      <w:r w:rsidR="00EE6FF1" w:rsidRPr="00053F55">
        <w:rPr>
          <w:rFonts w:ascii="Times New Roman" w:hAnsi="Times New Roman" w:cs="Times New Roman"/>
        </w:rPr>
        <w:t xml:space="preserve">highly </w:t>
      </w:r>
      <w:r w:rsidR="004512EC" w:rsidRPr="00053F55">
        <w:rPr>
          <w:rFonts w:ascii="Times New Roman" w:hAnsi="Times New Roman" w:cs="Times New Roman"/>
        </w:rPr>
        <w:t>demanded for time series analysis in Geodesy and Geodynamics studi</w:t>
      </w:r>
      <w:r w:rsidR="0018270E">
        <w:rPr>
          <w:rFonts w:ascii="Times New Roman" w:hAnsi="Times New Roman" w:cs="Times New Roman"/>
        </w:rPr>
        <w:t>es as well as user-</w:t>
      </w:r>
      <w:r w:rsidR="004512EC" w:rsidRPr="00053F55">
        <w:rPr>
          <w:rFonts w:ascii="Times New Roman" w:hAnsi="Times New Roman" w:cs="Times New Roman"/>
        </w:rPr>
        <w:t>friendly</w:t>
      </w:r>
      <w:r w:rsidR="00324505" w:rsidRPr="00053F55">
        <w:rPr>
          <w:rFonts w:ascii="Times New Roman" w:hAnsi="Times New Roman" w:cs="Times New Roman"/>
        </w:rPr>
        <w:t xml:space="preserve"> and formats </w:t>
      </w:r>
      <w:r w:rsidR="00644235">
        <w:rPr>
          <w:rFonts w:ascii="Times New Roman" w:hAnsi="Times New Roman" w:cs="Times New Roman"/>
        </w:rPr>
        <w:t>flexible</w:t>
      </w:r>
      <w:r w:rsidR="004512EC" w:rsidRPr="00053F55">
        <w:rPr>
          <w:rFonts w:ascii="Times New Roman" w:hAnsi="Times New Roman" w:cs="Times New Roman"/>
        </w:rPr>
        <w:t>.</w:t>
      </w:r>
    </w:p>
    <w:p w:rsidR="008F00AA" w:rsidRPr="00053F55" w:rsidRDefault="004512EC" w:rsidP="008F00AA">
      <w:pPr>
        <w:spacing w:before="156" w:after="156"/>
        <w:rPr>
          <w:rFonts w:ascii="Times New Roman" w:hAnsi="Times New Roman" w:cs="Times New Roman"/>
        </w:rPr>
      </w:pPr>
      <w:r w:rsidRPr="00053F55">
        <w:rPr>
          <w:rFonts w:ascii="Times New Roman" w:hAnsi="Times New Roman" w:cs="Times New Roman"/>
        </w:rPr>
        <w:t>For example, Analyze_tseri is a Linux software and have very strict formats. GGMatlab a</w:t>
      </w:r>
      <w:r w:rsidR="00EE6FF1" w:rsidRPr="00053F55">
        <w:rPr>
          <w:rFonts w:ascii="Times New Roman" w:hAnsi="Times New Roman" w:cs="Times New Roman"/>
        </w:rPr>
        <w:t xml:space="preserve">nd GITSAV are written in </w:t>
      </w:r>
      <w:r w:rsidR="000940B1" w:rsidRPr="00053F55">
        <w:rPr>
          <w:rFonts w:ascii="Times New Roman" w:hAnsi="Times New Roman" w:cs="Times New Roman"/>
        </w:rPr>
        <w:t>MATLAB</w:t>
      </w:r>
      <w:r w:rsidR="00EE6FF1" w:rsidRPr="00053F55">
        <w:rPr>
          <w:rFonts w:ascii="Times New Roman" w:hAnsi="Times New Roman" w:cs="Times New Roman"/>
        </w:rPr>
        <w:t xml:space="preserve">, </w:t>
      </w:r>
      <w:r w:rsidR="00476770">
        <w:rPr>
          <w:rFonts w:ascii="Times New Roman" w:hAnsi="Times New Roman" w:cs="Times New Roman"/>
        </w:rPr>
        <w:t xml:space="preserve">which is </w:t>
      </w:r>
      <w:r w:rsidR="00EE6FF1" w:rsidRPr="00053F55">
        <w:rPr>
          <w:rFonts w:ascii="Times New Roman" w:hAnsi="Times New Roman" w:cs="Times New Roman"/>
        </w:rPr>
        <w:t xml:space="preserve">a </w:t>
      </w:r>
      <w:r w:rsidRPr="00053F55">
        <w:rPr>
          <w:rFonts w:ascii="Times New Roman" w:hAnsi="Times New Roman" w:cs="Times New Roman"/>
        </w:rPr>
        <w:t>commercial</w:t>
      </w:r>
      <w:r w:rsidR="00EE6FF1" w:rsidRPr="00053F55">
        <w:rPr>
          <w:rFonts w:ascii="Times New Roman" w:hAnsi="Times New Roman" w:cs="Times New Roman"/>
        </w:rPr>
        <w:t xml:space="preserve"> software</w:t>
      </w:r>
      <w:r w:rsidR="00476770">
        <w:rPr>
          <w:rFonts w:ascii="Times New Roman" w:hAnsi="Times New Roman" w:cs="Times New Roman"/>
        </w:rPr>
        <w:t xml:space="preserve"> as well as iGPS, written in IDL</w:t>
      </w:r>
      <w:r w:rsidRPr="00053F55">
        <w:rPr>
          <w:rFonts w:ascii="Times New Roman" w:hAnsi="Times New Roman" w:cs="Times New Roman"/>
        </w:rPr>
        <w:t>.</w:t>
      </w:r>
      <w:r w:rsidR="007A35FC" w:rsidRPr="00053F55">
        <w:rPr>
          <w:rFonts w:ascii="Times New Roman" w:hAnsi="Times New Roman" w:cs="Times New Roman"/>
        </w:rPr>
        <w:t xml:space="preserve"> </w:t>
      </w:r>
      <w:r w:rsidR="00104364" w:rsidRPr="00053F55">
        <w:rPr>
          <w:rFonts w:ascii="Times New Roman" w:hAnsi="Times New Roman" w:cs="Times New Roman"/>
        </w:rPr>
        <w:t xml:space="preserve">All of </w:t>
      </w:r>
      <w:r w:rsidR="00AA4621" w:rsidRPr="00053F55">
        <w:rPr>
          <w:rFonts w:ascii="Times New Roman" w:hAnsi="Times New Roman" w:cs="Times New Roman"/>
        </w:rPr>
        <w:t>the above packages</w:t>
      </w:r>
      <w:r w:rsidR="00104364" w:rsidRPr="00053F55">
        <w:rPr>
          <w:rFonts w:ascii="Times New Roman" w:hAnsi="Times New Roman" w:cs="Times New Roman"/>
        </w:rPr>
        <w:t xml:space="preserve"> could not provide the function to pick the epochs o</w:t>
      </w:r>
      <w:r w:rsidR="00EC1B2D" w:rsidRPr="00053F55">
        <w:rPr>
          <w:rFonts w:ascii="Times New Roman" w:hAnsi="Times New Roman" w:cs="Times New Roman"/>
        </w:rPr>
        <w:t xml:space="preserve">f offsets or support </w:t>
      </w:r>
      <w:r w:rsidR="002F18C5" w:rsidRPr="00053F55">
        <w:rPr>
          <w:rFonts w:ascii="Times New Roman" w:hAnsi="Times New Roman" w:cs="Times New Roman"/>
        </w:rPr>
        <w:t>very well</w:t>
      </w:r>
      <w:r w:rsidR="00EA0763">
        <w:rPr>
          <w:rFonts w:ascii="Times New Roman" w:hAnsi="Times New Roman" w:cs="Times New Roman"/>
        </w:rPr>
        <w:t xml:space="preserve"> at least</w:t>
      </w:r>
      <w:r w:rsidR="007071AF">
        <w:rPr>
          <w:rFonts w:ascii="Times New Roman" w:hAnsi="Times New Roman" w:cs="Times New Roman"/>
        </w:rPr>
        <w:t>.</w:t>
      </w:r>
      <w:r w:rsidR="002F18C5" w:rsidRPr="00053F55">
        <w:rPr>
          <w:rFonts w:ascii="Times New Roman" w:hAnsi="Times New Roman" w:cs="Times New Roman"/>
        </w:rPr>
        <w:t xml:space="preserve"> </w:t>
      </w:r>
      <w:r w:rsidR="007071AF">
        <w:rPr>
          <w:rFonts w:ascii="Times New Roman" w:hAnsi="Times New Roman" w:cs="Times New Roman"/>
        </w:rPr>
        <w:t>A</w:t>
      </w:r>
      <w:r w:rsidR="002F18C5" w:rsidRPr="00053F55">
        <w:rPr>
          <w:rFonts w:ascii="Times New Roman" w:hAnsi="Times New Roman" w:cs="Times New Roman"/>
        </w:rPr>
        <w:t xml:space="preserve">s for formats support, they could only deal with fixed formats and have </w:t>
      </w:r>
      <w:r w:rsidR="0018270E">
        <w:rPr>
          <w:rFonts w:ascii="Times New Roman" w:hAnsi="Times New Roman" w:cs="Times New Roman"/>
        </w:rPr>
        <w:t xml:space="preserve">a </w:t>
      </w:r>
      <w:r w:rsidR="002F18C5" w:rsidRPr="00053F55">
        <w:rPr>
          <w:rFonts w:ascii="Times New Roman" w:hAnsi="Times New Roman" w:cs="Times New Roman"/>
        </w:rPr>
        <w:t>very limited extension for varieties of formats.</w:t>
      </w:r>
      <w:r w:rsidR="00EC1B2D" w:rsidRPr="00053F55">
        <w:rPr>
          <w:rFonts w:ascii="Times New Roman" w:hAnsi="Times New Roman" w:cs="Times New Roman"/>
        </w:rPr>
        <w:t xml:space="preserve"> </w:t>
      </w:r>
      <w:r w:rsidR="00104364" w:rsidRPr="00053F55">
        <w:rPr>
          <w:rFonts w:ascii="Times New Roman" w:hAnsi="Times New Roman" w:cs="Times New Roman"/>
        </w:rPr>
        <w:t>Based on previous work, the Python GNSS Time Series Analysis and Visualization (</w:t>
      </w:r>
      <w:r w:rsidR="00F93CD2" w:rsidRPr="00053F55">
        <w:rPr>
          <w:rFonts w:ascii="Times New Roman" w:hAnsi="Times New Roman" w:cs="Times New Roman"/>
        </w:rPr>
        <w:t>TSAnalyzer</w:t>
      </w:r>
      <w:r w:rsidR="00104364" w:rsidRPr="00053F55">
        <w:rPr>
          <w:rFonts w:ascii="Times New Roman" w:hAnsi="Times New Roman" w:cs="Times New Roman"/>
        </w:rPr>
        <w:t>)</w:t>
      </w:r>
      <w:r w:rsidR="00E12D25" w:rsidRPr="00053F55">
        <w:rPr>
          <w:rFonts w:ascii="Times New Roman" w:hAnsi="Times New Roman" w:cs="Times New Roman"/>
        </w:rPr>
        <w:t xml:space="preserve"> </w:t>
      </w:r>
      <w:r w:rsidR="008F4CFB">
        <w:rPr>
          <w:rFonts w:ascii="Times New Roman" w:hAnsi="Times New Roman" w:cs="Times New Roman"/>
        </w:rPr>
        <w:t>software</w:t>
      </w:r>
      <w:r w:rsidR="008F4CFB" w:rsidRPr="00053F55">
        <w:rPr>
          <w:rFonts w:ascii="Times New Roman" w:hAnsi="Times New Roman" w:cs="Times New Roman"/>
        </w:rPr>
        <w:t xml:space="preserve"> </w:t>
      </w:r>
      <w:r w:rsidR="00D233E5" w:rsidRPr="00053F55">
        <w:rPr>
          <w:rFonts w:ascii="Times New Roman" w:hAnsi="Times New Roman" w:cs="Times New Roman"/>
        </w:rPr>
        <w:t>was deve</w:t>
      </w:r>
      <w:r w:rsidR="007A35FC" w:rsidRPr="00053F55">
        <w:rPr>
          <w:rFonts w:ascii="Times New Roman" w:hAnsi="Times New Roman" w:cs="Times New Roman"/>
        </w:rPr>
        <w:t>loped.</w:t>
      </w:r>
    </w:p>
    <w:p w:rsidR="00EC1B2D" w:rsidRPr="00053F55" w:rsidRDefault="00EC1B2D" w:rsidP="008F00AA">
      <w:pPr>
        <w:spacing w:before="156" w:after="156"/>
        <w:rPr>
          <w:rFonts w:ascii="Times New Roman" w:hAnsi="Times New Roman" w:cs="Times New Roman"/>
        </w:rPr>
      </w:pPr>
    </w:p>
    <w:p w:rsidR="00EC1B2D" w:rsidRPr="00053F55" w:rsidRDefault="00EC1B2D" w:rsidP="00EC1B2D">
      <w:pPr>
        <w:pStyle w:val="1"/>
        <w:spacing w:before="156" w:after="156"/>
        <w:rPr>
          <w:rFonts w:ascii="Times New Roman" w:hAnsi="Times New Roman" w:cs="Times New Roman"/>
        </w:rPr>
      </w:pPr>
      <w:r w:rsidRPr="00053F55">
        <w:rPr>
          <w:rFonts w:ascii="Times New Roman" w:hAnsi="Times New Roman" w:cs="Times New Roman"/>
        </w:rPr>
        <w:t>Program Language and Installation</w:t>
      </w:r>
    </w:p>
    <w:p w:rsidR="00EC09B0" w:rsidRPr="00053F55" w:rsidRDefault="00324505" w:rsidP="00EC09B0">
      <w:pPr>
        <w:spacing w:before="156" w:after="156"/>
        <w:rPr>
          <w:rFonts w:ascii="Times New Roman" w:hAnsi="Times New Roman" w:cs="Times New Roman"/>
        </w:rPr>
      </w:pPr>
      <w:bookmarkStart w:id="0" w:name="_Hlk465367344"/>
      <w:r w:rsidRPr="00053F55">
        <w:rPr>
          <w:rFonts w:ascii="Times New Roman" w:hAnsi="Times New Roman" w:cs="Times New Roman"/>
        </w:rPr>
        <w:t>TSAnalyzer</w:t>
      </w:r>
      <w:bookmarkEnd w:id="0"/>
      <w:r w:rsidR="00713020" w:rsidRPr="00053F55">
        <w:rPr>
          <w:rFonts w:ascii="Times New Roman" w:hAnsi="Times New Roman" w:cs="Times New Roman"/>
        </w:rPr>
        <w:t xml:space="preserve"> was developed </w:t>
      </w:r>
      <w:r w:rsidR="002D3228">
        <w:rPr>
          <w:rFonts w:ascii="Times New Roman" w:hAnsi="Times New Roman" w:cs="Times New Roman"/>
        </w:rPr>
        <w:t xml:space="preserve">by </w:t>
      </w:r>
      <w:r w:rsidR="00713020" w:rsidRPr="00053F55">
        <w:rPr>
          <w:rFonts w:ascii="Times New Roman" w:hAnsi="Times New Roman" w:cs="Times New Roman"/>
        </w:rPr>
        <w:t xml:space="preserve">using Python </w:t>
      </w:r>
      <w:r w:rsidR="0018270E">
        <w:rPr>
          <w:rFonts w:ascii="Times New Roman" w:hAnsi="Times New Roman" w:cs="Times New Roman"/>
        </w:rPr>
        <w:t>programming</w:t>
      </w:r>
      <w:r w:rsidR="00713020" w:rsidRPr="00053F55">
        <w:rPr>
          <w:rFonts w:ascii="Times New Roman" w:hAnsi="Times New Roman" w:cs="Times New Roman"/>
        </w:rPr>
        <w:t xml:space="preserve"> language with a QT Graphical User Interface (GUI). </w:t>
      </w:r>
      <w:r w:rsidR="00EC09B0" w:rsidRPr="00053F55">
        <w:rPr>
          <w:rFonts w:ascii="Times New Roman" w:hAnsi="Times New Roman" w:cs="Times New Roman"/>
        </w:rPr>
        <w:t xml:space="preserve">In </w:t>
      </w:r>
      <w:r w:rsidR="0018270E">
        <w:rPr>
          <w:rFonts w:ascii="Times New Roman" w:hAnsi="Times New Roman" w:cs="Times New Roman"/>
        </w:rPr>
        <w:t xml:space="preserve">the </w:t>
      </w:r>
      <w:r w:rsidR="00EC09B0" w:rsidRPr="00053F55">
        <w:rPr>
          <w:rFonts w:ascii="Times New Roman" w:hAnsi="Times New Roman" w:cs="Times New Roman"/>
        </w:rPr>
        <w:t xml:space="preserve">scientific study, Python becomes more and more fashionable with the development of scientific modules and its high-level, code readability and development efficiency. In addition, Python is a cross-platform programming language for many operating systems. Move over, </w:t>
      </w:r>
      <w:r w:rsidR="008B473A" w:rsidRPr="00053F55">
        <w:rPr>
          <w:rFonts w:ascii="Times New Roman" w:hAnsi="Times New Roman" w:cs="Times New Roman"/>
        </w:rPr>
        <w:t xml:space="preserve">by </w:t>
      </w:r>
      <w:r w:rsidR="00EC09B0" w:rsidRPr="00053F55">
        <w:rPr>
          <w:rFonts w:ascii="Times New Roman" w:hAnsi="Times New Roman" w:cs="Times New Roman"/>
        </w:rPr>
        <w:t>using third-party tools, Python code can be packaged into stand-alone executable programs for major operating systems.</w:t>
      </w:r>
    </w:p>
    <w:p w:rsidR="005B6F6D" w:rsidRPr="00053F55" w:rsidRDefault="00324505" w:rsidP="00EC09B0">
      <w:pPr>
        <w:spacing w:before="156" w:after="156"/>
        <w:rPr>
          <w:rFonts w:ascii="Times New Roman" w:hAnsi="Times New Roman" w:cs="Times New Roman"/>
        </w:rPr>
      </w:pPr>
      <w:r w:rsidRPr="00053F55">
        <w:rPr>
          <w:rFonts w:ascii="Times New Roman" w:hAnsi="Times New Roman" w:cs="Times New Roman"/>
        </w:rPr>
        <w:t xml:space="preserve">TSAnalyzer </w:t>
      </w:r>
      <w:r w:rsidR="005B6F6D" w:rsidRPr="00053F55">
        <w:rPr>
          <w:rFonts w:ascii="Times New Roman" w:hAnsi="Times New Roman" w:cs="Times New Roman"/>
        </w:rPr>
        <w:t>is freely available as open source soft</w:t>
      </w:r>
      <w:r w:rsidR="002D3228">
        <w:rPr>
          <w:rFonts w:ascii="Times New Roman" w:hAnsi="Times New Roman" w:cs="Times New Roman"/>
        </w:rPr>
        <w:t>ware and can be downloaded from</w:t>
      </w:r>
      <w:r w:rsidR="005B6F6D" w:rsidRPr="00053F55">
        <w:rPr>
          <w:rFonts w:ascii="Times New Roman" w:hAnsi="Times New Roman" w:cs="Times New Roman"/>
        </w:rPr>
        <w:t>:</w:t>
      </w:r>
    </w:p>
    <w:p w:rsidR="005B6F6D" w:rsidRPr="00053F55" w:rsidRDefault="005B6F6D" w:rsidP="00EC09B0">
      <w:pPr>
        <w:spacing w:before="156" w:after="156"/>
        <w:rPr>
          <w:rFonts w:ascii="Times New Roman" w:hAnsi="Times New Roman" w:cs="Times New Roman"/>
        </w:rPr>
      </w:pPr>
      <w:r w:rsidRPr="00053F55">
        <w:rPr>
          <w:rFonts w:ascii="Times New Roman" w:hAnsi="Times New Roman" w:cs="Times New Roman"/>
        </w:rPr>
        <w:t xml:space="preserve">The </w:t>
      </w:r>
      <w:r w:rsidR="00324505" w:rsidRPr="00053F55">
        <w:rPr>
          <w:rFonts w:ascii="Times New Roman" w:hAnsi="Times New Roman" w:cs="Times New Roman"/>
        </w:rPr>
        <w:t xml:space="preserve">TSAnalyzer </w:t>
      </w:r>
      <w:r w:rsidRPr="00053F55">
        <w:rPr>
          <w:rFonts w:ascii="Times New Roman" w:hAnsi="Times New Roman" w:cs="Times New Roman"/>
        </w:rPr>
        <w:t xml:space="preserve">package includes code files, icons and documents. To install the software, the </w:t>
      </w:r>
      <w:r w:rsidR="002F2BE5">
        <w:rPr>
          <w:rFonts w:ascii="Times New Roman" w:hAnsi="Times New Roman" w:cs="Times New Roman"/>
        </w:rPr>
        <w:t>TSAnalyzer Manual</w:t>
      </w:r>
      <w:r w:rsidRPr="00053F55">
        <w:rPr>
          <w:rFonts w:ascii="Times New Roman" w:hAnsi="Times New Roman" w:cs="Times New Roman"/>
        </w:rPr>
        <w:t xml:space="preserve"> should be carefully read and following its instructions, and some troubles may occur and solutions are provided.</w:t>
      </w:r>
      <w:r w:rsidR="00EA5982" w:rsidRPr="00053F55">
        <w:rPr>
          <w:rFonts w:ascii="Times New Roman" w:hAnsi="Times New Roman" w:cs="Times New Roman"/>
        </w:rPr>
        <w:t xml:space="preserve"> By typing python main.py in the command line prompt</w:t>
      </w:r>
      <w:r w:rsidR="004149D5">
        <w:rPr>
          <w:rFonts w:ascii="Times New Roman" w:hAnsi="Times New Roman" w:cs="Times New Roman"/>
        </w:rPr>
        <w:t xml:space="preserve"> or double-clicking the main.pyw</w:t>
      </w:r>
      <w:r w:rsidR="003E0475">
        <w:rPr>
          <w:rFonts w:ascii="Times New Roman" w:hAnsi="Times New Roman" w:cs="Times New Roman"/>
        </w:rPr>
        <w:t xml:space="preserve"> (windows operation)</w:t>
      </w:r>
      <w:r w:rsidR="004149D5">
        <w:rPr>
          <w:rFonts w:ascii="Times New Roman" w:hAnsi="Times New Roman" w:cs="Times New Roman"/>
        </w:rPr>
        <w:t xml:space="preserve"> file</w:t>
      </w:r>
      <w:r w:rsidR="00EA5982" w:rsidRPr="00053F55">
        <w:rPr>
          <w:rFonts w:ascii="Times New Roman" w:hAnsi="Times New Roman" w:cs="Times New Roman"/>
        </w:rPr>
        <w:t xml:space="preserve"> will bring up the </w:t>
      </w:r>
      <w:r w:rsidR="000C745C" w:rsidRPr="00053F55">
        <w:rPr>
          <w:rFonts w:ascii="Times New Roman" w:hAnsi="Times New Roman" w:cs="Times New Roman"/>
        </w:rPr>
        <w:t xml:space="preserve">TSAnalyzer </w:t>
      </w:r>
      <w:r w:rsidR="00EA5982" w:rsidRPr="00053F55">
        <w:rPr>
          <w:rFonts w:ascii="Times New Roman" w:hAnsi="Times New Roman" w:cs="Times New Roman"/>
        </w:rPr>
        <w:t>main window</w:t>
      </w:r>
      <w:r w:rsidR="00F02B42" w:rsidRPr="00053F55">
        <w:rPr>
          <w:rFonts w:ascii="Times New Roman" w:hAnsi="Times New Roman" w:cs="Times New Roman"/>
        </w:rPr>
        <w:t xml:space="preserve"> (</w:t>
      </w:r>
      <w:r w:rsidR="00F02B42" w:rsidRPr="00053F55">
        <w:rPr>
          <w:rFonts w:ascii="Times New Roman" w:hAnsi="Times New Roman" w:cs="Times New Roman"/>
        </w:rPr>
        <w:fldChar w:fldCharType="begin"/>
      </w:r>
      <w:r w:rsidR="00F02B42" w:rsidRPr="00053F55">
        <w:rPr>
          <w:rFonts w:ascii="Times New Roman" w:hAnsi="Times New Roman" w:cs="Times New Roman"/>
        </w:rPr>
        <w:instrText xml:space="preserve"> REF _Ref462561563 \h </w:instrText>
      </w:r>
      <w:r w:rsidR="00053F55">
        <w:rPr>
          <w:rFonts w:ascii="Times New Roman" w:hAnsi="Times New Roman" w:cs="Times New Roman"/>
        </w:rPr>
        <w:instrText xml:space="preserve"> \* MERGEFORMAT </w:instrText>
      </w:r>
      <w:r w:rsidR="00F02B42" w:rsidRPr="00053F55">
        <w:rPr>
          <w:rFonts w:ascii="Times New Roman" w:hAnsi="Times New Roman" w:cs="Times New Roman"/>
        </w:rPr>
      </w:r>
      <w:r w:rsidR="00F02B42" w:rsidRPr="00053F55">
        <w:rPr>
          <w:rFonts w:ascii="Times New Roman" w:hAnsi="Times New Roman" w:cs="Times New Roman"/>
        </w:rPr>
        <w:fldChar w:fldCharType="separate"/>
      </w:r>
      <w:r w:rsidR="006B619B" w:rsidRPr="006B619B">
        <w:rPr>
          <w:rFonts w:ascii="Times New Roman" w:hAnsi="Times New Roman" w:cs="Times New Roman"/>
        </w:rPr>
        <w:t xml:space="preserve">Figure </w:t>
      </w:r>
      <w:r w:rsidR="006B619B" w:rsidRPr="006B619B">
        <w:rPr>
          <w:rFonts w:ascii="Times New Roman" w:hAnsi="Times New Roman" w:cs="Times New Roman"/>
          <w:noProof/>
        </w:rPr>
        <w:t>1</w:t>
      </w:r>
      <w:r w:rsidR="00F02B42" w:rsidRPr="00053F55">
        <w:rPr>
          <w:rFonts w:ascii="Times New Roman" w:hAnsi="Times New Roman" w:cs="Times New Roman"/>
        </w:rPr>
        <w:fldChar w:fldCharType="end"/>
      </w:r>
      <w:r w:rsidR="008B473A" w:rsidRPr="00053F55">
        <w:rPr>
          <w:rFonts w:ascii="Times New Roman" w:hAnsi="Times New Roman" w:cs="Times New Roman"/>
        </w:rPr>
        <w:t>, time series file has been loaded</w:t>
      </w:r>
      <w:r w:rsidR="00F02B42" w:rsidRPr="00053F55">
        <w:rPr>
          <w:rFonts w:ascii="Times New Roman" w:hAnsi="Times New Roman" w:cs="Times New Roman"/>
        </w:rPr>
        <w:t>)</w:t>
      </w:r>
      <w:r w:rsidR="00EA5982" w:rsidRPr="00053F55">
        <w:rPr>
          <w:rFonts w:ascii="Times New Roman" w:hAnsi="Times New Roman" w:cs="Times New Roman"/>
        </w:rPr>
        <w:t>.</w:t>
      </w:r>
    </w:p>
    <w:p w:rsidR="00F02B42" w:rsidRPr="00053F55" w:rsidRDefault="00AA1AC7" w:rsidP="00F50074">
      <w:pPr>
        <w:pStyle w:val="a7"/>
        <w:keepNext/>
        <w:spacing w:before="156" w:after="156"/>
        <w:jc w:val="left"/>
        <w:rPr>
          <w:rFonts w:ascii="Times New Roman" w:eastAsiaTheme="minorEastAsia" w:hAnsi="Times New Roman" w:cs="Times New Roman"/>
          <w:sz w:val="21"/>
          <w:szCs w:val="24"/>
        </w:rPr>
      </w:pPr>
      <w:bookmarkStart w:id="1" w:name="_Ref462561563"/>
      <w:r w:rsidRPr="00053F55">
        <w:rPr>
          <w:rFonts w:ascii="Times New Roman" w:hAnsi="Times New Roman" w:cs="Times New Roman"/>
          <w:noProof/>
        </w:rPr>
        <w:lastRenderedPageBreak/>
        <w:drawing>
          <wp:anchor distT="0" distB="0" distL="114300" distR="114300" simplePos="0" relativeHeight="251660288" behindDoc="0" locked="0" layoutInCell="1" allowOverlap="1" wp14:anchorId="640846F2" wp14:editId="2C969558">
            <wp:simplePos x="0" y="0"/>
            <wp:positionH relativeFrom="margin">
              <wp:align>left</wp:align>
            </wp:positionH>
            <wp:positionV relativeFrom="paragraph">
              <wp:posOffset>0</wp:posOffset>
            </wp:positionV>
            <wp:extent cx="5253355" cy="2850515"/>
            <wp:effectExtent l="0" t="0" r="4445" b="698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53355" cy="2850515"/>
                    </a:xfrm>
                    <a:prstGeom prst="rect">
                      <a:avLst/>
                    </a:prstGeom>
                  </pic:spPr>
                </pic:pic>
              </a:graphicData>
            </a:graphic>
            <wp14:sizeRelH relativeFrom="page">
              <wp14:pctWidth>0</wp14:pctWidth>
            </wp14:sizeRelH>
            <wp14:sizeRelV relativeFrom="page">
              <wp14:pctHeight>0</wp14:pctHeight>
            </wp14:sizeRelV>
          </wp:anchor>
        </w:drawing>
      </w:r>
      <w:r w:rsidR="00F02B42" w:rsidRPr="00053F55">
        <w:rPr>
          <w:rFonts w:ascii="Times New Roman" w:eastAsiaTheme="minorEastAsia" w:hAnsi="Times New Roman" w:cs="Times New Roman"/>
          <w:sz w:val="21"/>
          <w:szCs w:val="24"/>
        </w:rPr>
        <w:t xml:space="preserve">Figure </w:t>
      </w:r>
      <w:r w:rsidR="00F02B42" w:rsidRPr="00053F55">
        <w:rPr>
          <w:rFonts w:ascii="Times New Roman" w:eastAsiaTheme="minorEastAsia" w:hAnsi="Times New Roman" w:cs="Times New Roman"/>
          <w:sz w:val="21"/>
          <w:szCs w:val="24"/>
        </w:rPr>
        <w:fldChar w:fldCharType="begin"/>
      </w:r>
      <w:r w:rsidR="00F02B42" w:rsidRPr="00053F55">
        <w:rPr>
          <w:rFonts w:ascii="Times New Roman" w:eastAsiaTheme="minorEastAsia" w:hAnsi="Times New Roman" w:cs="Times New Roman"/>
          <w:sz w:val="21"/>
          <w:szCs w:val="24"/>
        </w:rPr>
        <w:instrText xml:space="preserve"> SEQ Figure \* ARABIC </w:instrText>
      </w:r>
      <w:r w:rsidR="00F02B42" w:rsidRPr="00053F55">
        <w:rPr>
          <w:rFonts w:ascii="Times New Roman" w:eastAsiaTheme="minorEastAsia" w:hAnsi="Times New Roman" w:cs="Times New Roman"/>
          <w:sz w:val="21"/>
          <w:szCs w:val="24"/>
        </w:rPr>
        <w:fldChar w:fldCharType="separate"/>
      </w:r>
      <w:r w:rsidR="006B619B">
        <w:rPr>
          <w:rFonts w:ascii="Times New Roman" w:eastAsiaTheme="minorEastAsia" w:hAnsi="Times New Roman" w:cs="Times New Roman"/>
          <w:noProof/>
          <w:sz w:val="21"/>
          <w:szCs w:val="24"/>
        </w:rPr>
        <w:t>1</w:t>
      </w:r>
      <w:r w:rsidR="00F02B42" w:rsidRPr="00053F55">
        <w:rPr>
          <w:rFonts w:ascii="Times New Roman" w:eastAsiaTheme="minorEastAsia" w:hAnsi="Times New Roman" w:cs="Times New Roman"/>
          <w:sz w:val="21"/>
          <w:szCs w:val="24"/>
        </w:rPr>
        <w:fldChar w:fldCharType="end"/>
      </w:r>
      <w:bookmarkEnd w:id="1"/>
      <w:r w:rsidR="00F02B42" w:rsidRPr="00053F55">
        <w:rPr>
          <w:rFonts w:ascii="Times New Roman" w:eastAsiaTheme="minorEastAsia" w:hAnsi="Times New Roman" w:cs="Times New Roman"/>
          <w:sz w:val="21"/>
          <w:szCs w:val="24"/>
        </w:rPr>
        <w:t xml:space="preserve"> </w:t>
      </w:r>
      <w:r w:rsidR="002A5A7E" w:rsidRPr="00053F55">
        <w:rPr>
          <w:rFonts w:ascii="Times New Roman" w:eastAsiaTheme="minorEastAsia" w:hAnsi="Times New Roman" w:cs="Times New Roman"/>
          <w:sz w:val="21"/>
          <w:szCs w:val="24"/>
        </w:rPr>
        <w:t>TSAnalyzer</w:t>
      </w:r>
      <w:r w:rsidR="00F02B42" w:rsidRPr="00053F55">
        <w:rPr>
          <w:rFonts w:ascii="Times New Roman" w:eastAsiaTheme="minorEastAsia" w:hAnsi="Times New Roman" w:cs="Times New Roman"/>
          <w:sz w:val="21"/>
          <w:szCs w:val="24"/>
        </w:rPr>
        <w:t xml:space="preserve"> Main Window</w:t>
      </w:r>
      <w:r w:rsidR="00F50074">
        <w:rPr>
          <w:rFonts w:ascii="Times New Roman" w:eastAsiaTheme="minorEastAsia" w:hAnsi="Times New Roman" w:cs="Times New Roman"/>
          <w:sz w:val="21"/>
          <w:szCs w:val="24"/>
        </w:rPr>
        <w:t xml:space="preserve"> displaying the three components of CAND and the fit results of trend plus seasonal periods separately (in the middle plot area). The left top panel shows the available time series files, the left down panel is to provide offsets view and edit, as well as some basic statistic information of current working file. On the right of plot area is analysis panel and console dock. The right dialog displays the fit results.</w:t>
      </w:r>
    </w:p>
    <w:p w:rsidR="00EC1B2D" w:rsidRPr="00053F55" w:rsidRDefault="00EC1B2D" w:rsidP="008F00AA">
      <w:pPr>
        <w:spacing w:before="156" w:after="156"/>
        <w:rPr>
          <w:rFonts w:ascii="Times New Roman" w:hAnsi="Times New Roman" w:cs="Times New Roman"/>
        </w:rPr>
      </w:pPr>
    </w:p>
    <w:p w:rsidR="00EC1B2D" w:rsidRPr="00053F55" w:rsidRDefault="00EC1B2D" w:rsidP="00EC1B2D">
      <w:pPr>
        <w:pStyle w:val="1"/>
        <w:spacing w:before="156" w:after="156"/>
        <w:rPr>
          <w:rFonts w:ascii="Times New Roman" w:hAnsi="Times New Roman" w:cs="Times New Roman"/>
        </w:rPr>
      </w:pPr>
      <w:r w:rsidRPr="00053F55">
        <w:rPr>
          <w:rFonts w:ascii="Times New Roman" w:hAnsi="Times New Roman" w:cs="Times New Roman"/>
        </w:rPr>
        <w:t>Features and Time Series Analysis</w:t>
      </w:r>
    </w:p>
    <w:p w:rsidR="008B7ECD" w:rsidRPr="00053F55" w:rsidRDefault="00EC1B2D" w:rsidP="00EC1B2D">
      <w:pPr>
        <w:spacing w:before="156" w:after="156"/>
        <w:rPr>
          <w:rFonts w:ascii="Times New Roman" w:hAnsi="Times New Roman" w:cs="Times New Roman"/>
        </w:rPr>
      </w:pPr>
      <w:r w:rsidRPr="00053F55">
        <w:rPr>
          <w:rFonts w:ascii="Times New Roman" w:hAnsi="Times New Roman" w:cs="Times New Roman"/>
        </w:rPr>
        <w:t xml:space="preserve">The functions provided by </w:t>
      </w:r>
      <w:r w:rsidR="007B3C36" w:rsidRPr="00053F55">
        <w:rPr>
          <w:rFonts w:ascii="Times New Roman" w:hAnsi="Times New Roman" w:cs="Times New Roman"/>
        </w:rPr>
        <w:t xml:space="preserve">TSAnalyzer </w:t>
      </w:r>
      <w:r w:rsidRPr="00053F55">
        <w:rPr>
          <w:rFonts w:ascii="Times New Roman" w:hAnsi="Times New Roman" w:cs="Times New Roman"/>
        </w:rPr>
        <w:t>covers the least square analysis, spect</w:t>
      </w:r>
      <w:r w:rsidR="008B7ECD" w:rsidRPr="00053F55">
        <w:rPr>
          <w:rFonts w:ascii="Times New Roman" w:hAnsi="Times New Roman" w:cs="Times New Roman"/>
        </w:rPr>
        <w:t xml:space="preserve">ral analysis and human-interactive </w:t>
      </w:r>
      <w:r w:rsidR="004149D5">
        <w:rPr>
          <w:rFonts w:ascii="Times New Roman" w:hAnsi="Times New Roman" w:cs="Times New Roman"/>
        </w:rPr>
        <w:t>inspecting</w:t>
      </w:r>
      <w:r w:rsidR="008B7ECD" w:rsidRPr="00053F55">
        <w:rPr>
          <w:rFonts w:ascii="Times New Roman" w:hAnsi="Times New Roman" w:cs="Times New Roman"/>
        </w:rPr>
        <w:t xml:space="preserve"> offsets. </w:t>
      </w:r>
      <w:r w:rsidR="001E1907" w:rsidRPr="00053F55">
        <w:rPr>
          <w:rFonts w:ascii="Times New Roman" w:hAnsi="Times New Roman" w:cs="Times New Roman"/>
        </w:rPr>
        <w:t xml:space="preserve">TSAnalyzer </w:t>
      </w:r>
      <w:r w:rsidR="008B7ECD" w:rsidRPr="00053F55">
        <w:rPr>
          <w:rFonts w:ascii="Times New Roman" w:hAnsi="Times New Roman" w:cs="Times New Roman"/>
        </w:rPr>
        <w:t>can</w:t>
      </w:r>
      <w:r w:rsidR="00FC3ED8">
        <w:rPr>
          <w:rFonts w:ascii="Times New Roman" w:hAnsi="Times New Roman" w:cs="Times New Roman"/>
        </w:rPr>
        <w:t xml:space="preserve"> also</w:t>
      </w:r>
      <w:r w:rsidR="008B7ECD" w:rsidRPr="00053F55">
        <w:rPr>
          <w:rFonts w:ascii="Times New Roman" w:hAnsi="Times New Roman" w:cs="Times New Roman"/>
        </w:rPr>
        <w:t xml:space="preserve"> read varieties time series format files and </w:t>
      </w:r>
      <w:r w:rsidR="002D3228">
        <w:rPr>
          <w:rFonts w:ascii="Times New Roman" w:hAnsi="Times New Roman" w:cs="Times New Roman"/>
        </w:rPr>
        <w:t>provides</w:t>
      </w:r>
      <w:r w:rsidR="008B7ECD" w:rsidRPr="00053F55">
        <w:rPr>
          <w:rFonts w:ascii="Times New Roman" w:hAnsi="Times New Roman" w:cs="Times New Roman"/>
        </w:rPr>
        <w:t xml:space="preserve"> some tools, such as date conversion </w:t>
      </w:r>
      <w:r w:rsidR="00902308" w:rsidRPr="00053F55">
        <w:rPr>
          <w:rFonts w:ascii="Times New Roman" w:hAnsi="Times New Roman" w:cs="Times New Roman"/>
        </w:rPr>
        <w:t>and header comment tool</w:t>
      </w:r>
      <w:r w:rsidR="008B7ECD" w:rsidRPr="00053F55">
        <w:rPr>
          <w:rFonts w:ascii="Times New Roman" w:hAnsi="Times New Roman" w:cs="Times New Roman"/>
        </w:rPr>
        <w:t>. In this paper, only some key features are explained.</w:t>
      </w:r>
      <w:r w:rsidR="00EC09B0" w:rsidRPr="00053F55">
        <w:rPr>
          <w:rFonts w:ascii="Times New Roman" w:hAnsi="Times New Roman" w:cs="Times New Roman"/>
        </w:rPr>
        <w:t xml:space="preserve"> </w:t>
      </w:r>
    </w:p>
    <w:p w:rsidR="00EC1B2D" w:rsidRPr="0006390E" w:rsidRDefault="008B7ECD" w:rsidP="00F552A5">
      <w:pPr>
        <w:pStyle w:val="2"/>
        <w:numPr>
          <w:ilvl w:val="0"/>
          <w:numId w:val="4"/>
        </w:numPr>
        <w:spacing w:before="156" w:after="156"/>
        <w:rPr>
          <w:rFonts w:ascii="Times New Roman" w:hAnsi="Times New Roman" w:cs="Times New Roman"/>
          <w:sz w:val="28"/>
          <w:szCs w:val="24"/>
        </w:rPr>
      </w:pPr>
      <w:r w:rsidRPr="0006390E">
        <w:rPr>
          <w:rFonts w:ascii="Times New Roman" w:hAnsi="Times New Roman" w:cs="Times New Roman"/>
          <w:sz w:val="28"/>
          <w:szCs w:val="24"/>
        </w:rPr>
        <w:t xml:space="preserve">Time Series Visualization and Interaction </w:t>
      </w:r>
    </w:p>
    <w:p w:rsidR="008B7ECD" w:rsidRPr="00053F55" w:rsidRDefault="008B7ECD" w:rsidP="008F00AA">
      <w:pPr>
        <w:spacing w:before="156" w:after="156"/>
        <w:rPr>
          <w:rFonts w:ascii="Times New Roman" w:hAnsi="Times New Roman" w:cs="Times New Roman"/>
        </w:rPr>
      </w:pPr>
      <w:r w:rsidRPr="00053F55">
        <w:rPr>
          <w:rFonts w:ascii="Times New Roman" w:hAnsi="Times New Roman" w:cs="Times New Roman"/>
        </w:rPr>
        <w:t>With the widely used of GNSS technology in Earth Science, many organizations or research centers publish daily GNSS position products in different formats. The position product is not similar to GNSS data, which has universally formats, RINEX</w:t>
      </w:r>
      <w:r w:rsidR="00BE4C32" w:rsidRPr="00053F55">
        <w:rPr>
          <w:rFonts w:ascii="Times New Roman" w:hAnsi="Times New Roman" w:cs="Times New Roman"/>
        </w:rPr>
        <w:t xml:space="preserve">. Now the </w:t>
      </w:r>
      <w:r w:rsidR="00E4147B" w:rsidRPr="00053F55">
        <w:rPr>
          <w:rFonts w:ascii="Times New Roman" w:hAnsi="Times New Roman" w:cs="Times New Roman"/>
        </w:rPr>
        <w:t xml:space="preserve">TSAnalyzer </w:t>
      </w:r>
      <w:r w:rsidR="00BE4C32" w:rsidRPr="00053F55">
        <w:rPr>
          <w:rFonts w:ascii="Times New Roman" w:hAnsi="Times New Roman" w:cs="Times New Roman"/>
        </w:rPr>
        <w:t>can support the products provided by the following centers:</w:t>
      </w:r>
    </w:p>
    <w:p w:rsidR="000D48BA" w:rsidRPr="00053F55" w:rsidRDefault="000D48BA" w:rsidP="0043498F">
      <w:pPr>
        <w:pStyle w:val="a5"/>
        <w:numPr>
          <w:ilvl w:val="0"/>
          <w:numId w:val="2"/>
        </w:numPr>
        <w:spacing w:before="156" w:after="156"/>
        <w:ind w:firstLineChars="0"/>
        <w:rPr>
          <w:rFonts w:ascii="Times New Roman" w:hAnsi="Times New Roman" w:cs="Times New Roman"/>
        </w:rPr>
      </w:pPr>
      <w:r w:rsidRPr="00053F55">
        <w:rPr>
          <w:rFonts w:ascii="Times New Roman" w:hAnsi="Times New Roman" w:cs="Times New Roman"/>
        </w:rPr>
        <w:t>Plate Boundary Observatory (PBO) format</w:t>
      </w:r>
      <w:r w:rsidR="006A780D" w:rsidRPr="00053F55">
        <w:rPr>
          <w:rFonts w:ascii="Times New Roman" w:hAnsi="Times New Roman" w:cs="Times New Roman"/>
        </w:rPr>
        <w:t xml:space="preserve"> (.pos)</w:t>
      </w:r>
    </w:p>
    <w:p w:rsidR="000D48BA" w:rsidRPr="00053F55" w:rsidRDefault="000D48BA" w:rsidP="0043498F">
      <w:pPr>
        <w:pStyle w:val="a5"/>
        <w:numPr>
          <w:ilvl w:val="0"/>
          <w:numId w:val="2"/>
        </w:numPr>
        <w:spacing w:before="156" w:after="156"/>
        <w:ind w:firstLineChars="0"/>
        <w:rPr>
          <w:rFonts w:ascii="Times New Roman" w:hAnsi="Times New Roman" w:cs="Times New Roman"/>
        </w:rPr>
      </w:pPr>
      <w:r w:rsidRPr="00053F55">
        <w:rPr>
          <w:rFonts w:ascii="Times New Roman" w:hAnsi="Times New Roman" w:cs="Times New Roman"/>
        </w:rPr>
        <w:lastRenderedPageBreak/>
        <w:t>NASA Jet Propulsion Laboratory (JPL) tseries format</w:t>
      </w:r>
      <w:r w:rsidR="007363C6" w:rsidRPr="00053F55">
        <w:rPr>
          <w:rFonts w:ascii="Times New Roman" w:hAnsi="Times New Roman" w:cs="Times New Roman"/>
        </w:rPr>
        <w:t xml:space="preserve"> (.tseries)</w:t>
      </w:r>
    </w:p>
    <w:p w:rsidR="000D48BA" w:rsidRPr="00053F55" w:rsidRDefault="0086066F" w:rsidP="00A805BE">
      <w:pPr>
        <w:pStyle w:val="a5"/>
        <w:numPr>
          <w:ilvl w:val="0"/>
          <w:numId w:val="2"/>
        </w:numPr>
        <w:spacing w:before="156" w:after="156"/>
        <w:ind w:firstLineChars="0"/>
        <w:rPr>
          <w:rFonts w:ascii="Times New Roman" w:hAnsi="Times New Roman" w:cs="Times New Roman"/>
        </w:rPr>
      </w:pPr>
      <w:r w:rsidRPr="00053F55">
        <w:rPr>
          <w:rFonts w:ascii="Times New Roman" w:hAnsi="Times New Roman" w:cs="Times New Roman"/>
        </w:rPr>
        <w:t>NEU format described in CATS sof</w:t>
      </w:r>
      <w:r w:rsidR="00AC75D2" w:rsidRPr="00053F55">
        <w:rPr>
          <w:rFonts w:ascii="Times New Roman" w:hAnsi="Times New Roman" w:cs="Times New Roman"/>
        </w:rPr>
        <w:t xml:space="preserve">tware </w:t>
      </w:r>
      <w:r w:rsidR="00AC75D2" w:rsidRPr="00053F55">
        <w:rPr>
          <w:rFonts w:ascii="Times New Roman" w:hAnsi="Times New Roman" w:cs="Times New Roman"/>
        </w:rPr>
        <w:fldChar w:fldCharType="begin"/>
      </w:r>
      <w:r w:rsidR="00AC75D2" w:rsidRPr="00053F55">
        <w:rPr>
          <w:rFonts w:ascii="Times New Roman" w:hAnsi="Times New Roman" w:cs="Times New Roman"/>
        </w:rPr>
        <w:instrText xml:space="preserve"> ADDIN NE.Ref.{93938E51-5A72-4AE9-8DA9-68244305542F}</w:instrText>
      </w:r>
      <w:r w:rsidR="00AC75D2" w:rsidRPr="00053F55">
        <w:rPr>
          <w:rFonts w:ascii="Times New Roman" w:hAnsi="Times New Roman" w:cs="Times New Roman"/>
        </w:rPr>
        <w:fldChar w:fldCharType="separate"/>
      </w:r>
      <w:r w:rsidR="00AC75D2" w:rsidRPr="00053F55">
        <w:rPr>
          <w:rFonts w:ascii="Times New Roman" w:eastAsiaTheme="minorEastAsia" w:hAnsi="Times New Roman" w:cs="Times New Roman"/>
          <w:color w:val="080000"/>
          <w:kern w:val="0"/>
          <w:szCs w:val="24"/>
        </w:rPr>
        <w:t>(Williams, 2008)</w:t>
      </w:r>
      <w:r w:rsidR="00AC75D2" w:rsidRPr="00053F55">
        <w:rPr>
          <w:rFonts w:ascii="Times New Roman" w:hAnsi="Times New Roman" w:cs="Times New Roman"/>
        </w:rPr>
        <w:fldChar w:fldCharType="end"/>
      </w:r>
    </w:p>
    <w:p w:rsidR="00785E59" w:rsidRPr="00053F55" w:rsidRDefault="00B806CC" w:rsidP="000D48BA">
      <w:pPr>
        <w:spacing w:before="156" w:after="156"/>
        <w:rPr>
          <w:rFonts w:ascii="Times New Roman" w:hAnsi="Times New Roman" w:cs="Times New Roman"/>
        </w:rPr>
      </w:pPr>
      <w:r w:rsidRPr="00053F55">
        <w:rPr>
          <w:rFonts w:ascii="Times New Roman" w:hAnsi="Times New Roman" w:cs="Times New Roman"/>
        </w:rPr>
        <w:t xml:space="preserve">The </w:t>
      </w:r>
      <w:r w:rsidR="00902308" w:rsidRPr="00053F55">
        <w:rPr>
          <w:rFonts w:ascii="Times New Roman" w:hAnsi="Times New Roman" w:cs="Times New Roman"/>
        </w:rPr>
        <w:t xml:space="preserve">TSAnalyzer </w:t>
      </w:r>
      <w:r w:rsidRPr="00053F55">
        <w:rPr>
          <w:rFonts w:ascii="Times New Roman" w:hAnsi="Times New Roman" w:cs="Times New Roman"/>
        </w:rPr>
        <w:t>can read the above time series</w:t>
      </w:r>
      <w:r w:rsidR="003C07C5" w:rsidRPr="00053F55">
        <w:rPr>
          <w:rFonts w:ascii="Times New Roman" w:hAnsi="Times New Roman" w:cs="Times New Roman"/>
        </w:rPr>
        <w:t xml:space="preserve"> without any format conversion. For other formats of time series file, we provide header comment tool to add some comments </w:t>
      </w:r>
      <w:r w:rsidR="00A5519B">
        <w:rPr>
          <w:rFonts w:ascii="Times New Roman" w:hAnsi="Times New Roman" w:cs="Times New Roman"/>
        </w:rPr>
        <w:t>which</w:t>
      </w:r>
      <w:r w:rsidR="003C07C5" w:rsidRPr="00053F55">
        <w:rPr>
          <w:rFonts w:ascii="Times New Roman" w:hAnsi="Times New Roman" w:cs="Times New Roman"/>
        </w:rPr>
        <w:t xml:space="preserve"> can be support</w:t>
      </w:r>
      <w:r w:rsidR="0018270E">
        <w:rPr>
          <w:rFonts w:ascii="Times New Roman" w:hAnsi="Times New Roman" w:cs="Times New Roman"/>
        </w:rPr>
        <w:t>ed</w:t>
      </w:r>
      <w:r w:rsidR="003C07C5" w:rsidRPr="00053F55">
        <w:rPr>
          <w:rFonts w:ascii="Times New Roman" w:hAnsi="Times New Roman" w:cs="Times New Roman"/>
        </w:rPr>
        <w:t xml:space="preserve"> by TSAnalyzer</w:t>
      </w:r>
      <w:r w:rsidR="00903FF3" w:rsidRPr="00053F55">
        <w:rPr>
          <w:rFonts w:ascii="Times New Roman" w:hAnsi="Times New Roman" w:cs="Times New Roman"/>
        </w:rPr>
        <w:t xml:space="preserve"> (</w:t>
      </w:r>
      <w:r w:rsidR="00903FF3" w:rsidRPr="00F11E29">
        <w:rPr>
          <w:rFonts w:ascii="Times New Roman" w:hAnsi="Times New Roman" w:cs="Times New Roman"/>
          <w:szCs w:val="24"/>
        </w:rPr>
        <w:fldChar w:fldCharType="begin"/>
      </w:r>
      <w:r w:rsidR="00903FF3" w:rsidRPr="00F11E29">
        <w:rPr>
          <w:rFonts w:ascii="Times New Roman" w:hAnsi="Times New Roman" w:cs="Times New Roman"/>
          <w:szCs w:val="24"/>
        </w:rPr>
        <w:instrText xml:space="preserve"> REF _Ref465368543 \h </w:instrText>
      </w:r>
      <w:r w:rsidR="00053F55" w:rsidRPr="00F11E29">
        <w:rPr>
          <w:rFonts w:ascii="Times New Roman" w:hAnsi="Times New Roman" w:cs="Times New Roman"/>
          <w:szCs w:val="24"/>
        </w:rPr>
        <w:instrText xml:space="preserve"> \* MERGEFORMAT </w:instrText>
      </w:r>
      <w:r w:rsidR="00903FF3" w:rsidRPr="00F11E29">
        <w:rPr>
          <w:rFonts w:ascii="Times New Roman" w:hAnsi="Times New Roman" w:cs="Times New Roman"/>
          <w:szCs w:val="24"/>
        </w:rPr>
      </w:r>
      <w:r w:rsidR="00903FF3" w:rsidRPr="00F11E29">
        <w:rPr>
          <w:rFonts w:ascii="Times New Roman" w:hAnsi="Times New Roman" w:cs="Times New Roman"/>
          <w:szCs w:val="24"/>
        </w:rPr>
        <w:fldChar w:fldCharType="separate"/>
      </w:r>
      <w:r w:rsidR="006B619B" w:rsidRPr="00F11E29">
        <w:rPr>
          <w:rFonts w:ascii="Times New Roman" w:hAnsi="Times New Roman" w:cs="Times New Roman"/>
          <w:szCs w:val="24"/>
        </w:rPr>
        <w:t>Figure 2</w:t>
      </w:r>
      <w:r w:rsidR="00903FF3" w:rsidRPr="00F11E29">
        <w:rPr>
          <w:rFonts w:ascii="Times New Roman" w:hAnsi="Times New Roman" w:cs="Times New Roman"/>
          <w:szCs w:val="24"/>
        </w:rPr>
        <w:fldChar w:fldCharType="end"/>
      </w:r>
      <w:r w:rsidR="00903FF3" w:rsidRPr="00053F55">
        <w:rPr>
          <w:rFonts w:ascii="Times New Roman" w:hAnsi="Times New Roman" w:cs="Times New Roman"/>
        </w:rPr>
        <w:t>)</w:t>
      </w:r>
      <w:r w:rsidR="003C07C5" w:rsidRPr="00053F55">
        <w:rPr>
          <w:rFonts w:ascii="Times New Roman" w:hAnsi="Times New Roman" w:cs="Times New Roman"/>
        </w:rPr>
        <w:t>.</w:t>
      </w:r>
      <w:r w:rsidR="00903FF3" w:rsidRPr="00053F55">
        <w:rPr>
          <w:rFonts w:ascii="Times New Roman" w:hAnsi="Times New Roman" w:cs="Times New Roman"/>
        </w:rPr>
        <w:t xml:space="preserve"> For more detail information, please refer to the user manual</w:t>
      </w:r>
      <w:r w:rsidR="00AC551A" w:rsidRPr="00053F55">
        <w:rPr>
          <w:rFonts w:ascii="Times New Roman" w:hAnsi="Times New Roman" w:cs="Times New Roman"/>
        </w:rPr>
        <w:t xml:space="preserve"> tutorial</w:t>
      </w:r>
      <w:r w:rsidR="00903FF3" w:rsidRPr="00053F55">
        <w:rPr>
          <w:rFonts w:ascii="Times New Roman" w:hAnsi="Times New Roman" w:cs="Times New Roman"/>
        </w:rPr>
        <w:t>.</w:t>
      </w:r>
    </w:p>
    <w:p w:rsidR="00297779" w:rsidRPr="00053F55" w:rsidRDefault="00297779" w:rsidP="00297779">
      <w:pPr>
        <w:pStyle w:val="a7"/>
        <w:keepNext/>
        <w:spacing w:before="156" w:after="156"/>
        <w:jc w:val="center"/>
        <w:rPr>
          <w:rFonts w:ascii="Times New Roman" w:eastAsia="华文中宋" w:hAnsi="Times New Roman" w:cs="Times New Roman"/>
          <w:sz w:val="21"/>
          <w:szCs w:val="22"/>
        </w:rPr>
      </w:pPr>
      <w:bookmarkStart w:id="2" w:name="_Ref465368543"/>
      <w:r w:rsidRPr="00053F55">
        <w:rPr>
          <w:rFonts w:ascii="Times New Roman" w:eastAsia="华文中宋" w:hAnsi="Times New Roman" w:cs="Times New Roman"/>
          <w:sz w:val="21"/>
          <w:szCs w:val="22"/>
        </w:rPr>
        <w:t xml:space="preserve">Figure </w:t>
      </w:r>
      <w:r w:rsidRPr="00053F55">
        <w:rPr>
          <w:rFonts w:ascii="Times New Roman" w:eastAsia="华文中宋" w:hAnsi="Times New Roman" w:cs="Times New Roman"/>
          <w:sz w:val="21"/>
          <w:szCs w:val="22"/>
        </w:rPr>
        <w:fldChar w:fldCharType="begin"/>
      </w:r>
      <w:r w:rsidRPr="00053F55">
        <w:rPr>
          <w:rFonts w:ascii="Times New Roman" w:eastAsia="华文中宋" w:hAnsi="Times New Roman" w:cs="Times New Roman"/>
          <w:sz w:val="21"/>
          <w:szCs w:val="22"/>
        </w:rPr>
        <w:instrText xml:space="preserve"> SEQ Figure \* ARABIC </w:instrText>
      </w:r>
      <w:r w:rsidRPr="00053F55">
        <w:rPr>
          <w:rFonts w:ascii="Times New Roman" w:eastAsia="华文中宋" w:hAnsi="Times New Roman" w:cs="Times New Roman"/>
          <w:sz w:val="21"/>
          <w:szCs w:val="22"/>
        </w:rPr>
        <w:fldChar w:fldCharType="separate"/>
      </w:r>
      <w:r w:rsidR="006B619B">
        <w:rPr>
          <w:rFonts w:ascii="Times New Roman" w:eastAsia="华文中宋" w:hAnsi="Times New Roman" w:cs="Times New Roman"/>
          <w:noProof/>
          <w:sz w:val="21"/>
          <w:szCs w:val="22"/>
        </w:rPr>
        <w:t>2</w:t>
      </w:r>
      <w:r w:rsidRPr="00053F55">
        <w:rPr>
          <w:rFonts w:ascii="Times New Roman" w:eastAsia="华文中宋" w:hAnsi="Times New Roman" w:cs="Times New Roman"/>
          <w:sz w:val="21"/>
          <w:szCs w:val="22"/>
        </w:rPr>
        <w:fldChar w:fldCharType="end"/>
      </w:r>
      <w:bookmarkEnd w:id="2"/>
      <w:r w:rsidRPr="00053F55">
        <w:rPr>
          <w:rFonts w:ascii="Times New Roman" w:eastAsia="华文中宋" w:hAnsi="Times New Roman" w:cs="Times New Roman"/>
          <w:sz w:val="21"/>
          <w:szCs w:val="22"/>
        </w:rPr>
        <w:t xml:space="preserve"> TSAnalyzer Header Tool</w:t>
      </w:r>
    </w:p>
    <w:p w:rsidR="00F541D1" w:rsidRPr="00053F55" w:rsidRDefault="00297779" w:rsidP="000D48BA">
      <w:pPr>
        <w:spacing w:before="156" w:after="156"/>
        <w:rPr>
          <w:rFonts w:ascii="Times New Roman" w:hAnsi="Times New Roman" w:cs="Times New Roman"/>
        </w:rPr>
      </w:pPr>
      <w:r w:rsidRPr="00053F55">
        <w:rPr>
          <w:rFonts w:ascii="Times New Roman" w:hAnsi="Times New Roman" w:cs="Times New Roman"/>
          <w:noProof/>
        </w:rPr>
        <w:drawing>
          <wp:inline distT="0" distB="0" distL="0" distR="0">
            <wp:extent cx="5274310" cy="362902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ader.png"/>
                    <pic:cNvPicPr/>
                  </pic:nvPicPr>
                  <pic:blipFill>
                    <a:blip r:embed="rId9">
                      <a:extLst>
                        <a:ext uri="{28A0092B-C50C-407E-A947-70E740481C1C}">
                          <a14:useLocalDpi xmlns:a14="http://schemas.microsoft.com/office/drawing/2010/main" val="0"/>
                        </a:ext>
                      </a:extLst>
                    </a:blip>
                    <a:stretch>
                      <a:fillRect/>
                    </a:stretch>
                  </pic:blipFill>
                  <pic:spPr>
                    <a:xfrm>
                      <a:off x="0" y="0"/>
                      <a:ext cx="5274310" cy="3629025"/>
                    </a:xfrm>
                    <a:prstGeom prst="rect">
                      <a:avLst/>
                    </a:prstGeom>
                  </pic:spPr>
                </pic:pic>
              </a:graphicData>
            </a:graphic>
          </wp:inline>
        </w:drawing>
      </w:r>
    </w:p>
    <w:p w:rsidR="00E45AFB" w:rsidRPr="00053F55" w:rsidRDefault="00B806CC" w:rsidP="000D48BA">
      <w:pPr>
        <w:spacing w:before="156" w:after="156"/>
        <w:rPr>
          <w:rFonts w:ascii="Times New Roman" w:hAnsi="Times New Roman" w:cs="Times New Roman"/>
        </w:rPr>
      </w:pPr>
      <w:r w:rsidRPr="00053F55">
        <w:rPr>
          <w:rFonts w:ascii="Times New Roman" w:hAnsi="Times New Roman" w:cs="Times New Roman"/>
        </w:rPr>
        <w:t xml:space="preserve">After a time series file loaded, </w:t>
      </w:r>
      <w:r w:rsidR="0086066F" w:rsidRPr="00053F55">
        <w:rPr>
          <w:rFonts w:ascii="Times New Roman" w:hAnsi="Times New Roman" w:cs="Times New Roman"/>
        </w:rPr>
        <w:t>coordinates</w:t>
      </w:r>
      <w:r w:rsidRPr="00053F55">
        <w:rPr>
          <w:rFonts w:ascii="Times New Roman" w:hAnsi="Times New Roman" w:cs="Times New Roman"/>
        </w:rPr>
        <w:t xml:space="preserve"> can be plot automatically.</w:t>
      </w:r>
      <w:r w:rsidR="00E45AFB" w:rsidRPr="00053F55">
        <w:rPr>
          <w:rFonts w:ascii="Times New Roman" w:hAnsi="Times New Roman" w:cs="Times New Roman"/>
        </w:rPr>
        <w:t xml:space="preserve"> </w:t>
      </w:r>
      <w:r w:rsidR="00002D54" w:rsidRPr="00053F55">
        <w:rPr>
          <w:rFonts w:ascii="Times New Roman" w:hAnsi="Times New Roman" w:cs="Times New Roman"/>
        </w:rPr>
        <w:t>Some tools are provided for interactive with the figure.</w:t>
      </w:r>
    </w:p>
    <w:p w:rsidR="00B65ADF" w:rsidRPr="00053F55" w:rsidRDefault="00B65ADF" w:rsidP="000D48BA">
      <w:pPr>
        <w:spacing w:before="156" w:after="156"/>
        <w:rPr>
          <w:rFonts w:ascii="Times New Roman" w:hAnsi="Times New Roman" w:cs="Times New Roman"/>
        </w:rPr>
      </w:pPr>
      <w:r w:rsidRPr="00053F55">
        <w:rPr>
          <w:rFonts w:ascii="Times New Roman" w:hAnsi="Times New Roman" w:cs="Times New Roman"/>
        </w:rPr>
        <w:t xml:space="preserve">One of the key features in </w:t>
      </w:r>
      <w:r w:rsidR="00002D54" w:rsidRPr="00053F55">
        <w:rPr>
          <w:rFonts w:ascii="Times New Roman" w:hAnsi="Times New Roman" w:cs="Times New Roman"/>
        </w:rPr>
        <w:t xml:space="preserve">TSAnalyzer </w:t>
      </w:r>
      <w:r w:rsidRPr="00053F55">
        <w:rPr>
          <w:rFonts w:ascii="Times New Roman" w:hAnsi="Times New Roman" w:cs="Times New Roman"/>
        </w:rPr>
        <w:t xml:space="preserve">is interactive for detecting offsets manually. There </w:t>
      </w:r>
      <w:r w:rsidR="005A3FA0" w:rsidRPr="00053F55">
        <w:rPr>
          <w:rFonts w:ascii="Times New Roman" w:hAnsi="Times New Roman" w:cs="Times New Roman"/>
        </w:rPr>
        <w:t>have</w:t>
      </w:r>
      <w:r w:rsidRPr="00053F55">
        <w:rPr>
          <w:rFonts w:ascii="Times New Roman" w:hAnsi="Times New Roman" w:cs="Times New Roman"/>
        </w:rPr>
        <w:t xml:space="preserve"> some mathematical theories applied for auto detect jumps in GNSS position time series</w:t>
      </w:r>
      <w:r w:rsidR="002D3228">
        <w:rPr>
          <w:rFonts w:ascii="Times New Roman" w:hAnsi="Times New Roman" w:cs="Times New Roman"/>
        </w:rPr>
        <w:t xml:space="preserve"> </w:t>
      </w:r>
      <w:r w:rsidR="0056344B" w:rsidRPr="00053F55">
        <w:rPr>
          <w:rFonts w:ascii="Times New Roman" w:hAnsi="Times New Roman" w:cs="Times New Roman"/>
        </w:rPr>
        <w:fldChar w:fldCharType="begin"/>
      </w:r>
      <w:r w:rsidR="0056344B" w:rsidRPr="00053F55">
        <w:rPr>
          <w:rFonts w:ascii="Times New Roman" w:hAnsi="Times New Roman" w:cs="Times New Roman"/>
        </w:rPr>
        <w:instrText xml:space="preserve"> ADDIN NE.Ref.{C4716A62-847C-4B29-B98A-FF48EE6D6E9E}</w:instrText>
      </w:r>
      <w:r w:rsidR="0056344B" w:rsidRPr="00053F55">
        <w:rPr>
          <w:rFonts w:ascii="Times New Roman" w:hAnsi="Times New Roman" w:cs="Times New Roman"/>
        </w:rPr>
        <w:fldChar w:fldCharType="separate"/>
      </w:r>
      <w:r w:rsidR="0056344B" w:rsidRPr="00053F55">
        <w:rPr>
          <w:rFonts w:ascii="Times New Roman" w:eastAsiaTheme="minorEastAsia" w:hAnsi="Times New Roman" w:cs="Times New Roman"/>
          <w:color w:val="080000"/>
          <w:kern w:val="0"/>
          <w:szCs w:val="24"/>
        </w:rPr>
        <w:t>(Gazeaux and Williams et al., 2013)</w:t>
      </w:r>
      <w:r w:rsidR="0056344B" w:rsidRPr="00053F55">
        <w:rPr>
          <w:rFonts w:ascii="Times New Roman" w:hAnsi="Times New Roman" w:cs="Times New Roman"/>
        </w:rPr>
        <w:fldChar w:fldCharType="end"/>
      </w:r>
      <w:r w:rsidRPr="00053F55">
        <w:rPr>
          <w:rFonts w:ascii="Times New Roman" w:hAnsi="Times New Roman" w:cs="Times New Roman"/>
        </w:rPr>
        <w:t>, however the most accurate and efficient method is still manual</w:t>
      </w:r>
      <w:r w:rsidR="00D55836">
        <w:rPr>
          <w:rFonts w:ascii="Times New Roman" w:hAnsi="Times New Roman" w:cs="Times New Roman"/>
        </w:rPr>
        <w:t xml:space="preserve"> inspection. </w:t>
      </w:r>
      <w:r w:rsidR="00FD1862" w:rsidRPr="00053F55">
        <w:rPr>
          <w:rFonts w:ascii="Times New Roman" w:hAnsi="Times New Roman" w:cs="Times New Roman"/>
        </w:rPr>
        <w:t xml:space="preserve">TSAnalyzer </w:t>
      </w:r>
      <w:r w:rsidR="005A3FA0" w:rsidRPr="00053F55">
        <w:rPr>
          <w:rFonts w:ascii="Times New Roman" w:hAnsi="Times New Roman" w:cs="Times New Roman"/>
        </w:rPr>
        <w:t xml:space="preserve">provides four types offsets, equipment </w:t>
      </w:r>
      <w:r w:rsidR="00BC5EA6" w:rsidRPr="00053F55">
        <w:rPr>
          <w:rFonts w:ascii="Times New Roman" w:hAnsi="Times New Roman" w:cs="Times New Roman"/>
        </w:rPr>
        <w:t>changes</w:t>
      </w:r>
      <w:r w:rsidR="005A3FA0" w:rsidRPr="00053F55">
        <w:rPr>
          <w:rFonts w:ascii="Times New Roman" w:hAnsi="Times New Roman" w:cs="Times New Roman"/>
        </w:rPr>
        <w:t>, co-seismic deformation</w:t>
      </w:r>
      <w:r w:rsidR="00BC5EA6" w:rsidRPr="00053F55">
        <w:rPr>
          <w:rFonts w:ascii="Times New Roman" w:hAnsi="Times New Roman" w:cs="Times New Roman"/>
        </w:rPr>
        <w:t>s</w:t>
      </w:r>
      <w:r w:rsidR="005A3FA0" w:rsidRPr="00053F55">
        <w:rPr>
          <w:rFonts w:ascii="Times New Roman" w:hAnsi="Times New Roman" w:cs="Times New Roman"/>
        </w:rPr>
        <w:t>, post-seismic relaxation</w:t>
      </w:r>
      <w:r w:rsidR="00BC5EA6" w:rsidRPr="00053F55">
        <w:rPr>
          <w:rFonts w:ascii="Times New Roman" w:hAnsi="Times New Roman" w:cs="Times New Roman"/>
        </w:rPr>
        <w:t>s</w:t>
      </w:r>
      <w:r w:rsidR="005A3FA0" w:rsidRPr="00053F55">
        <w:rPr>
          <w:rFonts w:ascii="Times New Roman" w:hAnsi="Times New Roman" w:cs="Times New Roman"/>
        </w:rPr>
        <w:t xml:space="preserve"> for logarithmic </w:t>
      </w:r>
      <w:r w:rsidR="005A3FA0" w:rsidRPr="00053F55">
        <w:rPr>
          <w:rFonts w:ascii="Times New Roman" w:hAnsi="Times New Roman" w:cs="Times New Roman"/>
        </w:rPr>
        <w:lastRenderedPageBreak/>
        <w:t xml:space="preserve">and exponent decay, and </w:t>
      </w:r>
      <w:r w:rsidR="004149D5">
        <w:rPr>
          <w:rFonts w:ascii="Times New Roman" w:hAnsi="Times New Roman" w:cs="Times New Roman"/>
        </w:rPr>
        <w:t>a</w:t>
      </w:r>
      <w:r w:rsidR="005A3FA0" w:rsidRPr="00053F55">
        <w:rPr>
          <w:rFonts w:ascii="Times New Roman" w:hAnsi="Times New Roman" w:cs="Times New Roman"/>
        </w:rPr>
        <w:t xml:space="preserve"> very clearly format for offsets record</w:t>
      </w:r>
      <w:r w:rsidR="00347236" w:rsidRPr="00053F55">
        <w:rPr>
          <w:rFonts w:ascii="Times New Roman" w:hAnsi="Times New Roman" w:cs="Times New Roman"/>
        </w:rPr>
        <w:t xml:space="preserve"> (</w:t>
      </w:r>
      <w:r w:rsidR="008F51A7" w:rsidRPr="007A24C2">
        <w:rPr>
          <w:rFonts w:ascii="Times New Roman" w:hAnsi="Times New Roman" w:cs="Times New Roman"/>
          <w:szCs w:val="24"/>
        </w:rPr>
        <w:fldChar w:fldCharType="begin"/>
      </w:r>
      <w:r w:rsidR="008F51A7" w:rsidRPr="007A24C2">
        <w:rPr>
          <w:rFonts w:ascii="Times New Roman" w:hAnsi="Times New Roman" w:cs="Times New Roman"/>
          <w:szCs w:val="24"/>
        </w:rPr>
        <w:instrText xml:space="preserve"> REF _Ref462520045 \h </w:instrText>
      </w:r>
      <w:r w:rsidR="00053F55" w:rsidRPr="007A24C2">
        <w:rPr>
          <w:rFonts w:ascii="Times New Roman" w:hAnsi="Times New Roman" w:cs="Times New Roman"/>
          <w:szCs w:val="24"/>
        </w:rPr>
        <w:instrText xml:space="preserve"> \* MERGEFORMAT </w:instrText>
      </w:r>
      <w:r w:rsidR="008F51A7" w:rsidRPr="007A24C2">
        <w:rPr>
          <w:rFonts w:ascii="Times New Roman" w:hAnsi="Times New Roman" w:cs="Times New Roman"/>
          <w:szCs w:val="24"/>
        </w:rPr>
      </w:r>
      <w:r w:rsidR="008F51A7" w:rsidRPr="007A24C2">
        <w:rPr>
          <w:rFonts w:ascii="Times New Roman" w:hAnsi="Times New Roman" w:cs="Times New Roman"/>
          <w:szCs w:val="24"/>
        </w:rPr>
        <w:fldChar w:fldCharType="separate"/>
      </w:r>
      <w:r w:rsidR="006B619B" w:rsidRPr="007A24C2">
        <w:rPr>
          <w:rFonts w:ascii="Times New Roman" w:eastAsiaTheme="minorEastAsia" w:hAnsi="Times New Roman" w:cs="Times New Roman"/>
          <w:szCs w:val="24"/>
        </w:rPr>
        <w:t xml:space="preserve">Figure </w:t>
      </w:r>
      <w:r w:rsidR="006B619B" w:rsidRPr="007A24C2">
        <w:rPr>
          <w:rFonts w:ascii="Times New Roman" w:eastAsiaTheme="minorEastAsia" w:hAnsi="Times New Roman" w:cs="Times New Roman"/>
          <w:noProof/>
          <w:szCs w:val="24"/>
        </w:rPr>
        <w:t>3</w:t>
      </w:r>
      <w:r w:rsidR="008F51A7" w:rsidRPr="007A24C2">
        <w:rPr>
          <w:rFonts w:ascii="Times New Roman" w:hAnsi="Times New Roman" w:cs="Times New Roman"/>
          <w:szCs w:val="24"/>
        </w:rPr>
        <w:fldChar w:fldCharType="end"/>
      </w:r>
      <w:r w:rsidR="00347236" w:rsidRPr="007A24C2">
        <w:rPr>
          <w:rFonts w:ascii="Times New Roman" w:hAnsi="Times New Roman" w:cs="Times New Roman"/>
          <w:szCs w:val="24"/>
        </w:rPr>
        <w:fldChar w:fldCharType="begin"/>
      </w:r>
      <w:r w:rsidR="00347236" w:rsidRPr="007A24C2">
        <w:rPr>
          <w:rFonts w:ascii="Times New Roman" w:hAnsi="Times New Roman" w:cs="Times New Roman"/>
          <w:szCs w:val="24"/>
        </w:rPr>
        <w:instrText xml:space="preserve"> REF _Ref462520291 \h </w:instrText>
      </w:r>
      <w:r w:rsidR="00053F55" w:rsidRPr="007A24C2">
        <w:rPr>
          <w:rFonts w:ascii="Times New Roman" w:hAnsi="Times New Roman" w:cs="Times New Roman"/>
          <w:szCs w:val="24"/>
        </w:rPr>
        <w:instrText xml:space="preserve"> \* MERGEFORMAT </w:instrText>
      </w:r>
      <w:r w:rsidR="00347236" w:rsidRPr="007A24C2">
        <w:rPr>
          <w:rFonts w:ascii="Times New Roman" w:hAnsi="Times New Roman" w:cs="Times New Roman"/>
          <w:szCs w:val="24"/>
        </w:rPr>
      </w:r>
      <w:r w:rsidR="00347236" w:rsidRPr="007A24C2">
        <w:rPr>
          <w:rFonts w:ascii="Times New Roman" w:hAnsi="Times New Roman" w:cs="Times New Roman"/>
          <w:szCs w:val="24"/>
        </w:rPr>
        <w:fldChar w:fldCharType="end"/>
      </w:r>
      <w:r w:rsidR="00347236" w:rsidRPr="007A24C2">
        <w:rPr>
          <w:rFonts w:ascii="Times New Roman" w:hAnsi="Times New Roman" w:cs="Times New Roman"/>
          <w:szCs w:val="24"/>
        </w:rPr>
        <w:t>)</w:t>
      </w:r>
      <w:r w:rsidR="004149D5">
        <w:rPr>
          <w:rFonts w:ascii="Times New Roman" w:hAnsi="Times New Roman" w:cs="Times New Roman"/>
        </w:rPr>
        <w:t xml:space="preserve"> was designed</w:t>
      </w:r>
      <w:r w:rsidR="005A3FA0" w:rsidRPr="00053F55">
        <w:rPr>
          <w:rFonts w:ascii="Times New Roman" w:hAnsi="Times New Roman" w:cs="Times New Roman"/>
        </w:rPr>
        <w:t>.</w:t>
      </w:r>
      <w:r w:rsidR="00BC5EA6" w:rsidRPr="00053F55">
        <w:rPr>
          <w:rFonts w:ascii="Times New Roman" w:hAnsi="Times New Roman" w:cs="Times New Roman"/>
        </w:rPr>
        <w:t xml:space="preserve"> For hundreds of position time series, it can save considerable time</w:t>
      </w:r>
      <w:r w:rsidR="00DD62C1">
        <w:rPr>
          <w:rFonts w:ascii="Times New Roman" w:hAnsi="Times New Roman" w:cs="Times New Roman"/>
        </w:rPr>
        <w:t xml:space="preserve"> with shortcuts-assisted.</w:t>
      </w:r>
    </w:p>
    <w:p w:rsidR="00347236" w:rsidRPr="00053F55" w:rsidRDefault="00347236" w:rsidP="000D48BA">
      <w:pPr>
        <w:spacing w:before="156" w:after="156"/>
        <w:rPr>
          <w:rFonts w:ascii="Times New Roman" w:hAnsi="Times New Roman" w:cs="Times New Roman"/>
        </w:rPr>
      </w:pPr>
      <w:r w:rsidRPr="00053F55">
        <w:rPr>
          <w:rFonts w:ascii="Times New Roman" w:hAnsi="Times New Roman" w:cs="Times New Roman"/>
        </w:rPr>
        <w:t xml:space="preserve">After the offsets file loaded, it will plot the breaks in different colors, blue stands for equipment event, and red means earthquake eruption. One can also add offsets if the offsets information is not complete. Click the corresponding </w:t>
      </w:r>
      <w:r w:rsidR="005E769A" w:rsidRPr="00053F55">
        <w:rPr>
          <w:rFonts w:ascii="Times New Roman" w:hAnsi="Times New Roman" w:cs="Times New Roman"/>
        </w:rPr>
        <w:t>tool</w:t>
      </w:r>
      <w:r w:rsidR="00261C20" w:rsidRPr="00053F55">
        <w:rPr>
          <w:rFonts w:ascii="Times New Roman" w:hAnsi="Times New Roman" w:cs="Times New Roman"/>
        </w:rPr>
        <w:t xml:space="preserve"> </w:t>
      </w:r>
      <w:r w:rsidR="005E769A" w:rsidRPr="00053F55">
        <w:rPr>
          <w:rFonts w:ascii="Times New Roman" w:hAnsi="Times New Roman" w:cs="Times New Roman"/>
        </w:rPr>
        <w:t>buttons</w:t>
      </w:r>
      <w:r w:rsidRPr="00053F55">
        <w:rPr>
          <w:rFonts w:ascii="Times New Roman" w:hAnsi="Times New Roman" w:cs="Times New Roman"/>
        </w:rPr>
        <w:t>, and then pick on one of the three figures</w:t>
      </w:r>
      <w:r w:rsidR="00581058">
        <w:rPr>
          <w:rFonts w:ascii="Times New Roman" w:hAnsi="Times New Roman" w:cs="Times New Roman"/>
        </w:rPr>
        <w:t xml:space="preserve"> (Exp and log</w:t>
      </w:r>
      <w:r w:rsidR="00CD67D2">
        <w:rPr>
          <w:rFonts w:ascii="Times New Roman" w:hAnsi="Times New Roman" w:cs="Times New Roman"/>
        </w:rPr>
        <w:t xml:space="preserve"> events</w:t>
      </w:r>
      <w:bookmarkStart w:id="3" w:name="_GoBack"/>
      <w:bookmarkEnd w:id="3"/>
      <w:r w:rsidR="00581058">
        <w:rPr>
          <w:rFonts w:ascii="Times New Roman" w:hAnsi="Times New Roman" w:cs="Times New Roman"/>
        </w:rPr>
        <w:t xml:space="preserve"> should be clicking and dragging)</w:t>
      </w:r>
      <w:r w:rsidRPr="00053F55">
        <w:rPr>
          <w:rFonts w:ascii="Times New Roman" w:hAnsi="Times New Roman" w:cs="Times New Roman"/>
        </w:rPr>
        <w:t xml:space="preserve">. A dialog will pop up and ask you to add to another components or not. If </w:t>
      </w:r>
      <w:r w:rsidR="0056344B" w:rsidRPr="00053F55">
        <w:rPr>
          <w:rFonts w:ascii="Times New Roman" w:hAnsi="Times New Roman" w:cs="Times New Roman"/>
        </w:rPr>
        <w:t>the date</w:t>
      </w:r>
      <w:r w:rsidRPr="00053F55">
        <w:rPr>
          <w:rFonts w:ascii="Times New Roman" w:hAnsi="Times New Roman" w:cs="Times New Roman"/>
        </w:rPr>
        <w:t xml:space="preserve"> select</w:t>
      </w:r>
      <w:r w:rsidR="0056344B" w:rsidRPr="00053F55">
        <w:rPr>
          <w:rFonts w:ascii="Times New Roman" w:hAnsi="Times New Roman" w:cs="Times New Roman"/>
        </w:rPr>
        <w:t>ed</w:t>
      </w:r>
      <w:r w:rsidRPr="00053F55">
        <w:rPr>
          <w:rFonts w:ascii="Times New Roman" w:hAnsi="Times New Roman" w:cs="Times New Roman"/>
        </w:rPr>
        <w:t xml:space="preserve"> is not appropriate, you can double click the offsets items in the offsets tab and edit it in a dialog. </w:t>
      </w:r>
    </w:p>
    <w:p w:rsidR="00C671FB" w:rsidRPr="00053F55" w:rsidRDefault="00C671FB" w:rsidP="00C671FB">
      <w:pPr>
        <w:pStyle w:val="a7"/>
        <w:keepNext/>
        <w:spacing w:before="156" w:after="156"/>
        <w:jc w:val="center"/>
        <w:rPr>
          <w:rFonts w:ascii="Times New Roman" w:eastAsiaTheme="minorEastAsia" w:hAnsi="Times New Roman" w:cs="Times New Roman"/>
          <w:sz w:val="21"/>
          <w:szCs w:val="24"/>
        </w:rPr>
      </w:pPr>
      <w:bookmarkStart w:id="4" w:name="_Ref462520045"/>
      <w:r w:rsidRPr="00053F55">
        <w:rPr>
          <w:rFonts w:ascii="Times New Roman" w:eastAsiaTheme="minorEastAsia" w:hAnsi="Times New Roman" w:cs="Times New Roman"/>
          <w:sz w:val="21"/>
          <w:szCs w:val="24"/>
        </w:rPr>
        <w:t xml:space="preserve">Figure </w:t>
      </w:r>
      <w:r w:rsidRPr="00053F55">
        <w:rPr>
          <w:rFonts w:ascii="Times New Roman" w:eastAsiaTheme="minorEastAsia" w:hAnsi="Times New Roman" w:cs="Times New Roman"/>
          <w:sz w:val="21"/>
          <w:szCs w:val="24"/>
        </w:rPr>
        <w:fldChar w:fldCharType="begin"/>
      </w:r>
      <w:r w:rsidRPr="00053F55">
        <w:rPr>
          <w:rFonts w:ascii="Times New Roman" w:eastAsiaTheme="minorEastAsia" w:hAnsi="Times New Roman" w:cs="Times New Roman"/>
          <w:sz w:val="21"/>
          <w:szCs w:val="24"/>
        </w:rPr>
        <w:instrText xml:space="preserve"> SEQ Figure \* ARABIC </w:instrText>
      </w:r>
      <w:r w:rsidRPr="00053F55">
        <w:rPr>
          <w:rFonts w:ascii="Times New Roman" w:eastAsiaTheme="minorEastAsia" w:hAnsi="Times New Roman" w:cs="Times New Roman"/>
          <w:sz w:val="21"/>
          <w:szCs w:val="24"/>
        </w:rPr>
        <w:fldChar w:fldCharType="separate"/>
      </w:r>
      <w:r w:rsidR="006B619B">
        <w:rPr>
          <w:rFonts w:ascii="Times New Roman" w:eastAsiaTheme="minorEastAsia" w:hAnsi="Times New Roman" w:cs="Times New Roman"/>
          <w:noProof/>
          <w:sz w:val="21"/>
          <w:szCs w:val="24"/>
        </w:rPr>
        <w:t>3</w:t>
      </w:r>
      <w:r w:rsidRPr="00053F55">
        <w:rPr>
          <w:rFonts w:ascii="Times New Roman" w:eastAsiaTheme="minorEastAsia" w:hAnsi="Times New Roman" w:cs="Times New Roman"/>
          <w:sz w:val="21"/>
          <w:szCs w:val="24"/>
        </w:rPr>
        <w:fldChar w:fldCharType="end"/>
      </w:r>
      <w:bookmarkEnd w:id="4"/>
      <w:r w:rsidRPr="00053F55">
        <w:rPr>
          <w:rFonts w:ascii="Times New Roman" w:eastAsiaTheme="minorEastAsia" w:hAnsi="Times New Roman" w:cs="Times New Roman"/>
          <w:sz w:val="21"/>
          <w:szCs w:val="24"/>
        </w:rPr>
        <w:t xml:space="preserve"> Offsets Selection</w:t>
      </w:r>
    </w:p>
    <w:tbl>
      <w:tblPr>
        <w:tblStyle w:val="a6"/>
        <w:tblW w:w="1054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0"/>
        <w:gridCol w:w="5318"/>
      </w:tblGrid>
      <w:tr w:rsidR="00C671FB" w:rsidRPr="00053F55" w:rsidTr="00C671FB">
        <w:trPr>
          <w:jc w:val="center"/>
        </w:trPr>
        <w:tc>
          <w:tcPr>
            <w:tcW w:w="5272" w:type="dxa"/>
            <w:vAlign w:val="center"/>
          </w:tcPr>
          <w:p w:rsidR="00C671FB" w:rsidRPr="00053F55" w:rsidRDefault="00C671FB" w:rsidP="00C671FB">
            <w:pPr>
              <w:pStyle w:val="a5"/>
              <w:numPr>
                <w:ilvl w:val="0"/>
                <w:numId w:val="3"/>
              </w:numPr>
              <w:spacing w:beforeLines="0" w:before="0" w:afterLines="0" w:after="0" w:line="240" w:lineRule="auto"/>
              <w:ind w:left="357" w:firstLineChars="0" w:hanging="357"/>
              <w:jc w:val="center"/>
              <w:rPr>
                <w:rFonts w:ascii="Times New Roman" w:hAnsi="Times New Roman" w:cs="Times New Roman"/>
                <w:sz w:val="21"/>
              </w:rPr>
            </w:pPr>
            <w:r w:rsidRPr="00053F55">
              <w:rPr>
                <w:rFonts w:ascii="Times New Roman" w:hAnsi="Times New Roman" w:cs="Times New Roman"/>
                <w:sz w:val="21"/>
              </w:rPr>
              <w:t>Interactively Selection</w:t>
            </w:r>
          </w:p>
        </w:tc>
        <w:tc>
          <w:tcPr>
            <w:tcW w:w="5272" w:type="dxa"/>
            <w:vAlign w:val="center"/>
          </w:tcPr>
          <w:p w:rsidR="00C671FB" w:rsidRPr="00053F55" w:rsidRDefault="00C671FB" w:rsidP="00C671FB">
            <w:pPr>
              <w:pStyle w:val="a5"/>
              <w:numPr>
                <w:ilvl w:val="0"/>
                <w:numId w:val="3"/>
              </w:numPr>
              <w:spacing w:beforeLines="0" w:before="0" w:afterLines="0" w:after="0" w:line="240" w:lineRule="auto"/>
              <w:ind w:left="357" w:firstLineChars="0" w:hanging="357"/>
              <w:jc w:val="center"/>
              <w:rPr>
                <w:rFonts w:ascii="Times New Roman" w:hAnsi="Times New Roman" w:cs="Times New Roman"/>
                <w:sz w:val="21"/>
              </w:rPr>
            </w:pPr>
            <w:r w:rsidRPr="00053F55">
              <w:rPr>
                <w:rFonts w:ascii="Times New Roman" w:hAnsi="Times New Roman" w:cs="Times New Roman"/>
                <w:sz w:val="21"/>
              </w:rPr>
              <w:t>Dialog for Modification</w:t>
            </w:r>
          </w:p>
        </w:tc>
      </w:tr>
      <w:tr w:rsidR="00C671FB" w:rsidRPr="00053F55" w:rsidTr="00C671FB">
        <w:trPr>
          <w:jc w:val="center"/>
        </w:trPr>
        <w:tc>
          <w:tcPr>
            <w:tcW w:w="5272" w:type="dxa"/>
            <w:vAlign w:val="center"/>
          </w:tcPr>
          <w:p w:rsidR="00C671FB" w:rsidRPr="00053F55" w:rsidRDefault="00C671FB" w:rsidP="00C671FB">
            <w:pPr>
              <w:spacing w:before="156" w:after="156"/>
              <w:jc w:val="center"/>
              <w:rPr>
                <w:rFonts w:ascii="Times New Roman" w:hAnsi="Times New Roman" w:cs="Times New Roman"/>
              </w:rPr>
            </w:pPr>
            <w:r w:rsidRPr="00053F55">
              <w:rPr>
                <w:rFonts w:ascii="Times New Roman" w:hAnsi="Times New Roman" w:cs="Times New Roman"/>
                <w:noProof/>
              </w:rPr>
              <w:drawing>
                <wp:inline distT="0" distB="0" distL="0" distR="0" wp14:anchorId="4DA7BB9F" wp14:editId="36D59449">
                  <wp:extent cx="3228400" cy="222483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28400" cy="2224835"/>
                          </a:xfrm>
                          <a:prstGeom prst="rect">
                            <a:avLst/>
                          </a:prstGeom>
                        </pic:spPr>
                      </pic:pic>
                    </a:graphicData>
                  </a:graphic>
                </wp:inline>
              </w:drawing>
            </w:r>
          </w:p>
        </w:tc>
        <w:tc>
          <w:tcPr>
            <w:tcW w:w="5272" w:type="dxa"/>
            <w:vAlign w:val="center"/>
          </w:tcPr>
          <w:p w:rsidR="00C671FB" w:rsidRPr="00053F55" w:rsidRDefault="00C671FB" w:rsidP="00C671FB">
            <w:pPr>
              <w:spacing w:before="156" w:after="156"/>
              <w:jc w:val="center"/>
              <w:rPr>
                <w:rFonts w:ascii="Times New Roman" w:hAnsi="Times New Roman" w:cs="Times New Roman"/>
              </w:rPr>
            </w:pPr>
            <w:r w:rsidRPr="00053F55">
              <w:rPr>
                <w:rFonts w:ascii="Times New Roman" w:hAnsi="Times New Roman" w:cs="Times New Roman"/>
                <w:noProof/>
              </w:rPr>
              <w:drawing>
                <wp:inline distT="0" distB="0" distL="0" distR="0" wp14:anchorId="3AA67FF9" wp14:editId="208849ED">
                  <wp:extent cx="3240000" cy="223282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40000" cy="2232828"/>
                          </a:xfrm>
                          <a:prstGeom prst="rect">
                            <a:avLst/>
                          </a:prstGeom>
                        </pic:spPr>
                      </pic:pic>
                    </a:graphicData>
                  </a:graphic>
                </wp:inline>
              </w:drawing>
            </w:r>
          </w:p>
        </w:tc>
      </w:tr>
    </w:tbl>
    <w:bookmarkStart w:id="5" w:name="_Ref462520291"/>
    <w:p w:rsidR="0028095F" w:rsidRPr="00053F55" w:rsidRDefault="0048527F" w:rsidP="008A6453">
      <w:pPr>
        <w:spacing w:before="156" w:after="156"/>
        <w:rPr>
          <w:rFonts w:ascii="Times New Roman" w:hAnsi="Times New Roman" w:cs="Times New Roman"/>
        </w:rPr>
      </w:pPr>
      <w:r w:rsidRPr="00053F55">
        <w:rPr>
          <w:rFonts w:ascii="Times New Roman" w:hAnsi="Times New Roman" w:cs="Times New Roman"/>
          <w:noProof/>
        </w:rPr>
        <w:lastRenderedPageBreak/>
        <mc:AlternateContent>
          <mc:Choice Requires="wps">
            <w:drawing>
              <wp:anchor distT="0" distB="0" distL="114300" distR="114300" simplePos="0" relativeHeight="251662336" behindDoc="0" locked="0" layoutInCell="1" allowOverlap="1" wp14:anchorId="017EFF7A" wp14:editId="001B91FD">
                <wp:simplePos x="0" y="0"/>
                <wp:positionH relativeFrom="column">
                  <wp:posOffset>20955</wp:posOffset>
                </wp:positionH>
                <wp:positionV relativeFrom="paragraph">
                  <wp:posOffset>560705</wp:posOffset>
                </wp:positionV>
                <wp:extent cx="5255260" cy="439420"/>
                <wp:effectExtent l="0" t="0" r="2540" b="0"/>
                <wp:wrapTopAndBottom/>
                <wp:docPr id="8" name="文本框 8"/>
                <wp:cNvGraphicFramePr/>
                <a:graphic xmlns:a="http://schemas.openxmlformats.org/drawingml/2006/main">
                  <a:graphicData uri="http://schemas.microsoft.com/office/word/2010/wordprocessingShape">
                    <wps:wsp>
                      <wps:cNvSpPr txBox="1"/>
                      <wps:spPr>
                        <a:xfrm>
                          <a:off x="0" y="0"/>
                          <a:ext cx="5255260" cy="439420"/>
                        </a:xfrm>
                        <a:prstGeom prst="rect">
                          <a:avLst/>
                        </a:prstGeom>
                        <a:solidFill>
                          <a:prstClr val="white"/>
                        </a:solidFill>
                        <a:ln>
                          <a:noFill/>
                        </a:ln>
                      </wps:spPr>
                      <wps:txbx>
                        <w:txbxContent>
                          <w:p w:rsidR="008F51A7" w:rsidRPr="0048527F" w:rsidRDefault="008F51A7" w:rsidP="008F51A7">
                            <w:pPr>
                              <w:pStyle w:val="a7"/>
                              <w:keepNext/>
                              <w:spacing w:before="156" w:after="156"/>
                              <w:jc w:val="center"/>
                              <w:rPr>
                                <w:rFonts w:ascii="Times New Roman" w:eastAsia="华文中宋" w:hAnsi="Times New Roman" w:cs="Times New Roman"/>
                                <w:sz w:val="21"/>
                                <w:szCs w:val="22"/>
                              </w:rPr>
                            </w:pPr>
                            <w:bookmarkStart w:id="6" w:name="_Ref465844937"/>
                            <w:r w:rsidRPr="0048527F">
                              <w:rPr>
                                <w:rFonts w:ascii="Times New Roman" w:eastAsia="华文中宋" w:hAnsi="Times New Roman" w:cs="Times New Roman"/>
                                <w:sz w:val="21"/>
                                <w:szCs w:val="22"/>
                              </w:rPr>
                              <w:t xml:space="preserve">Figure </w:t>
                            </w:r>
                            <w:r w:rsidRPr="0048527F">
                              <w:rPr>
                                <w:rFonts w:ascii="Times New Roman" w:eastAsia="华文中宋" w:hAnsi="Times New Roman" w:cs="Times New Roman"/>
                                <w:sz w:val="21"/>
                                <w:szCs w:val="22"/>
                              </w:rPr>
                              <w:fldChar w:fldCharType="begin"/>
                            </w:r>
                            <w:r w:rsidRPr="0048527F">
                              <w:rPr>
                                <w:rFonts w:ascii="Times New Roman" w:eastAsia="华文中宋" w:hAnsi="Times New Roman" w:cs="Times New Roman"/>
                                <w:sz w:val="21"/>
                                <w:szCs w:val="22"/>
                              </w:rPr>
                              <w:instrText xml:space="preserve"> SEQ Figure \* ARABIC </w:instrText>
                            </w:r>
                            <w:r w:rsidRPr="0048527F">
                              <w:rPr>
                                <w:rFonts w:ascii="Times New Roman" w:eastAsia="华文中宋" w:hAnsi="Times New Roman" w:cs="Times New Roman"/>
                                <w:sz w:val="21"/>
                                <w:szCs w:val="22"/>
                              </w:rPr>
                              <w:fldChar w:fldCharType="separate"/>
                            </w:r>
                            <w:r w:rsidR="006B619B" w:rsidRPr="0048527F">
                              <w:rPr>
                                <w:rFonts w:ascii="Times New Roman" w:eastAsia="华文中宋" w:hAnsi="Times New Roman" w:cs="Times New Roman"/>
                                <w:sz w:val="21"/>
                                <w:szCs w:val="22"/>
                              </w:rPr>
                              <w:t>4</w:t>
                            </w:r>
                            <w:r w:rsidRPr="0048527F">
                              <w:rPr>
                                <w:rFonts w:ascii="Times New Roman" w:eastAsia="华文中宋" w:hAnsi="Times New Roman" w:cs="Times New Roman"/>
                                <w:sz w:val="21"/>
                                <w:szCs w:val="22"/>
                              </w:rPr>
                              <w:fldChar w:fldCharType="end"/>
                            </w:r>
                            <w:bookmarkEnd w:id="6"/>
                            <w:r w:rsidRPr="0048527F">
                              <w:rPr>
                                <w:rFonts w:ascii="Times New Roman" w:eastAsia="华文中宋" w:hAnsi="Times New Roman" w:cs="Times New Roman"/>
                                <w:sz w:val="21"/>
                                <w:szCs w:val="22"/>
                              </w:rPr>
                              <w:t xml:space="preserve"> Offsets Format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17EFF7A" id="_x0000_t202" coordsize="21600,21600" o:spt="202" path="m,l,21600r21600,l21600,xe">
                <v:stroke joinstyle="miter"/>
                <v:path gradientshapeok="t" o:connecttype="rect"/>
              </v:shapetype>
              <v:shape id="文本框 8" o:spid="_x0000_s1026" type="#_x0000_t202" style="position:absolute;left:0;text-align:left;margin-left:1.65pt;margin-top:44.15pt;width:413.8pt;height:34.6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" stroked="f">
                <v:textbox inset="0,0,0,0">
                  <w:txbxContent>
                    <w:p w:rsidR="008F51A7" w:rsidRPr="0048527F" w:rsidRDefault="008F51A7" w:rsidP="008F51A7">
                      <w:pPr>
                        <w:pStyle w:val="a7"/>
                        <w:keepNext/>
                        <w:spacing w:before="156" w:after="156"/>
                        <w:jc w:val="center"/>
                        <w:rPr>
                          <w:rFonts w:ascii="Times New Roman" w:eastAsia="华文中宋" w:hAnsi="Times New Roman" w:cs="Times New Roman"/>
                          <w:sz w:val="21"/>
                          <w:szCs w:val="22"/>
                        </w:rPr>
                      </w:pPr>
                      <w:bookmarkStart w:id="7" w:name="_Ref465844937"/>
                      <w:r w:rsidRPr="0048527F">
                        <w:rPr>
                          <w:rFonts w:ascii="Times New Roman" w:eastAsia="华文中宋" w:hAnsi="Times New Roman" w:cs="Times New Roman"/>
                          <w:sz w:val="21"/>
                          <w:szCs w:val="22"/>
                        </w:rPr>
                        <w:t xml:space="preserve">Figure </w:t>
                      </w:r>
                      <w:r w:rsidRPr="0048527F">
                        <w:rPr>
                          <w:rFonts w:ascii="Times New Roman" w:eastAsia="华文中宋" w:hAnsi="Times New Roman" w:cs="Times New Roman"/>
                          <w:sz w:val="21"/>
                          <w:szCs w:val="22"/>
                        </w:rPr>
                        <w:fldChar w:fldCharType="begin"/>
                      </w:r>
                      <w:r w:rsidRPr="0048527F">
                        <w:rPr>
                          <w:rFonts w:ascii="Times New Roman" w:eastAsia="华文中宋" w:hAnsi="Times New Roman" w:cs="Times New Roman"/>
                          <w:sz w:val="21"/>
                          <w:szCs w:val="22"/>
                        </w:rPr>
                        <w:instrText xml:space="preserve"> SEQ Figure \* ARABIC </w:instrText>
                      </w:r>
                      <w:r w:rsidRPr="0048527F">
                        <w:rPr>
                          <w:rFonts w:ascii="Times New Roman" w:eastAsia="华文中宋" w:hAnsi="Times New Roman" w:cs="Times New Roman"/>
                          <w:sz w:val="21"/>
                          <w:szCs w:val="22"/>
                        </w:rPr>
                        <w:fldChar w:fldCharType="separate"/>
                      </w:r>
                      <w:r w:rsidR="006B619B" w:rsidRPr="0048527F">
                        <w:rPr>
                          <w:rFonts w:ascii="Times New Roman" w:eastAsia="华文中宋" w:hAnsi="Times New Roman" w:cs="Times New Roman"/>
                          <w:sz w:val="21"/>
                          <w:szCs w:val="22"/>
                        </w:rPr>
                        <w:t>4</w:t>
                      </w:r>
                      <w:r w:rsidRPr="0048527F">
                        <w:rPr>
                          <w:rFonts w:ascii="Times New Roman" w:eastAsia="华文中宋" w:hAnsi="Times New Roman" w:cs="Times New Roman"/>
                          <w:sz w:val="21"/>
                          <w:szCs w:val="22"/>
                        </w:rPr>
                        <w:fldChar w:fldCharType="end"/>
                      </w:r>
                      <w:bookmarkEnd w:id="7"/>
                      <w:r w:rsidRPr="0048527F">
                        <w:rPr>
                          <w:rFonts w:ascii="Times New Roman" w:eastAsia="华文中宋" w:hAnsi="Times New Roman" w:cs="Times New Roman"/>
                          <w:sz w:val="21"/>
                          <w:szCs w:val="22"/>
                        </w:rPr>
                        <w:t xml:space="preserve"> Offsets Format</w:t>
                      </w:r>
                    </w:p>
                  </w:txbxContent>
                </v:textbox>
                <w10:wrap type="topAndBottom"/>
              </v:shape>
            </w:pict>
          </mc:Fallback>
        </mc:AlternateContent>
      </w:r>
      <w:r w:rsidR="00DF12A8" w:rsidRPr="00053F55">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column">
                  <wp:posOffset>25400</wp:posOffset>
                </wp:positionH>
                <wp:positionV relativeFrom="paragraph">
                  <wp:posOffset>993775</wp:posOffset>
                </wp:positionV>
                <wp:extent cx="5200015" cy="6781165"/>
                <wp:effectExtent l="0" t="0" r="0" b="635"/>
                <wp:wrapTopAndBottom/>
                <wp:docPr id="6" name="矩形 6"/>
                <wp:cNvGraphicFramePr/>
                <a:graphic xmlns:a="http://schemas.openxmlformats.org/drawingml/2006/main">
                  <a:graphicData uri="http://schemas.microsoft.com/office/word/2010/wordprocessingShape">
                    <wps:wsp>
                      <wps:cNvSpPr/>
                      <wps:spPr>
                        <a:xfrm>
                          <a:off x="0" y="0"/>
                          <a:ext cx="5200015" cy="678116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A6453" w:rsidRPr="00451257" w:rsidRDefault="008A6453" w:rsidP="00451257">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451257">
                              <w:rPr>
                                <w:rFonts w:ascii="Consolas" w:hAnsi="Consolas" w:cs="Consolas"/>
                                <w:color w:val="333333"/>
                                <w:sz w:val="21"/>
                                <w:szCs w:val="21"/>
                              </w:rPr>
                              <w:t>{</w:t>
                            </w:r>
                          </w:p>
                          <w:p w:rsidR="008A6453" w:rsidRPr="00451257" w:rsidRDefault="008A6453" w:rsidP="00451257">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451257">
                              <w:rPr>
                                <w:rFonts w:ascii="Consolas" w:hAnsi="Consolas" w:cs="Consolas"/>
                                <w:color w:val="333333"/>
                                <w:sz w:val="21"/>
                                <w:szCs w:val="21"/>
                              </w:rPr>
                              <w:t xml:space="preserve">    </w:t>
                            </w:r>
                            <w:bookmarkStart w:id="7" w:name="_Hlk465366882"/>
                            <w:r w:rsidRPr="00451257">
                              <w:rPr>
                                <w:rFonts w:ascii="Consolas" w:hAnsi="Consolas" w:cs="Consolas"/>
                                <w:color w:val="333333"/>
                                <w:sz w:val="21"/>
                                <w:szCs w:val="21"/>
                              </w:rPr>
                              <w:t>"</w:t>
                            </w:r>
                            <w:bookmarkEnd w:id="7"/>
                            <w:r w:rsidRPr="00451257">
                              <w:rPr>
                                <w:rFonts w:ascii="Consolas" w:hAnsi="Consolas" w:cs="Consolas"/>
                                <w:color w:val="333333"/>
                                <w:sz w:val="21"/>
                                <w:szCs w:val="21"/>
                              </w:rPr>
                              <w:t>cand": {</w:t>
                            </w:r>
                          </w:p>
                          <w:p w:rsidR="008A6453" w:rsidRPr="00451257" w:rsidRDefault="008A6453" w:rsidP="00451257">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451257">
                              <w:rPr>
                                <w:rFonts w:ascii="Consolas" w:hAnsi="Consolas" w:cs="Consolas"/>
                                <w:color w:val="333333"/>
                                <w:sz w:val="21"/>
                                <w:szCs w:val="21"/>
                              </w:rPr>
                              <w:t xml:space="preserve">        "20040928": {</w:t>
                            </w:r>
                          </w:p>
                          <w:p w:rsidR="008A6453" w:rsidRPr="00451257" w:rsidRDefault="008A6453" w:rsidP="00451257">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451257">
                              <w:rPr>
                                <w:rFonts w:ascii="Consolas" w:hAnsi="Consolas" w:cs="Consolas"/>
                                <w:color w:val="333333"/>
                                <w:sz w:val="21"/>
                                <w:szCs w:val="21"/>
                              </w:rPr>
                              <w:t xml:space="preserve">            "east": "eq log 1", </w:t>
                            </w:r>
                          </w:p>
                          <w:p w:rsidR="008A6453" w:rsidRPr="00451257" w:rsidRDefault="008A6453" w:rsidP="00451257">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451257">
                              <w:rPr>
                                <w:rFonts w:ascii="Consolas" w:hAnsi="Consolas" w:cs="Consolas"/>
                                <w:color w:val="333333"/>
                                <w:sz w:val="21"/>
                                <w:szCs w:val="21"/>
                              </w:rPr>
                              <w:t xml:space="preserve">            "north": "eq log 1", </w:t>
                            </w:r>
                          </w:p>
                          <w:p w:rsidR="008A6453" w:rsidRPr="00451257" w:rsidRDefault="008A6453" w:rsidP="00451257">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451257">
                              <w:rPr>
                                <w:rFonts w:ascii="Consolas" w:hAnsi="Consolas" w:cs="Consolas"/>
                                <w:color w:val="333333"/>
                                <w:sz w:val="21"/>
                                <w:szCs w:val="21"/>
                              </w:rPr>
                              <w:t xml:space="preserve">            "up": "eq log 1"</w:t>
                            </w:r>
                          </w:p>
                          <w:p w:rsidR="008A6453" w:rsidRPr="00451257" w:rsidRDefault="008A6453" w:rsidP="00451257">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451257">
                              <w:rPr>
                                <w:rFonts w:ascii="Consolas" w:hAnsi="Consolas" w:cs="Consolas"/>
                                <w:color w:val="333333"/>
                                <w:sz w:val="21"/>
                                <w:szCs w:val="21"/>
                              </w:rPr>
                              <w:t xml:space="preserve">        }, </w:t>
                            </w:r>
                          </w:p>
                          <w:p w:rsidR="008A6453" w:rsidRPr="00451257" w:rsidRDefault="008A6453" w:rsidP="00451257">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451257">
                              <w:rPr>
                                <w:rFonts w:ascii="Consolas" w:hAnsi="Consolas" w:cs="Consolas"/>
                                <w:color w:val="333333"/>
                                <w:sz w:val="21"/>
                                <w:szCs w:val="21"/>
                              </w:rPr>
                              <w:t xml:space="preserve">        "20031222": {</w:t>
                            </w:r>
                          </w:p>
                          <w:p w:rsidR="008A6453" w:rsidRPr="00451257" w:rsidRDefault="008A6453" w:rsidP="00451257">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451257">
                              <w:rPr>
                                <w:rFonts w:ascii="Consolas" w:hAnsi="Consolas" w:cs="Consolas"/>
                                <w:color w:val="333333"/>
                                <w:sz w:val="21"/>
                                <w:szCs w:val="21"/>
                              </w:rPr>
                              <w:t xml:space="preserve">            "east": "eq", </w:t>
                            </w:r>
                          </w:p>
                          <w:p w:rsidR="008A6453" w:rsidRPr="00451257" w:rsidRDefault="008A6453" w:rsidP="00451257">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451257">
                              <w:rPr>
                                <w:rFonts w:ascii="Consolas" w:hAnsi="Consolas" w:cs="Consolas"/>
                                <w:color w:val="333333"/>
                                <w:sz w:val="21"/>
                                <w:szCs w:val="21"/>
                              </w:rPr>
                              <w:t xml:space="preserve">            "north": "eq", </w:t>
                            </w:r>
                          </w:p>
                          <w:p w:rsidR="008A6453" w:rsidRPr="00451257" w:rsidRDefault="008A6453" w:rsidP="00451257">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451257">
                              <w:rPr>
                                <w:rFonts w:ascii="Consolas" w:hAnsi="Consolas" w:cs="Consolas"/>
                                <w:color w:val="333333"/>
                                <w:sz w:val="21"/>
                                <w:szCs w:val="21"/>
                              </w:rPr>
                              <w:t xml:space="preserve">            "up": "eq"</w:t>
                            </w:r>
                          </w:p>
                          <w:p w:rsidR="008A6453" w:rsidRPr="00451257" w:rsidRDefault="008A6453" w:rsidP="00451257">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451257">
                              <w:rPr>
                                <w:rFonts w:ascii="Consolas" w:hAnsi="Consolas" w:cs="Consolas"/>
                                <w:color w:val="333333"/>
                                <w:sz w:val="21"/>
                                <w:szCs w:val="21"/>
                              </w:rPr>
                              <w:t xml:space="preserve">        }</w:t>
                            </w:r>
                          </w:p>
                          <w:p w:rsidR="008A6453" w:rsidRPr="00451257" w:rsidRDefault="008A6453" w:rsidP="00451257">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451257">
                              <w:rPr>
                                <w:rFonts w:ascii="Consolas" w:hAnsi="Consolas" w:cs="Consolas"/>
                                <w:color w:val="333333"/>
                                <w:sz w:val="21"/>
                                <w:szCs w:val="21"/>
                              </w:rPr>
                              <w:t>},</w:t>
                            </w:r>
                          </w:p>
                          <w:p w:rsidR="008A6453" w:rsidRPr="00451257" w:rsidRDefault="008A6453" w:rsidP="00451257">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451257">
                              <w:rPr>
                                <w:rFonts w:ascii="Consolas" w:hAnsi="Consolas" w:cs="Consolas"/>
                                <w:color w:val="333333"/>
                                <w:sz w:val="21"/>
                                <w:szCs w:val="21"/>
                              </w:rPr>
                              <w:t>"chum": {</w:t>
                            </w:r>
                          </w:p>
                          <w:p w:rsidR="008A6453" w:rsidRPr="00451257" w:rsidRDefault="008A6453" w:rsidP="00451257">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451257">
                              <w:rPr>
                                <w:rFonts w:ascii="Consolas" w:hAnsi="Consolas" w:cs="Consolas"/>
                                <w:color w:val="333333"/>
                                <w:sz w:val="21"/>
                                <w:szCs w:val="21"/>
                              </w:rPr>
                              <w:t xml:space="preserve">        "20070613": {</w:t>
                            </w:r>
                          </w:p>
                          <w:p w:rsidR="008A6453" w:rsidRPr="00451257" w:rsidRDefault="008A6453" w:rsidP="00451257">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451257">
                              <w:rPr>
                                <w:rFonts w:ascii="Consolas" w:hAnsi="Consolas" w:cs="Consolas"/>
                                <w:color w:val="333333"/>
                                <w:sz w:val="21"/>
                                <w:szCs w:val="21"/>
                              </w:rPr>
                              <w:t xml:space="preserve">            "east": "ep", </w:t>
                            </w:r>
                          </w:p>
                          <w:p w:rsidR="008A6453" w:rsidRPr="00451257" w:rsidRDefault="008A6453" w:rsidP="00451257">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451257">
                              <w:rPr>
                                <w:rFonts w:ascii="Consolas" w:hAnsi="Consolas" w:cs="Consolas"/>
                                <w:color w:val="333333"/>
                                <w:sz w:val="21"/>
                                <w:szCs w:val="21"/>
                              </w:rPr>
                              <w:t xml:space="preserve">            "north": "ep", </w:t>
                            </w:r>
                          </w:p>
                          <w:p w:rsidR="008A6453" w:rsidRPr="00451257" w:rsidRDefault="008A6453" w:rsidP="00451257">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451257">
                              <w:rPr>
                                <w:rFonts w:ascii="Consolas" w:hAnsi="Consolas" w:cs="Consolas"/>
                                <w:color w:val="333333"/>
                                <w:sz w:val="21"/>
                                <w:szCs w:val="21"/>
                              </w:rPr>
                              <w:t xml:space="preserve">            "up": "ep"</w:t>
                            </w:r>
                          </w:p>
                          <w:p w:rsidR="008A6453" w:rsidRPr="00451257" w:rsidRDefault="008A6453" w:rsidP="00451257">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451257">
                              <w:rPr>
                                <w:rFonts w:ascii="Consolas" w:hAnsi="Consolas" w:cs="Consolas"/>
                                <w:color w:val="333333"/>
                                <w:sz w:val="21"/>
                                <w:szCs w:val="21"/>
                              </w:rPr>
                              <w:t xml:space="preserve">        }</w:t>
                            </w:r>
                          </w:p>
                          <w:p w:rsidR="008A6453" w:rsidRPr="00451257" w:rsidRDefault="008A6453" w:rsidP="00451257">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451257">
                              <w:rPr>
                                <w:rFonts w:ascii="Consolas" w:hAnsi="Consolas" w:cs="Consolas"/>
                                <w:color w:val="333333"/>
                                <w:sz w:val="21"/>
                                <w:szCs w:val="21"/>
                              </w:rPr>
                              <w:t xml:space="preserve">    },</w:t>
                            </w:r>
                          </w:p>
                          <w:p w:rsidR="008A6453" w:rsidRPr="00451257" w:rsidRDefault="008A6453" w:rsidP="00451257">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451257">
                              <w:rPr>
                                <w:rFonts w:ascii="Consolas" w:hAnsi="Consolas" w:cs="Consolas"/>
                                <w:color w:val="333333"/>
                                <w:sz w:val="21"/>
                                <w:szCs w:val="21"/>
                              </w:rPr>
                              <w:t>…</w:t>
                            </w:r>
                          </w:p>
                          <w:p w:rsidR="008A6453" w:rsidRPr="00451257" w:rsidRDefault="008A6453" w:rsidP="00451257">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451257">
                              <w:rPr>
                                <w:rFonts w:ascii="Consolas" w:hAnsi="Consolas" w:cs="Consolas"/>
                                <w:color w:val="333333"/>
                                <w:sz w:val="21"/>
                                <w:szCs w:val="2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 o:spid="_x0000_s1027" style="position:absolute;left:0;text-align:left;margin-left:2pt;margin-top:78.25pt;width:409.45pt;height:533.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" filled="f" stroked="f" strokeweight="1pt">
                <v:textbox>
                  <w:txbxContent>
                    <w:p w:rsidR="008A6453" w:rsidRPr="00451257" w:rsidRDefault="008A6453" w:rsidP="00451257">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451257">
                        <w:rPr>
                          <w:rFonts w:ascii="Consolas" w:hAnsi="Consolas" w:cs="Consolas"/>
                          <w:color w:val="333333"/>
                          <w:sz w:val="21"/>
                          <w:szCs w:val="21"/>
                        </w:rPr>
                        <w:t>{</w:t>
                      </w:r>
                    </w:p>
                    <w:p w:rsidR="008A6453" w:rsidRPr="00451257" w:rsidRDefault="008A6453" w:rsidP="00451257">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451257">
                        <w:rPr>
                          <w:rFonts w:ascii="Consolas" w:hAnsi="Consolas" w:cs="Consolas"/>
                          <w:color w:val="333333"/>
                          <w:sz w:val="21"/>
                          <w:szCs w:val="21"/>
                        </w:rPr>
                        <w:t xml:space="preserve">    </w:t>
                      </w:r>
                      <w:bookmarkStart w:id="9" w:name="_Hlk465366882"/>
                      <w:r w:rsidRPr="00451257">
                        <w:rPr>
                          <w:rFonts w:ascii="Consolas" w:hAnsi="Consolas" w:cs="Consolas"/>
                          <w:color w:val="333333"/>
                          <w:sz w:val="21"/>
                          <w:szCs w:val="21"/>
                        </w:rPr>
                        <w:t>"</w:t>
                      </w:r>
                      <w:bookmarkEnd w:id="9"/>
                      <w:proofErr w:type="spellStart"/>
                      <w:r w:rsidRPr="00451257">
                        <w:rPr>
                          <w:rFonts w:ascii="Consolas" w:hAnsi="Consolas" w:cs="Consolas"/>
                          <w:color w:val="333333"/>
                          <w:sz w:val="21"/>
                          <w:szCs w:val="21"/>
                        </w:rPr>
                        <w:t>cand</w:t>
                      </w:r>
                      <w:proofErr w:type="spellEnd"/>
                      <w:r w:rsidRPr="00451257">
                        <w:rPr>
                          <w:rFonts w:ascii="Consolas" w:hAnsi="Consolas" w:cs="Consolas"/>
                          <w:color w:val="333333"/>
                          <w:sz w:val="21"/>
                          <w:szCs w:val="21"/>
                        </w:rPr>
                        <w:t>": {</w:t>
                      </w:r>
                    </w:p>
                    <w:p w:rsidR="008A6453" w:rsidRPr="00451257" w:rsidRDefault="008A6453" w:rsidP="00451257">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451257">
                        <w:rPr>
                          <w:rFonts w:ascii="Consolas" w:hAnsi="Consolas" w:cs="Consolas"/>
                          <w:color w:val="333333"/>
                          <w:sz w:val="21"/>
                          <w:szCs w:val="21"/>
                        </w:rPr>
                        <w:t xml:space="preserve">        "20040928": {</w:t>
                      </w:r>
                    </w:p>
                    <w:p w:rsidR="008A6453" w:rsidRPr="00451257" w:rsidRDefault="008A6453" w:rsidP="00451257">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451257">
                        <w:rPr>
                          <w:rFonts w:ascii="Consolas" w:hAnsi="Consolas" w:cs="Consolas"/>
                          <w:color w:val="333333"/>
                          <w:sz w:val="21"/>
                          <w:szCs w:val="21"/>
                        </w:rPr>
                        <w:t xml:space="preserve">            "east": "</w:t>
                      </w:r>
                      <w:proofErr w:type="spellStart"/>
                      <w:r w:rsidRPr="00451257">
                        <w:rPr>
                          <w:rFonts w:ascii="Consolas" w:hAnsi="Consolas" w:cs="Consolas"/>
                          <w:color w:val="333333"/>
                          <w:sz w:val="21"/>
                          <w:szCs w:val="21"/>
                        </w:rPr>
                        <w:t>eq</w:t>
                      </w:r>
                      <w:proofErr w:type="spellEnd"/>
                      <w:r w:rsidRPr="00451257">
                        <w:rPr>
                          <w:rFonts w:ascii="Consolas" w:hAnsi="Consolas" w:cs="Consolas"/>
                          <w:color w:val="333333"/>
                          <w:sz w:val="21"/>
                          <w:szCs w:val="21"/>
                        </w:rPr>
                        <w:t xml:space="preserve"> log 1", </w:t>
                      </w:r>
                    </w:p>
                    <w:p w:rsidR="008A6453" w:rsidRPr="00451257" w:rsidRDefault="008A6453" w:rsidP="00451257">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451257">
                        <w:rPr>
                          <w:rFonts w:ascii="Consolas" w:hAnsi="Consolas" w:cs="Consolas"/>
                          <w:color w:val="333333"/>
                          <w:sz w:val="21"/>
                          <w:szCs w:val="21"/>
                        </w:rPr>
                        <w:t xml:space="preserve">            "north": "</w:t>
                      </w:r>
                      <w:proofErr w:type="spellStart"/>
                      <w:r w:rsidRPr="00451257">
                        <w:rPr>
                          <w:rFonts w:ascii="Consolas" w:hAnsi="Consolas" w:cs="Consolas"/>
                          <w:color w:val="333333"/>
                          <w:sz w:val="21"/>
                          <w:szCs w:val="21"/>
                        </w:rPr>
                        <w:t>eq</w:t>
                      </w:r>
                      <w:proofErr w:type="spellEnd"/>
                      <w:r w:rsidRPr="00451257">
                        <w:rPr>
                          <w:rFonts w:ascii="Consolas" w:hAnsi="Consolas" w:cs="Consolas"/>
                          <w:color w:val="333333"/>
                          <w:sz w:val="21"/>
                          <w:szCs w:val="21"/>
                        </w:rPr>
                        <w:t xml:space="preserve"> log 1", </w:t>
                      </w:r>
                    </w:p>
                    <w:p w:rsidR="008A6453" w:rsidRPr="00451257" w:rsidRDefault="008A6453" w:rsidP="00451257">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451257">
                        <w:rPr>
                          <w:rFonts w:ascii="Consolas" w:hAnsi="Consolas" w:cs="Consolas"/>
                          <w:color w:val="333333"/>
                          <w:sz w:val="21"/>
                          <w:szCs w:val="21"/>
                        </w:rPr>
                        <w:t xml:space="preserve">            "up": "</w:t>
                      </w:r>
                      <w:proofErr w:type="spellStart"/>
                      <w:r w:rsidRPr="00451257">
                        <w:rPr>
                          <w:rFonts w:ascii="Consolas" w:hAnsi="Consolas" w:cs="Consolas"/>
                          <w:color w:val="333333"/>
                          <w:sz w:val="21"/>
                          <w:szCs w:val="21"/>
                        </w:rPr>
                        <w:t>eq</w:t>
                      </w:r>
                      <w:proofErr w:type="spellEnd"/>
                      <w:r w:rsidRPr="00451257">
                        <w:rPr>
                          <w:rFonts w:ascii="Consolas" w:hAnsi="Consolas" w:cs="Consolas"/>
                          <w:color w:val="333333"/>
                          <w:sz w:val="21"/>
                          <w:szCs w:val="21"/>
                        </w:rPr>
                        <w:t xml:space="preserve"> log 1"</w:t>
                      </w:r>
                    </w:p>
                    <w:p w:rsidR="008A6453" w:rsidRPr="00451257" w:rsidRDefault="008A6453" w:rsidP="00451257">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451257">
                        <w:rPr>
                          <w:rFonts w:ascii="Consolas" w:hAnsi="Consolas" w:cs="Consolas"/>
                          <w:color w:val="333333"/>
                          <w:sz w:val="21"/>
                          <w:szCs w:val="21"/>
                        </w:rPr>
                        <w:t xml:space="preserve">        }, </w:t>
                      </w:r>
                    </w:p>
                    <w:p w:rsidR="008A6453" w:rsidRPr="00451257" w:rsidRDefault="008A6453" w:rsidP="00451257">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451257">
                        <w:rPr>
                          <w:rFonts w:ascii="Consolas" w:hAnsi="Consolas" w:cs="Consolas"/>
                          <w:color w:val="333333"/>
                          <w:sz w:val="21"/>
                          <w:szCs w:val="21"/>
                        </w:rPr>
                        <w:t xml:space="preserve">        "20031222": {</w:t>
                      </w:r>
                    </w:p>
                    <w:p w:rsidR="008A6453" w:rsidRPr="00451257" w:rsidRDefault="008A6453" w:rsidP="00451257">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451257">
                        <w:rPr>
                          <w:rFonts w:ascii="Consolas" w:hAnsi="Consolas" w:cs="Consolas"/>
                          <w:color w:val="333333"/>
                          <w:sz w:val="21"/>
                          <w:szCs w:val="21"/>
                        </w:rPr>
                        <w:t xml:space="preserve">            "east": "</w:t>
                      </w:r>
                      <w:proofErr w:type="spellStart"/>
                      <w:r w:rsidRPr="00451257">
                        <w:rPr>
                          <w:rFonts w:ascii="Consolas" w:hAnsi="Consolas" w:cs="Consolas"/>
                          <w:color w:val="333333"/>
                          <w:sz w:val="21"/>
                          <w:szCs w:val="21"/>
                        </w:rPr>
                        <w:t>eq</w:t>
                      </w:r>
                      <w:proofErr w:type="spellEnd"/>
                      <w:r w:rsidRPr="00451257">
                        <w:rPr>
                          <w:rFonts w:ascii="Consolas" w:hAnsi="Consolas" w:cs="Consolas"/>
                          <w:color w:val="333333"/>
                          <w:sz w:val="21"/>
                          <w:szCs w:val="21"/>
                        </w:rPr>
                        <w:t xml:space="preserve">", </w:t>
                      </w:r>
                    </w:p>
                    <w:p w:rsidR="008A6453" w:rsidRPr="00451257" w:rsidRDefault="008A6453" w:rsidP="00451257">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451257">
                        <w:rPr>
                          <w:rFonts w:ascii="Consolas" w:hAnsi="Consolas" w:cs="Consolas"/>
                          <w:color w:val="333333"/>
                          <w:sz w:val="21"/>
                          <w:szCs w:val="21"/>
                        </w:rPr>
                        <w:t xml:space="preserve">            "north": "</w:t>
                      </w:r>
                      <w:proofErr w:type="spellStart"/>
                      <w:r w:rsidRPr="00451257">
                        <w:rPr>
                          <w:rFonts w:ascii="Consolas" w:hAnsi="Consolas" w:cs="Consolas"/>
                          <w:color w:val="333333"/>
                          <w:sz w:val="21"/>
                          <w:szCs w:val="21"/>
                        </w:rPr>
                        <w:t>eq</w:t>
                      </w:r>
                      <w:proofErr w:type="spellEnd"/>
                      <w:r w:rsidRPr="00451257">
                        <w:rPr>
                          <w:rFonts w:ascii="Consolas" w:hAnsi="Consolas" w:cs="Consolas"/>
                          <w:color w:val="333333"/>
                          <w:sz w:val="21"/>
                          <w:szCs w:val="21"/>
                        </w:rPr>
                        <w:t xml:space="preserve">", </w:t>
                      </w:r>
                    </w:p>
                    <w:p w:rsidR="008A6453" w:rsidRPr="00451257" w:rsidRDefault="008A6453" w:rsidP="00451257">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451257">
                        <w:rPr>
                          <w:rFonts w:ascii="Consolas" w:hAnsi="Consolas" w:cs="Consolas"/>
                          <w:color w:val="333333"/>
                          <w:sz w:val="21"/>
                          <w:szCs w:val="21"/>
                        </w:rPr>
                        <w:t xml:space="preserve">            "up": "</w:t>
                      </w:r>
                      <w:proofErr w:type="spellStart"/>
                      <w:r w:rsidRPr="00451257">
                        <w:rPr>
                          <w:rFonts w:ascii="Consolas" w:hAnsi="Consolas" w:cs="Consolas"/>
                          <w:color w:val="333333"/>
                          <w:sz w:val="21"/>
                          <w:szCs w:val="21"/>
                        </w:rPr>
                        <w:t>eq</w:t>
                      </w:r>
                      <w:proofErr w:type="spellEnd"/>
                      <w:r w:rsidRPr="00451257">
                        <w:rPr>
                          <w:rFonts w:ascii="Consolas" w:hAnsi="Consolas" w:cs="Consolas"/>
                          <w:color w:val="333333"/>
                          <w:sz w:val="21"/>
                          <w:szCs w:val="21"/>
                        </w:rPr>
                        <w:t>"</w:t>
                      </w:r>
                    </w:p>
                    <w:p w:rsidR="008A6453" w:rsidRPr="00451257" w:rsidRDefault="008A6453" w:rsidP="00451257">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451257">
                        <w:rPr>
                          <w:rFonts w:ascii="Consolas" w:hAnsi="Consolas" w:cs="Consolas"/>
                          <w:color w:val="333333"/>
                          <w:sz w:val="21"/>
                          <w:szCs w:val="21"/>
                        </w:rPr>
                        <w:t xml:space="preserve">        }</w:t>
                      </w:r>
                    </w:p>
                    <w:p w:rsidR="008A6453" w:rsidRPr="00451257" w:rsidRDefault="008A6453" w:rsidP="00451257">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451257">
                        <w:rPr>
                          <w:rFonts w:ascii="Consolas" w:hAnsi="Consolas" w:cs="Consolas"/>
                          <w:color w:val="333333"/>
                          <w:sz w:val="21"/>
                          <w:szCs w:val="21"/>
                        </w:rPr>
                        <w:t>},</w:t>
                      </w:r>
                    </w:p>
                    <w:p w:rsidR="008A6453" w:rsidRPr="00451257" w:rsidRDefault="008A6453" w:rsidP="00451257">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451257">
                        <w:rPr>
                          <w:rFonts w:ascii="Consolas" w:hAnsi="Consolas" w:cs="Consolas"/>
                          <w:color w:val="333333"/>
                          <w:sz w:val="21"/>
                          <w:szCs w:val="21"/>
                        </w:rPr>
                        <w:t>"chum": {</w:t>
                      </w:r>
                    </w:p>
                    <w:p w:rsidR="008A6453" w:rsidRPr="00451257" w:rsidRDefault="008A6453" w:rsidP="00451257">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451257">
                        <w:rPr>
                          <w:rFonts w:ascii="Consolas" w:hAnsi="Consolas" w:cs="Consolas"/>
                          <w:color w:val="333333"/>
                          <w:sz w:val="21"/>
                          <w:szCs w:val="21"/>
                        </w:rPr>
                        <w:t xml:space="preserve">        "20070613": {</w:t>
                      </w:r>
                    </w:p>
                    <w:p w:rsidR="008A6453" w:rsidRPr="00451257" w:rsidRDefault="008A6453" w:rsidP="00451257">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451257">
                        <w:rPr>
                          <w:rFonts w:ascii="Consolas" w:hAnsi="Consolas" w:cs="Consolas"/>
                          <w:color w:val="333333"/>
                          <w:sz w:val="21"/>
                          <w:szCs w:val="21"/>
                        </w:rPr>
                        <w:t xml:space="preserve">            "east": "ep", </w:t>
                      </w:r>
                    </w:p>
                    <w:p w:rsidR="008A6453" w:rsidRPr="00451257" w:rsidRDefault="008A6453" w:rsidP="00451257">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451257">
                        <w:rPr>
                          <w:rFonts w:ascii="Consolas" w:hAnsi="Consolas" w:cs="Consolas"/>
                          <w:color w:val="333333"/>
                          <w:sz w:val="21"/>
                          <w:szCs w:val="21"/>
                        </w:rPr>
                        <w:t xml:space="preserve">            "north": "ep", </w:t>
                      </w:r>
                    </w:p>
                    <w:p w:rsidR="008A6453" w:rsidRPr="00451257" w:rsidRDefault="008A6453" w:rsidP="00451257">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451257">
                        <w:rPr>
                          <w:rFonts w:ascii="Consolas" w:hAnsi="Consolas" w:cs="Consolas"/>
                          <w:color w:val="333333"/>
                          <w:sz w:val="21"/>
                          <w:szCs w:val="21"/>
                        </w:rPr>
                        <w:t xml:space="preserve">            "up": "ep"</w:t>
                      </w:r>
                    </w:p>
                    <w:p w:rsidR="008A6453" w:rsidRPr="00451257" w:rsidRDefault="008A6453" w:rsidP="00451257">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451257">
                        <w:rPr>
                          <w:rFonts w:ascii="Consolas" w:hAnsi="Consolas" w:cs="Consolas"/>
                          <w:color w:val="333333"/>
                          <w:sz w:val="21"/>
                          <w:szCs w:val="21"/>
                        </w:rPr>
                        <w:t xml:space="preserve">        }</w:t>
                      </w:r>
                    </w:p>
                    <w:p w:rsidR="008A6453" w:rsidRPr="00451257" w:rsidRDefault="008A6453" w:rsidP="00451257">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451257">
                        <w:rPr>
                          <w:rFonts w:ascii="Consolas" w:hAnsi="Consolas" w:cs="Consolas"/>
                          <w:color w:val="333333"/>
                          <w:sz w:val="21"/>
                          <w:szCs w:val="21"/>
                        </w:rPr>
                        <w:t xml:space="preserve">    },</w:t>
                      </w:r>
                    </w:p>
                    <w:p w:rsidR="008A6453" w:rsidRPr="00451257" w:rsidRDefault="008A6453" w:rsidP="00451257">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451257">
                        <w:rPr>
                          <w:rFonts w:ascii="Consolas" w:hAnsi="Consolas" w:cs="Consolas"/>
                          <w:color w:val="333333"/>
                          <w:sz w:val="21"/>
                          <w:szCs w:val="21"/>
                        </w:rPr>
                        <w:t>…</w:t>
                      </w:r>
                    </w:p>
                    <w:p w:rsidR="008A6453" w:rsidRPr="00451257" w:rsidRDefault="008A6453" w:rsidP="00451257">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451257">
                        <w:rPr>
                          <w:rFonts w:ascii="Consolas" w:hAnsi="Consolas" w:cs="Consolas"/>
                          <w:color w:val="333333"/>
                          <w:sz w:val="21"/>
                          <w:szCs w:val="21"/>
                        </w:rPr>
                        <w:t>}</w:t>
                      </w:r>
                    </w:p>
                  </w:txbxContent>
                </v:textbox>
                <w10:wrap type="topAndBottom"/>
              </v:rect>
            </w:pict>
          </mc:Fallback>
        </mc:AlternateContent>
      </w:r>
      <w:bookmarkEnd w:id="5"/>
      <w:r w:rsidR="00324AA3" w:rsidRPr="00053F55">
        <w:rPr>
          <w:rFonts w:ascii="Times New Roman" w:hAnsi="Times New Roman" w:cs="Times New Roman"/>
        </w:rPr>
        <w:t xml:space="preserve">The </w:t>
      </w:r>
      <w:r w:rsidR="00324AA3" w:rsidRPr="00053F55">
        <w:rPr>
          <w:rFonts w:ascii="Times New Roman" w:hAnsi="Times New Roman" w:cs="Times New Roman"/>
        </w:rPr>
        <w:fldChar w:fldCharType="begin"/>
      </w:r>
      <w:r w:rsidR="00324AA3" w:rsidRPr="00053F55">
        <w:rPr>
          <w:rFonts w:ascii="Times New Roman" w:hAnsi="Times New Roman" w:cs="Times New Roman"/>
        </w:rPr>
        <w:instrText xml:space="preserve"> REF _Ref462520045 \h </w:instrText>
      </w:r>
      <w:r w:rsidR="00053F55">
        <w:rPr>
          <w:rFonts w:ascii="Times New Roman" w:hAnsi="Times New Roman" w:cs="Times New Roman"/>
        </w:rPr>
        <w:instrText xml:space="preserve"> \* MERGEFORMAT </w:instrText>
      </w:r>
      <w:r w:rsidR="00324AA3" w:rsidRPr="00053F55">
        <w:rPr>
          <w:rFonts w:ascii="Times New Roman" w:hAnsi="Times New Roman" w:cs="Times New Roman"/>
        </w:rPr>
      </w:r>
      <w:r w:rsidR="00324AA3" w:rsidRPr="00053F55">
        <w:rPr>
          <w:rFonts w:ascii="Times New Roman" w:hAnsi="Times New Roman" w:cs="Times New Roman"/>
        </w:rPr>
        <w:fldChar w:fldCharType="separate"/>
      </w:r>
      <w:r w:rsidR="006B619B" w:rsidRPr="00053F55">
        <w:rPr>
          <w:rFonts w:ascii="Times New Roman" w:eastAsiaTheme="minorEastAsia" w:hAnsi="Times New Roman" w:cs="Times New Roman"/>
          <w:sz w:val="21"/>
          <w:szCs w:val="24"/>
        </w:rPr>
        <w:t xml:space="preserve">Figure </w:t>
      </w:r>
      <w:r w:rsidR="006B619B">
        <w:rPr>
          <w:rFonts w:ascii="Times New Roman" w:eastAsiaTheme="minorEastAsia" w:hAnsi="Times New Roman" w:cs="Times New Roman"/>
          <w:noProof/>
          <w:sz w:val="21"/>
          <w:szCs w:val="24"/>
        </w:rPr>
        <w:t>3</w:t>
      </w:r>
      <w:r w:rsidR="00324AA3" w:rsidRPr="00053F55">
        <w:rPr>
          <w:rFonts w:ascii="Times New Roman" w:hAnsi="Times New Roman" w:cs="Times New Roman"/>
        </w:rPr>
        <w:fldChar w:fldCharType="end"/>
      </w:r>
      <w:r w:rsidR="00324AA3" w:rsidRPr="00053F55">
        <w:rPr>
          <w:rFonts w:ascii="Times New Roman" w:hAnsi="Times New Roman" w:cs="Times New Roman"/>
        </w:rPr>
        <w:t xml:space="preserve"> a) displays select the epoch in time series figure and </w:t>
      </w:r>
      <w:r w:rsidR="00324AA3" w:rsidRPr="00053F55">
        <w:rPr>
          <w:rFonts w:ascii="Times New Roman" w:hAnsi="Times New Roman" w:cs="Times New Roman"/>
        </w:rPr>
        <w:fldChar w:fldCharType="begin"/>
      </w:r>
      <w:r w:rsidR="00324AA3" w:rsidRPr="00053F55">
        <w:rPr>
          <w:rFonts w:ascii="Times New Roman" w:hAnsi="Times New Roman" w:cs="Times New Roman"/>
        </w:rPr>
        <w:instrText xml:space="preserve"> REF _Ref462520045 \h </w:instrText>
      </w:r>
      <w:r w:rsidR="00053F55">
        <w:rPr>
          <w:rFonts w:ascii="Times New Roman" w:hAnsi="Times New Roman" w:cs="Times New Roman"/>
        </w:rPr>
        <w:instrText xml:space="preserve"> \* MERGEFORMAT </w:instrText>
      </w:r>
      <w:r w:rsidR="00324AA3" w:rsidRPr="00053F55">
        <w:rPr>
          <w:rFonts w:ascii="Times New Roman" w:hAnsi="Times New Roman" w:cs="Times New Roman"/>
        </w:rPr>
      </w:r>
      <w:r w:rsidR="00324AA3" w:rsidRPr="00053F55">
        <w:rPr>
          <w:rFonts w:ascii="Times New Roman" w:hAnsi="Times New Roman" w:cs="Times New Roman"/>
        </w:rPr>
        <w:fldChar w:fldCharType="separate"/>
      </w:r>
      <w:r w:rsidR="006B619B" w:rsidRPr="00053F55">
        <w:rPr>
          <w:rFonts w:ascii="Times New Roman" w:eastAsiaTheme="minorEastAsia" w:hAnsi="Times New Roman" w:cs="Times New Roman"/>
          <w:sz w:val="21"/>
          <w:szCs w:val="24"/>
        </w:rPr>
        <w:t xml:space="preserve">Figure </w:t>
      </w:r>
      <w:r w:rsidR="006B619B">
        <w:rPr>
          <w:rFonts w:ascii="Times New Roman" w:eastAsiaTheme="minorEastAsia" w:hAnsi="Times New Roman" w:cs="Times New Roman"/>
          <w:noProof/>
          <w:sz w:val="21"/>
          <w:szCs w:val="24"/>
        </w:rPr>
        <w:t>3</w:t>
      </w:r>
      <w:r w:rsidR="00324AA3" w:rsidRPr="00053F55">
        <w:rPr>
          <w:rFonts w:ascii="Times New Roman" w:hAnsi="Times New Roman" w:cs="Times New Roman"/>
        </w:rPr>
        <w:fldChar w:fldCharType="end"/>
      </w:r>
      <w:r w:rsidR="00324AA3" w:rsidRPr="00053F55">
        <w:rPr>
          <w:rFonts w:ascii="Times New Roman" w:hAnsi="Times New Roman" w:cs="Times New Roman"/>
        </w:rPr>
        <w:t xml:space="preserve"> b) shows edit the offset event in detail. </w:t>
      </w:r>
      <w:r w:rsidR="0056344B" w:rsidRPr="0048527F">
        <w:rPr>
          <w:rFonts w:ascii="Times New Roman" w:hAnsi="Times New Roman" w:cs="Times New Roman"/>
          <w:sz w:val="28"/>
        </w:rPr>
        <w:fldChar w:fldCharType="begin"/>
      </w:r>
      <w:r w:rsidR="0056344B" w:rsidRPr="0048527F">
        <w:rPr>
          <w:rFonts w:ascii="Times New Roman" w:hAnsi="Times New Roman" w:cs="Times New Roman"/>
          <w:sz w:val="28"/>
        </w:rPr>
        <w:instrText xml:space="preserve"> REF _Ref465844937 \h </w:instrText>
      </w:r>
      <w:r w:rsidR="00053F55" w:rsidRPr="0048527F">
        <w:rPr>
          <w:rFonts w:ascii="Times New Roman" w:hAnsi="Times New Roman" w:cs="Times New Roman"/>
          <w:sz w:val="28"/>
        </w:rPr>
        <w:instrText xml:space="preserve"> \* MERGEFORMAT </w:instrText>
      </w:r>
      <w:r w:rsidR="0056344B" w:rsidRPr="0048527F">
        <w:rPr>
          <w:rFonts w:ascii="Times New Roman" w:hAnsi="Times New Roman" w:cs="Times New Roman"/>
          <w:sz w:val="28"/>
        </w:rPr>
      </w:r>
      <w:r w:rsidR="0056344B" w:rsidRPr="0048527F">
        <w:rPr>
          <w:rFonts w:ascii="Times New Roman" w:hAnsi="Times New Roman" w:cs="Times New Roman"/>
          <w:sz w:val="28"/>
        </w:rPr>
        <w:fldChar w:fldCharType="separate"/>
      </w:r>
      <w:r w:rsidR="00272096" w:rsidRPr="00272096">
        <w:rPr>
          <w:rFonts w:ascii="Times New Roman" w:eastAsiaTheme="minorEastAsia" w:hAnsi="Times New Roman" w:cs="Times New Roman"/>
          <w:sz w:val="22"/>
          <w:szCs w:val="24"/>
        </w:rPr>
        <w:t xml:space="preserve">Figure </w:t>
      </w:r>
      <w:r w:rsidR="00272096" w:rsidRPr="00272096">
        <w:rPr>
          <w:rFonts w:ascii="Times New Roman" w:eastAsiaTheme="minorEastAsia" w:hAnsi="Times New Roman" w:cs="Times New Roman"/>
          <w:noProof/>
          <w:sz w:val="22"/>
          <w:szCs w:val="24"/>
        </w:rPr>
        <w:t>4</w:t>
      </w:r>
      <w:r w:rsidR="0056344B" w:rsidRPr="0048527F">
        <w:rPr>
          <w:rFonts w:ascii="Times New Roman" w:hAnsi="Times New Roman" w:cs="Times New Roman"/>
          <w:sz w:val="28"/>
        </w:rPr>
        <w:fldChar w:fldCharType="end"/>
      </w:r>
      <w:r w:rsidR="0028095F" w:rsidRPr="00053F55">
        <w:rPr>
          <w:rFonts w:ascii="Times New Roman" w:hAnsi="Times New Roman" w:cs="Times New Roman"/>
        </w:rPr>
        <w:fldChar w:fldCharType="begin"/>
      </w:r>
      <w:r w:rsidR="0028095F" w:rsidRPr="00053F55">
        <w:rPr>
          <w:rFonts w:ascii="Times New Roman" w:hAnsi="Times New Roman" w:cs="Times New Roman"/>
        </w:rPr>
        <w:instrText xml:space="preserve"> REF _Ref462520291 \h </w:instrText>
      </w:r>
      <w:r w:rsidR="00053F55">
        <w:rPr>
          <w:rFonts w:ascii="Times New Roman" w:hAnsi="Times New Roman" w:cs="Times New Roman"/>
        </w:rPr>
        <w:instrText xml:space="preserve"> \* MERGEFORMAT </w:instrText>
      </w:r>
      <w:r w:rsidR="0028095F" w:rsidRPr="00053F55">
        <w:rPr>
          <w:rFonts w:ascii="Times New Roman" w:hAnsi="Times New Roman" w:cs="Times New Roman"/>
        </w:rPr>
      </w:r>
      <w:r w:rsidR="0028095F" w:rsidRPr="00053F55">
        <w:rPr>
          <w:rFonts w:ascii="Times New Roman" w:hAnsi="Times New Roman" w:cs="Times New Roman"/>
        </w:rPr>
        <w:fldChar w:fldCharType="end"/>
      </w:r>
      <w:r w:rsidR="0028095F" w:rsidRPr="00053F55">
        <w:rPr>
          <w:rFonts w:ascii="Times New Roman" w:hAnsi="Times New Roman" w:cs="Times New Roman"/>
        </w:rPr>
        <w:t xml:space="preserve"> </w:t>
      </w:r>
      <w:r w:rsidR="002A1125" w:rsidRPr="00053F55">
        <w:rPr>
          <w:rFonts w:ascii="Times New Roman" w:hAnsi="Times New Roman" w:cs="Times New Roman"/>
        </w:rPr>
        <w:t>demonstrates the offsets file formats.</w:t>
      </w:r>
    </w:p>
    <w:p w:rsidR="00B806CC" w:rsidRPr="0006390E" w:rsidRDefault="00E45AFB" w:rsidP="00F552A5">
      <w:pPr>
        <w:pStyle w:val="2"/>
        <w:numPr>
          <w:ilvl w:val="0"/>
          <w:numId w:val="4"/>
        </w:numPr>
        <w:spacing w:before="156" w:after="156"/>
        <w:rPr>
          <w:rFonts w:ascii="Times New Roman" w:hAnsi="Times New Roman" w:cs="Times New Roman"/>
          <w:sz w:val="28"/>
          <w:szCs w:val="24"/>
        </w:rPr>
      </w:pPr>
      <w:r w:rsidRPr="0006390E">
        <w:rPr>
          <w:rFonts w:ascii="Times New Roman" w:hAnsi="Times New Roman" w:cs="Times New Roman"/>
          <w:sz w:val="28"/>
          <w:szCs w:val="24"/>
        </w:rPr>
        <w:t>Time Series Analysis Model</w:t>
      </w:r>
    </w:p>
    <w:p w:rsidR="00E45AFB" w:rsidRPr="00053F55" w:rsidRDefault="00E45AFB" w:rsidP="00E45AFB">
      <w:pPr>
        <w:spacing w:before="156" w:after="156"/>
        <w:rPr>
          <w:rFonts w:ascii="Times New Roman" w:hAnsi="Times New Roman" w:cs="Times New Roman"/>
        </w:rPr>
      </w:pPr>
      <w:r w:rsidRPr="00053F55">
        <w:rPr>
          <w:rFonts w:ascii="Times New Roman" w:hAnsi="Times New Roman" w:cs="Times New Roman"/>
        </w:rPr>
        <w:t xml:space="preserve">The </w:t>
      </w:r>
      <w:r w:rsidR="0008027D" w:rsidRPr="00053F55">
        <w:rPr>
          <w:rFonts w:ascii="Times New Roman" w:hAnsi="Times New Roman" w:cs="Times New Roman"/>
        </w:rPr>
        <w:t xml:space="preserve">TSAnalyzer </w:t>
      </w:r>
      <w:r w:rsidRPr="00053F55">
        <w:rPr>
          <w:rFonts w:ascii="Times New Roman" w:hAnsi="Times New Roman" w:cs="Times New Roman"/>
        </w:rPr>
        <w:t>provide</w:t>
      </w:r>
      <w:r w:rsidR="003C07C5" w:rsidRPr="00053F55">
        <w:rPr>
          <w:rFonts w:ascii="Times New Roman" w:hAnsi="Times New Roman" w:cs="Times New Roman"/>
        </w:rPr>
        <w:t>s</w:t>
      </w:r>
      <w:r w:rsidRPr="00053F55">
        <w:rPr>
          <w:rFonts w:ascii="Times New Roman" w:hAnsi="Times New Roman" w:cs="Times New Roman"/>
        </w:rPr>
        <w:t xml:space="preserve"> the mathematic model include polynomials, periodical </w:t>
      </w:r>
      <w:r w:rsidRPr="00053F55">
        <w:rPr>
          <w:rFonts w:ascii="Times New Roman" w:hAnsi="Times New Roman" w:cs="Times New Roman"/>
        </w:rPr>
        <w:lastRenderedPageBreak/>
        <w:t>signals and also step function including exponential and logarithmic decay.</w:t>
      </w:r>
      <w:r w:rsidR="009F7CC8" w:rsidRPr="00053F55">
        <w:rPr>
          <w:rFonts w:ascii="Times New Roman" w:hAnsi="Times New Roman" w:cs="Times New Roman"/>
        </w:rPr>
        <w:t xml:space="preserve"> </w:t>
      </w:r>
    </w:p>
    <w:p w:rsidR="00E45AFB" w:rsidRPr="00053F55" w:rsidRDefault="00E45AFB" w:rsidP="000D48BA">
      <w:pPr>
        <w:spacing w:before="156" w:after="156"/>
        <w:rPr>
          <w:rFonts w:ascii="Times New Roman" w:hAnsi="Times New Roman" w:cs="Times New Roman"/>
        </w:rPr>
      </w:pPr>
      <w:r w:rsidRPr="00053F55">
        <w:rPr>
          <w:rFonts w:ascii="Times New Roman" w:hAnsi="Times New Roman" w:cs="Times New Roman"/>
        </w:rPr>
        <w:t>It is different from the others who can only fit by linear, annual and semi-annual, which is necessary because of the GNSS position time series’ complex signals.</w:t>
      </w:r>
      <w:r w:rsidR="008A03D3" w:rsidRPr="00053F55">
        <w:rPr>
          <w:rFonts w:ascii="Times New Roman" w:hAnsi="Times New Roman" w:cs="Times New Roman"/>
        </w:rPr>
        <w:t xml:space="preserve"> The maximum order of polynomials can reach to </w:t>
      </w:r>
      <w:r w:rsidR="009C5F53" w:rsidRPr="00053F55">
        <w:rPr>
          <w:rFonts w:ascii="Times New Roman" w:hAnsi="Times New Roman" w:cs="Times New Roman"/>
        </w:rPr>
        <w:t>10 and the periodical signals</w:t>
      </w:r>
      <w:r w:rsidR="008A03D3" w:rsidRPr="00053F55">
        <w:rPr>
          <w:rFonts w:ascii="Times New Roman" w:hAnsi="Times New Roman" w:cs="Times New Roman"/>
        </w:rPr>
        <w:t xml:space="preserve"> can be any combinations.</w:t>
      </w:r>
    </w:p>
    <w:p w:rsidR="00E45AFB" w:rsidRPr="0006390E" w:rsidRDefault="00357E9E" w:rsidP="0006390E">
      <w:pPr>
        <w:pStyle w:val="3"/>
        <w:spacing w:before="156" w:after="156"/>
        <w:rPr>
          <w:rFonts w:ascii="Times New Roman" w:hAnsi="Times New Roman" w:cs="Times New Roman"/>
          <w:sz w:val="28"/>
        </w:rPr>
      </w:pPr>
      <w:r w:rsidRPr="0006390E">
        <w:rPr>
          <w:rFonts w:ascii="Times New Roman" w:hAnsi="Times New Roman" w:cs="Times New Roman"/>
          <w:sz w:val="28"/>
        </w:rPr>
        <w:t>O</w:t>
      </w:r>
      <w:r w:rsidR="00E45AFB" w:rsidRPr="0006390E">
        <w:rPr>
          <w:rFonts w:ascii="Times New Roman" w:hAnsi="Times New Roman" w:cs="Times New Roman"/>
          <w:sz w:val="28"/>
        </w:rPr>
        <w:t>utlier detection and removal</w:t>
      </w:r>
    </w:p>
    <w:p w:rsidR="00E24356" w:rsidRPr="00053F55" w:rsidRDefault="00E45AFB" w:rsidP="000D48BA">
      <w:pPr>
        <w:spacing w:before="156" w:after="156"/>
        <w:rPr>
          <w:rFonts w:ascii="Times New Roman" w:hAnsi="Times New Roman" w:cs="Times New Roman"/>
        </w:rPr>
      </w:pPr>
      <w:r w:rsidRPr="00053F55">
        <w:rPr>
          <w:rFonts w:ascii="Times New Roman" w:hAnsi="Times New Roman" w:cs="Times New Roman"/>
        </w:rPr>
        <w:t>Firstly, sigma criterion is adopted to mask out the epochs whose sigma is larger than the given value. After that, it is based on residuals which is estimated by user input model, whether satisfy</w:t>
      </w:r>
      <w:r w:rsidR="000E23E6" w:rsidRPr="00053F55">
        <w:rPr>
          <w:rFonts w:ascii="Times New Roman" w:hAnsi="Times New Roman" w:cs="Times New Roman"/>
        </w:rPr>
        <w:t xml:space="preserve"> </w:t>
      </w:r>
      <w:r w:rsidRPr="00053F55">
        <w:rPr>
          <w:rFonts w:ascii="Times New Roman" w:hAnsi="Times New Roman" w:cs="Times New Roman"/>
        </w:rPr>
        <w:t xml:space="preserve">mean-standard deviation and IQR criterions or not. </w:t>
      </w:r>
    </w:p>
    <w:p w:rsidR="00E24356" w:rsidRPr="0006390E" w:rsidRDefault="00E24356" w:rsidP="0006390E">
      <w:pPr>
        <w:pStyle w:val="3"/>
        <w:spacing w:before="156" w:after="156"/>
        <w:rPr>
          <w:rFonts w:ascii="Times New Roman" w:hAnsi="Times New Roman" w:cs="Times New Roman"/>
          <w:sz w:val="28"/>
        </w:rPr>
      </w:pPr>
      <w:r w:rsidRPr="0006390E">
        <w:rPr>
          <w:rFonts w:ascii="Times New Roman" w:hAnsi="Times New Roman" w:cs="Times New Roman"/>
          <w:sz w:val="28"/>
        </w:rPr>
        <w:t>Time Series detrend</w:t>
      </w:r>
    </w:p>
    <w:p w:rsidR="00A77600" w:rsidRPr="00053F55" w:rsidRDefault="00E24356" w:rsidP="000D48BA">
      <w:pPr>
        <w:spacing w:before="156" w:after="156"/>
        <w:rPr>
          <w:rFonts w:ascii="Times New Roman" w:hAnsi="Times New Roman" w:cs="Times New Roman"/>
        </w:rPr>
      </w:pPr>
      <w:r w:rsidRPr="00053F55">
        <w:rPr>
          <w:rFonts w:ascii="Times New Roman" w:hAnsi="Times New Roman" w:cs="Times New Roman"/>
        </w:rPr>
        <w:t>All parameters are estimated by the least square method and the covariance matrix uses the sigma of the position time series. After analysis, the figures will show the residuals or the fit lines according</w:t>
      </w:r>
      <w:r w:rsidR="0018270E">
        <w:rPr>
          <w:rFonts w:ascii="Times New Roman" w:hAnsi="Times New Roman" w:cs="Times New Roman"/>
        </w:rPr>
        <w:t xml:space="preserve"> to</w:t>
      </w:r>
      <w:r w:rsidRPr="00053F55">
        <w:rPr>
          <w:rFonts w:ascii="Times New Roman" w:hAnsi="Times New Roman" w:cs="Times New Roman"/>
        </w:rPr>
        <w:t xml:space="preserve"> the radio button checked status, and a log dialog will show the parameter values and </w:t>
      </w:r>
      <w:r w:rsidR="00377ABC">
        <w:rPr>
          <w:rFonts w:ascii="Times New Roman" w:hAnsi="Times New Roman" w:cs="Times New Roman"/>
        </w:rPr>
        <w:t xml:space="preserve">their </w:t>
      </w:r>
      <w:r w:rsidRPr="00053F55">
        <w:rPr>
          <w:rFonts w:ascii="Times New Roman" w:hAnsi="Times New Roman" w:cs="Times New Roman"/>
        </w:rPr>
        <w:t xml:space="preserve">uncertainties. </w:t>
      </w:r>
      <w:r w:rsidR="0018270E">
        <w:rPr>
          <w:rFonts w:ascii="Times New Roman" w:hAnsi="Times New Roman" w:cs="Times New Roman"/>
        </w:rPr>
        <w:t>The u</w:t>
      </w:r>
      <w:r w:rsidRPr="00053F55">
        <w:rPr>
          <w:rFonts w:ascii="Times New Roman" w:hAnsi="Times New Roman" w:cs="Times New Roman"/>
        </w:rPr>
        <w:t>ser could save the residuals data or the log in text format.</w:t>
      </w:r>
      <w:r w:rsidR="00377ABC">
        <w:rPr>
          <w:rFonts w:ascii="Times New Roman" w:hAnsi="Times New Roman" w:cs="Times New Roman" w:hint="eastAsia"/>
        </w:rPr>
        <w:t xml:space="preserve"> </w:t>
      </w:r>
      <w:r w:rsidR="00A77600" w:rsidRPr="00053F55">
        <w:rPr>
          <w:rFonts w:ascii="Times New Roman" w:hAnsi="Times New Roman" w:cs="Times New Roman"/>
        </w:rPr>
        <w:t xml:space="preserve">The mathematic models TSAnalyzer adopted can be found in </w:t>
      </w:r>
      <w:r w:rsidR="00A77600" w:rsidRPr="00053F55">
        <w:rPr>
          <w:rFonts w:ascii="Times New Roman" w:hAnsi="Times New Roman" w:cs="Times New Roman"/>
        </w:rPr>
        <w:fldChar w:fldCharType="begin"/>
      </w:r>
      <w:r w:rsidR="00A77600" w:rsidRPr="00053F55">
        <w:rPr>
          <w:rFonts w:ascii="Times New Roman" w:hAnsi="Times New Roman" w:cs="Times New Roman"/>
        </w:rPr>
        <w:instrText xml:space="preserve"> ADDIN NE.Ref.{3B16CC4D-6A0E-4656-98C4-064ED3D4FCD4}</w:instrText>
      </w:r>
      <w:r w:rsidR="00A77600" w:rsidRPr="00053F55">
        <w:rPr>
          <w:rFonts w:ascii="Times New Roman" w:hAnsi="Times New Roman" w:cs="Times New Roman"/>
        </w:rPr>
        <w:fldChar w:fldCharType="separate"/>
      </w:r>
      <w:r w:rsidR="00A77600" w:rsidRPr="00053F55">
        <w:rPr>
          <w:rFonts w:ascii="Times New Roman" w:eastAsiaTheme="minorEastAsia" w:hAnsi="Times New Roman" w:cs="Times New Roman"/>
          <w:color w:val="080000"/>
          <w:kern w:val="0"/>
          <w:szCs w:val="24"/>
        </w:rPr>
        <w:t>Nikolaidis, 2002</w:t>
      </w:r>
      <w:r w:rsidR="00A77600" w:rsidRPr="00053F55">
        <w:rPr>
          <w:rFonts w:ascii="Times New Roman" w:hAnsi="Times New Roman" w:cs="Times New Roman"/>
        </w:rPr>
        <w:fldChar w:fldCharType="end"/>
      </w:r>
      <w:r w:rsidR="00E570D7" w:rsidRPr="00053F55">
        <w:rPr>
          <w:rFonts w:ascii="Times New Roman" w:hAnsi="Times New Roman" w:cs="Times New Roman"/>
        </w:rPr>
        <w:t>.</w:t>
      </w:r>
      <w:r w:rsidR="00AD6A68" w:rsidRPr="00053F55">
        <w:rPr>
          <w:rFonts w:ascii="Times New Roman" w:hAnsi="Times New Roman" w:cs="Times New Roman"/>
        </w:rPr>
        <w:t xml:space="preserve"> </w:t>
      </w:r>
    </w:p>
    <w:p w:rsidR="00E24356" w:rsidRPr="0006390E" w:rsidRDefault="00E24356" w:rsidP="0006390E">
      <w:pPr>
        <w:pStyle w:val="3"/>
        <w:spacing w:before="156" w:after="156"/>
        <w:rPr>
          <w:rFonts w:ascii="Times New Roman" w:hAnsi="Times New Roman" w:cs="Times New Roman"/>
          <w:sz w:val="28"/>
        </w:rPr>
      </w:pPr>
      <w:r w:rsidRPr="0006390E">
        <w:rPr>
          <w:rFonts w:ascii="Times New Roman" w:hAnsi="Times New Roman" w:cs="Times New Roman"/>
          <w:sz w:val="28"/>
        </w:rPr>
        <w:t>Spectral Analysis</w:t>
      </w:r>
    </w:p>
    <w:p w:rsidR="00683978" w:rsidRPr="00053F55" w:rsidRDefault="00CB247C" w:rsidP="000D48BA">
      <w:pPr>
        <w:spacing w:before="156" w:after="156"/>
        <w:rPr>
          <w:rFonts w:ascii="Times New Roman" w:hAnsi="Times New Roman" w:cs="Times New Roman"/>
        </w:rPr>
      </w:pPr>
      <w:r w:rsidRPr="00053F55">
        <w:rPr>
          <w:rFonts w:ascii="Times New Roman" w:hAnsi="Times New Roman" w:cs="Times New Roman"/>
        </w:rPr>
        <w:t xml:space="preserve">Spectral analysis is a powerful method for time series analysis, which can estimate the main frequencies and find some interesting signals in a time series. </w:t>
      </w:r>
      <w:r w:rsidR="002318E9" w:rsidRPr="00053F55">
        <w:rPr>
          <w:rFonts w:ascii="Times New Roman" w:hAnsi="Times New Roman" w:cs="Times New Roman"/>
        </w:rPr>
        <w:t xml:space="preserve">TSAnalyzer </w:t>
      </w:r>
      <w:r w:rsidRPr="00053F55">
        <w:rPr>
          <w:rFonts w:ascii="Times New Roman" w:hAnsi="Times New Roman" w:cs="Times New Roman"/>
        </w:rPr>
        <w:t>provides the Lomb-Scargle spectral analysis for GNSS position time series. This algorithm evaluates the time series regardless of the evenly sampled or gap existence in a time series</w:t>
      </w:r>
      <w:r w:rsidR="006443D3" w:rsidRPr="00053F55">
        <w:rPr>
          <w:rFonts w:ascii="Times New Roman" w:hAnsi="Times New Roman" w:cs="Times New Roman"/>
        </w:rPr>
        <w:t xml:space="preserve"> </w:t>
      </w:r>
      <w:r w:rsidR="006443D3" w:rsidRPr="00053F55">
        <w:rPr>
          <w:rFonts w:ascii="Times New Roman" w:hAnsi="Times New Roman" w:cs="Times New Roman"/>
        </w:rPr>
        <w:fldChar w:fldCharType="begin"/>
      </w:r>
      <w:r w:rsidR="006443D3" w:rsidRPr="00053F55">
        <w:rPr>
          <w:rFonts w:ascii="Times New Roman" w:hAnsi="Times New Roman" w:cs="Times New Roman"/>
        </w:rPr>
        <w:instrText xml:space="preserve"> ADDIN NE.Ref.{09DEB81F-42FD-4CDC-B096-BEC12E115C06}</w:instrText>
      </w:r>
      <w:r w:rsidR="006443D3" w:rsidRPr="00053F55">
        <w:rPr>
          <w:rFonts w:ascii="Times New Roman" w:hAnsi="Times New Roman" w:cs="Times New Roman"/>
        </w:rPr>
        <w:fldChar w:fldCharType="separate"/>
      </w:r>
      <w:r w:rsidR="006443D3" w:rsidRPr="00053F55">
        <w:rPr>
          <w:rFonts w:ascii="Times New Roman" w:eastAsiaTheme="minorEastAsia" w:hAnsi="Times New Roman" w:cs="Times New Roman"/>
          <w:color w:val="080000"/>
          <w:kern w:val="0"/>
          <w:szCs w:val="24"/>
        </w:rPr>
        <w:t>(Scargle, 1982; Zechmeister and Kürster, 2009)</w:t>
      </w:r>
      <w:r w:rsidR="006443D3" w:rsidRPr="00053F55">
        <w:rPr>
          <w:rFonts w:ascii="Times New Roman" w:hAnsi="Times New Roman" w:cs="Times New Roman"/>
        </w:rPr>
        <w:fldChar w:fldCharType="end"/>
      </w:r>
      <w:r w:rsidRPr="00053F55">
        <w:rPr>
          <w:rFonts w:ascii="Times New Roman" w:hAnsi="Times New Roman" w:cs="Times New Roman"/>
        </w:rPr>
        <w:t>.</w:t>
      </w:r>
      <w:r w:rsidR="00683978" w:rsidRPr="00053F55">
        <w:rPr>
          <w:rFonts w:ascii="Times New Roman" w:hAnsi="Times New Roman" w:cs="Times New Roman"/>
        </w:rPr>
        <w:t xml:space="preserve"> </w:t>
      </w:r>
      <w:r w:rsidR="00CF1A39">
        <w:rPr>
          <w:rFonts w:ascii="Times New Roman" w:hAnsi="Times New Roman" w:cs="Times New Roman"/>
        </w:rPr>
        <w:t>In this paper we adopted the Astropy’s code</w:t>
      </w:r>
      <w:r w:rsidR="00CF1A39">
        <w:rPr>
          <w:rFonts w:ascii="Times New Roman" w:hAnsi="Times New Roman" w:cs="Times New Roman"/>
        </w:rPr>
        <w:fldChar w:fldCharType="begin"/>
      </w:r>
      <w:r w:rsidR="00CF1A39">
        <w:rPr>
          <w:rFonts w:ascii="Times New Roman" w:hAnsi="Times New Roman" w:cs="Times New Roman"/>
        </w:rPr>
        <w:instrText xml:space="preserve"> ADDIN NE.Ref.{D44773BC-F9A9-4D43-8E4E-E39366DDB59D}</w:instrText>
      </w:r>
      <w:r w:rsidR="00CF1A39">
        <w:rPr>
          <w:rFonts w:ascii="Times New Roman" w:hAnsi="Times New Roman" w:cs="Times New Roman"/>
        </w:rPr>
        <w:fldChar w:fldCharType="separate"/>
      </w:r>
      <w:r w:rsidR="00CF1A39">
        <w:rPr>
          <w:rFonts w:ascii="Times New Roman" w:eastAsiaTheme="minorEastAsia" w:hAnsi="Times New Roman" w:cs="Times New Roman"/>
          <w:color w:val="080000"/>
          <w:kern w:val="0"/>
          <w:szCs w:val="24"/>
        </w:rPr>
        <w:t>(Robitaille and Tollerud et al., 2013)</w:t>
      </w:r>
      <w:r w:rsidR="00CF1A39">
        <w:rPr>
          <w:rFonts w:ascii="Times New Roman" w:hAnsi="Times New Roman" w:cs="Times New Roman"/>
        </w:rPr>
        <w:fldChar w:fldCharType="end"/>
      </w:r>
      <w:r w:rsidR="00CF1A39">
        <w:rPr>
          <w:rFonts w:ascii="Times New Roman" w:hAnsi="Times New Roman" w:cs="Times New Roman"/>
        </w:rPr>
        <w:t xml:space="preserve">. </w:t>
      </w:r>
      <w:r w:rsidR="00683978" w:rsidRPr="00053F55">
        <w:rPr>
          <w:rFonts w:ascii="Times New Roman" w:hAnsi="Times New Roman" w:cs="Times New Roman"/>
        </w:rPr>
        <w:t>When a data file is loaded, this mod</w:t>
      </w:r>
      <w:r w:rsidR="0009420B" w:rsidRPr="00053F55">
        <w:rPr>
          <w:rFonts w:ascii="Times New Roman" w:hAnsi="Times New Roman" w:cs="Times New Roman"/>
        </w:rPr>
        <w:t>ule can work, if the time series’ linear signal is removed</w:t>
      </w:r>
      <w:r w:rsidR="00683978" w:rsidRPr="00053F55">
        <w:rPr>
          <w:rFonts w:ascii="Times New Roman" w:hAnsi="Times New Roman" w:cs="Times New Roman"/>
        </w:rPr>
        <w:t>, it can also analysis the residuals data without any other prior information.</w:t>
      </w:r>
      <w:r w:rsidR="00794814" w:rsidRPr="00053F55">
        <w:rPr>
          <w:rFonts w:ascii="Times New Roman" w:hAnsi="Times New Roman" w:cs="Times New Roman"/>
        </w:rPr>
        <w:t xml:space="preserve"> </w:t>
      </w:r>
      <w:r w:rsidR="00794814" w:rsidRPr="00053F55">
        <w:rPr>
          <w:rFonts w:ascii="Times New Roman" w:hAnsi="Times New Roman" w:cs="Times New Roman"/>
        </w:rPr>
        <w:fldChar w:fldCharType="begin"/>
      </w:r>
      <w:r w:rsidR="00794814" w:rsidRPr="00053F55">
        <w:rPr>
          <w:rFonts w:ascii="Times New Roman" w:hAnsi="Times New Roman" w:cs="Times New Roman"/>
        </w:rPr>
        <w:instrText xml:space="preserve"> REF _Ref462520777 \h </w:instrText>
      </w:r>
      <w:r w:rsidR="00053F55">
        <w:rPr>
          <w:rFonts w:ascii="Times New Roman" w:hAnsi="Times New Roman" w:cs="Times New Roman"/>
        </w:rPr>
        <w:instrText xml:space="preserve"> \* MERGEFORMAT </w:instrText>
      </w:r>
      <w:r w:rsidR="00794814" w:rsidRPr="00053F55">
        <w:rPr>
          <w:rFonts w:ascii="Times New Roman" w:hAnsi="Times New Roman" w:cs="Times New Roman"/>
        </w:rPr>
      </w:r>
      <w:r w:rsidR="00794814" w:rsidRPr="00053F55">
        <w:rPr>
          <w:rFonts w:ascii="Times New Roman" w:hAnsi="Times New Roman" w:cs="Times New Roman"/>
        </w:rPr>
        <w:fldChar w:fldCharType="separate"/>
      </w:r>
      <w:r w:rsidR="006B619B" w:rsidRPr="006B619B">
        <w:rPr>
          <w:rFonts w:ascii="Times New Roman" w:eastAsiaTheme="minorEastAsia" w:hAnsi="Times New Roman" w:cs="Times New Roman"/>
          <w:szCs w:val="24"/>
        </w:rPr>
        <w:t xml:space="preserve">Figure </w:t>
      </w:r>
      <w:r w:rsidR="006B619B" w:rsidRPr="006B619B">
        <w:rPr>
          <w:rFonts w:ascii="Times New Roman" w:eastAsiaTheme="minorEastAsia" w:hAnsi="Times New Roman" w:cs="Times New Roman"/>
          <w:noProof/>
          <w:szCs w:val="24"/>
        </w:rPr>
        <w:t>5</w:t>
      </w:r>
      <w:r w:rsidR="00794814" w:rsidRPr="00053F55">
        <w:rPr>
          <w:rFonts w:ascii="Times New Roman" w:hAnsi="Times New Roman" w:cs="Times New Roman"/>
        </w:rPr>
        <w:fldChar w:fldCharType="end"/>
      </w:r>
      <w:r w:rsidR="00794814" w:rsidRPr="00053F55">
        <w:rPr>
          <w:rFonts w:ascii="Times New Roman" w:hAnsi="Times New Roman" w:cs="Times New Roman"/>
        </w:rPr>
        <w:t xml:space="preserve"> exhibits </w:t>
      </w:r>
      <w:r w:rsidR="00347236" w:rsidRPr="00053F55">
        <w:rPr>
          <w:rFonts w:ascii="Times New Roman" w:hAnsi="Times New Roman" w:cs="Times New Roman"/>
        </w:rPr>
        <w:t>station</w:t>
      </w:r>
      <w:r w:rsidR="00794814" w:rsidRPr="00053F55">
        <w:rPr>
          <w:rFonts w:ascii="Times New Roman" w:hAnsi="Times New Roman" w:cs="Times New Roman"/>
        </w:rPr>
        <w:t xml:space="preserve"> </w:t>
      </w:r>
      <w:r w:rsidR="006C7155" w:rsidRPr="00053F55">
        <w:rPr>
          <w:rFonts w:ascii="Times New Roman" w:hAnsi="Times New Roman" w:cs="Times New Roman"/>
        </w:rPr>
        <w:t>CAND</w:t>
      </w:r>
      <w:r w:rsidR="00794814" w:rsidRPr="00053F55">
        <w:rPr>
          <w:rFonts w:ascii="Times New Roman" w:hAnsi="Times New Roman" w:cs="Times New Roman"/>
        </w:rPr>
        <w:t>’s spectrum.</w:t>
      </w:r>
    </w:p>
    <w:p w:rsidR="00794814" w:rsidRPr="00053F55" w:rsidRDefault="00AA1AC7" w:rsidP="00CE7F60">
      <w:pPr>
        <w:pStyle w:val="a7"/>
        <w:keepNext/>
        <w:spacing w:before="156" w:after="156"/>
        <w:rPr>
          <w:rFonts w:ascii="Times New Roman" w:eastAsiaTheme="minorEastAsia" w:hAnsi="Times New Roman" w:cs="Times New Roman"/>
          <w:sz w:val="21"/>
          <w:szCs w:val="24"/>
        </w:rPr>
      </w:pPr>
      <w:bookmarkStart w:id="8" w:name="_Ref462520777"/>
      <w:r w:rsidRPr="00053F55">
        <w:rPr>
          <w:rFonts w:ascii="Times New Roman" w:hAnsi="Times New Roman" w:cs="Times New Roman"/>
          <w:noProof/>
        </w:rPr>
        <w:lastRenderedPageBreak/>
        <w:drawing>
          <wp:anchor distT="0" distB="0" distL="114300" distR="114300" simplePos="0" relativeHeight="251658240" behindDoc="0" locked="0" layoutInCell="1" allowOverlap="1" wp14:anchorId="2B7D394C" wp14:editId="7E0BF12C">
            <wp:simplePos x="0" y="0"/>
            <wp:positionH relativeFrom="margin">
              <wp:align>left</wp:align>
            </wp:positionH>
            <wp:positionV relativeFrom="paragraph">
              <wp:posOffset>604698</wp:posOffset>
            </wp:positionV>
            <wp:extent cx="5252085" cy="3619500"/>
            <wp:effectExtent l="0" t="0" r="571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52085" cy="3619500"/>
                    </a:xfrm>
                    <a:prstGeom prst="rect">
                      <a:avLst/>
                    </a:prstGeom>
                  </pic:spPr>
                </pic:pic>
              </a:graphicData>
            </a:graphic>
            <wp14:sizeRelH relativeFrom="page">
              <wp14:pctWidth>0</wp14:pctWidth>
            </wp14:sizeRelH>
            <wp14:sizeRelV relativeFrom="page">
              <wp14:pctHeight>0</wp14:pctHeight>
            </wp14:sizeRelV>
          </wp:anchor>
        </w:drawing>
      </w:r>
      <w:r w:rsidR="00794814" w:rsidRPr="00053F55">
        <w:rPr>
          <w:rFonts w:ascii="Times New Roman" w:eastAsiaTheme="minorEastAsia" w:hAnsi="Times New Roman" w:cs="Times New Roman"/>
          <w:sz w:val="21"/>
          <w:szCs w:val="24"/>
        </w:rPr>
        <w:t xml:space="preserve">Figure </w:t>
      </w:r>
      <w:r w:rsidR="00686E36" w:rsidRPr="00053F55">
        <w:rPr>
          <w:rFonts w:ascii="Times New Roman" w:eastAsiaTheme="minorEastAsia" w:hAnsi="Times New Roman" w:cs="Times New Roman"/>
          <w:sz w:val="21"/>
          <w:szCs w:val="24"/>
        </w:rPr>
        <w:fldChar w:fldCharType="begin"/>
      </w:r>
      <w:r w:rsidR="00686E36" w:rsidRPr="00053F55">
        <w:rPr>
          <w:rFonts w:ascii="Times New Roman" w:eastAsiaTheme="minorEastAsia" w:hAnsi="Times New Roman" w:cs="Times New Roman"/>
          <w:sz w:val="21"/>
          <w:szCs w:val="24"/>
        </w:rPr>
        <w:instrText xml:space="preserve"> SEQ Figure \* ARABIC </w:instrText>
      </w:r>
      <w:r w:rsidR="00686E36" w:rsidRPr="00053F55">
        <w:rPr>
          <w:rFonts w:ascii="Times New Roman" w:eastAsiaTheme="minorEastAsia" w:hAnsi="Times New Roman" w:cs="Times New Roman"/>
          <w:sz w:val="21"/>
          <w:szCs w:val="24"/>
        </w:rPr>
        <w:fldChar w:fldCharType="separate"/>
      </w:r>
      <w:r w:rsidR="006B619B">
        <w:rPr>
          <w:rFonts w:ascii="Times New Roman" w:eastAsiaTheme="minorEastAsia" w:hAnsi="Times New Roman" w:cs="Times New Roman"/>
          <w:noProof/>
          <w:sz w:val="21"/>
          <w:szCs w:val="24"/>
        </w:rPr>
        <w:t>5</w:t>
      </w:r>
      <w:r w:rsidR="00686E36" w:rsidRPr="00053F55">
        <w:rPr>
          <w:rFonts w:ascii="Times New Roman" w:eastAsiaTheme="minorEastAsia" w:hAnsi="Times New Roman" w:cs="Times New Roman"/>
          <w:sz w:val="21"/>
          <w:szCs w:val="24"/>
        </w:rPr>
        <w:fldChar w:fldCharType="end"/>
      </w:r>
      <w:bookmarkEnd w:id="8"/>
      <w:r w:rsidR="00794814" w:rsidRPr="00053F55">
        <w:rPr>
          <w:rFonts w:ascii="Times New Roman" w:eastAsiaTheme="minorEastAsia" w:hAnsi="Times New Roman" w:cs="Times New Roman"/>
          <w:sz w:val="21"/>
          <w:szCs w:val="24"/>
        </w:rPr>
        <w:t xml:space="preserve"> </w:t>
      </w:r>
      <w:r w:rsidR="007F423E" w:rsidRPr="00053F55">
        <w:rPr>
          <w:rFonts w:ascii="Times New Roman" w:eastAsiaTheme="minorEastAsia" w:hAnsi="Times New Roman" w:cs="Times New Roman"/>
          <w:sz w:val="21"/>
          <w:szCs w:val="24"/>
        </w:rPr>
        <w:t xml:space="preserve">TSAnalyzer </w:t>
      </w:r>
      <w:r w:rsidR="00794814" w:rsidRPr="00053F55">
        <w:rPr>
          <w:rFonts w:ascii="Times New Roman" w:eastAsiaTheme="minorEastAsia" w:hAnsi="Times New Roman" w:cs="Times New Roman"/>
          <w:sz w:val="21"/>
          <w:szCs w:val="24"/>
        </w:rPr>
        <w:t>Spectral Analysis</w:t>
      </w:r>
      <w:r w:rsidR="00CE7F60">
        <w:rPr>
          <w:rFonts w:ascii="Times New Roman" w:eastAsiaTheme="minorEastAsia" w:hAnsi="Times New Roman" w:cs="Times New Roman"/>
          <w:sz w:val="21"/>
          <w:szCs w:val="24"/>
        </w:rPr>
        <w:t xml:space="preserve">, the power spectral for the CAND station using the Lomb-Scargle method. The highlight and annotation </w:t>
      </w:r>
      <w:r w:rsidR="00534B73">
        <w:rPr>
          <w:rFonts w:ascii="Times New Roman" w:eastAsiaTheme="minorEastAsia" w:hAnsi="Times New Roman" w:cs="Times New Roman"/>
          <w:sz w:val="21"/>
          <w:szCs w:val="24"/>
        </w:rPr>
        <w:t>function</w:t>
      </w:r>
      <w:r w:rsidR="001D5A3E">
        <w:rPr>
          <w:rFonts w:ascii="Times New Roman" w:eastAsiaTheme="minorEastAsia" w:hAnsi="Times New Roman" w:cs="Times New Roman"/>
          <w:sz w:val="21"/>
          <w:szCs w:val="24"/>
        </w:rPr>
        <w:t>s</w:t>
      </w:r>
      <w:r w:rsidR="00534B73">
        <w:rPr>
          <w:rFonts w:ascii="Times New Roman" w:eastAsiaTheme="minorEastAsia" w:hAnsi="Times New Roman" w:cs="Times New Roman"/>
          <w:sz w:val="21"/>
          <w:szCs w:val="24"/>
        </w:rPr>
        <w:t xml:space="preserve"> </w:t>
      </w:r>
      <w:r w:rsidR="00CE7F60">
        <w:rPr>
          <w:rFonts w:ascii="Times New Roman" w:eastAsiaTheme="minorEastAsia" w:hAnsi="Times New Roman" w:cs="Times New Roman"/>
          <w:sz w:val="21"/>
          <w:szCs w:val="24"/>
        </w:rPr>
        <w:t xml:space="preserve">can be triggered by click the toolbar </w:t>
      </w:r>
      <w:r w:rsidR="00672BA9">
        <w:rPr>
          <w:rFonts w:ascii="Times New Roman" w:eastAsiaTheme="minorEastAsia" w:hAnsi="Times New Roman" w:cs="Times New Roman"/>
          <w:sz w:val="21"/>
          <w:szCs w:val="24"/>
        </w:rPr>
        <w:t>menus.</w:t>
      </w:r>
    </w:p>
    <w:p w:rsidR="00340E3E" w:rsidRPr="00053F55" w:rsidRDefault="00340E3E" w:rsidP="00340E3E">
      <w:pPr>
        <w:spacing w:before="156" w:after="156"/>
        <w:rPr>
          <w:rFonts w:ascii="Times New Roman" w:hAnsi="Times New Roman" w:cs="Times New Roman"/>
        </w:rPr>
      </w:pPr>
    </w:p>
    <w:p w:rsidR="00340E3E" w:rsidRPr="0006390E" w:rsidRDefault="00340E3E" w:rsidP="00340E3E">
      <w:pPr>
        <w:pStyle w:val="2"/>
        <w:numPr>
          <w:ilvl w:val="0"/>
          <w:numId w:val="4"/>
        </w:numPr>
        <w:spacing w:before="156" w:after="156"/>
        <w:rPr>
          <w:rFonts w:ascii="Times New Roman" w:hAnsi="Times New Roman" w:cs="Times New Roman"/>
          <w:sz w:val="28"/>
          <w:szCs w:val="24"/>
        </w:rPr>
      </w:pPr>
      <w:r w:rsidRPr="0006390E">
        <w:rPr>
          <w:rFonts w:ascii="Times New Roman" w:hAnsi="Times New Roman" w:cs="Times New Roman"/>
          <w:sz w:val="28"/>
          <w:szCs w:val="24"/>
        </w:rPr>
        <w:t>Batch Analysis</w:t>
      </w:r>
    </w:p>
    <w:p w:rsidR="00340E3E" w:rsidRPr="00053F55" w:rsidRDefault="00340E3E" w:rsidP="00340E3E">
      <w:pPr>
        <w:spacing w:before="156" w:after="156"/>
        <w:rPr>
          <w:rFonts w:ascii="Times New Roman" w:hAnsi="Times New Roman" w:cs="Times New Roman"/>
        </w:rPr>
      </w:pPr>
      <w:r w:rsidRPr="00053F55">
        <w:rPr>
          <w:rFonts w:ascii="Times New Roman" w:hAnsi="Times New Roman" w:cs="Times New Roman"/>
        </w:rPr>
        <w:t>The three software</w:t>
      </w:r>
      <w:r w:rsidR="0067284B">
        <w:rPr>
          <w:rFonts w:ascii="Times New Roman" w:hAnsi="Times New Roman" w:cs="Times New Roman"/>
        </w:rPr>
        <w:t>s</w:t>
      </w:r>
      <w:r w:rsidR="00BB1556">
        <w:rPr>
          <w:rFonts w:ascii="Times New Roman" w:hAnsi="Times New Roman" w:cs="Times New Roman"/>
        </w:rPr>
        <w:t xml:space="preserve"> mentioned above provide</w:t>
      </w:r>
      <w:r w:rsidRPr="00053F55">
        <w:rPr>
          <w:rFonts w:ascii="Times New Roman" w:hAnsi="Times New Roman" w:cs="Times New Roman"/>
        </w:rPr>
        <w:t xml:space="preserve"> time series analysis but no batch function, the analyze_tseri, which is powerful for batch analysis, has </w:t>
      </w:r>
      <w:r w:rsidR="00A26C18">
        <w:rPr>
          <w:rFonts w:ascii="Times New Roman" w:hAnsi="Times New Roman" w:cs="Times New Roman"/>
        </w:rPr>
        <w:t xml:space="preserve">a </w:t>
      </w:r>
      <w:r w:rsidRPr="00053F55">
        <w:rPr>
          <w:rFonts w:ascii="Times New Roman" w:hAnsi="Times New Roman" w:cs="Times New Roman"/>
        </w:rPr>
        <w:t>rigid format and is difficult for</w:t>
      </w:r>
      <w:r w:rsidR="00A26C18">
        <w:rPr>
          <w:rFonts w:ascii="Times New Roman" w:hAnsi="Times New Roman" w:cs="Times New Roman"/>
        </w:rPr>
        <w:t xml:space="preserve"> a</w:t>
      </w:r>
      <w:r w:rsidRPr="00053F55">
        <w:rPr>
          <w:rFonts w:ascii="Times New Roman" w:hAnsi="Times New Roman" w:cs="Times New Roman"/>
        </w:rPr>
        <w:t xml:space="preserve"> user to learn. For a better position time series software, </w:t>
      </w:r>
      <w:r w:rsidR="003E37CC" w:rsidRPr="00053F55">
        <w:rPr>
          <w:rFonts w:ascii="Times New Roman" w:hAnsi="Times New Roman" w:cs="Times New Roman"/>
        </w:rPr>
        <w:t xml:space="preserve">TSAnalyzer </w:t>
      </w:r>
      <w:r w:rsidRPr="00053F55">
        <w:rPr>
          <w:rFonts w:ascii="Times New Roman" w:hAnsi="Times New Roman" w:cs="Times New Roman"/>
        </w:rPr>
        <w:t xml:space="preserve">not only can visualize the time series one by one, but also equip with flexibility batch widget for </w:t>
      </w:r>
      <w:r w:rsidR="00A26C18">
        <w:rPr>
          <w:rFonts w:ascii="Times New Roman" w:hAnsi="Times New Roman" w:cs="Times New Roman"/>
        </w:rPr>
        <w:t xml:space="preserve">the </w:t>
      </w:r>
      <w:r w:rsidRPr="00053F55">
        <w:rPr>
          <w:rFonts w:ascii="Times New Roman" w:hAnsi="Times New Roman" w:cs="Times New Roman"/>
        </w:rPr>
        <w:t xml:space="preserve">user. </w:t>
      </w:r>
      <w:r w:rsidR="004613BE" w:rsidRPr="00053F55">
        <w:rPr>
          <w:rFonts w:ascii="Times New Roman" w:hAnsi="Times New Roman" w:cs="Times New Roman"/>
        </w:rPr>
        <w:t xml:space="preserve">TSAnalyzer </w:t>
      </w:r>
      <w:r w:rsidR="00A26C18">
        <w:rPr>
          <w:rFonts w:ascii="Times New Roman" w:hAnsi="Times New Roman" w:cs="Times New Roman"/>
        </w:rPr>
        <w:t>has</w:t>
      </w:r>
      <w:r w:rsidR="004613BE" w:rsidRPr="00053F55">
        <w:rPr>
          <w:rFonts w:ascii="Times New Roman" w:hAnsi="Times New Roman" w:cs="Times New Roman"/>
        </w:rPr>
        <w:t xml:space="preserve"> the functions of analysis batch</w:t>
      </w:r>
      <w:r w:rsidR="007F423E" w:rsidRPr="00053F55">
        <w:rPr>
          <w:rFonts w:ascii="Times New Roman" w:hAnsi="Times New Roman" w:cs="Times New Roman"/>
        </w:rPr>
        <w:t xml:space="preserve"> (</w:t>
      </w:r>
      <w:r w:rsidR="007F423E" w:rsidRPr="00053F55">
        <w:rPr>
          <w:rFonts w:ascii="Times New Roman" w:hAnsi="Times New Roman" w:cs="Times New Roman"/>
        </w:rPr>
        <w:fldChar w:fldCharType="begin"/>
      </w:r>
      <w:r w:rsidR="007F423E" w:rsidRPr="00053F55">
        <w:rPr>
          <w:rFonts w:ascii="Times New Roman" w:hAnsi="Times New Roman" w:cs="Times New Roman"/>
        </w:rPr>
        <w:instrText xml:space="preserve"> REF _Ref465368081 \h </w:instrText>
      </w:r>
      <w:r w:rsidR="00EB1E38" w:rsidRPr="00053F55">
        <w:rPr>
          <w:rFonts w:ascii="Times New Roman" w:hAnsi="Times New Roman" w:cs="Times New Roman"/>
        </w:rPr>
        <w:instrText xml:space="preserve"> \* MERGEFORMAT </w:instrText>
      </w:r>
      <w:r w:rsidR="007F423E" w:rsidRPr="00053F55">
        <w:rPr>
          <w:rFonts w:ascii="Times New Roman" w:hAnsi="Times New Roman" w:cs="Times New Roman"/>
        </w:rPr>
      </w:r>
      <w:r w:rsidR="007F423E" w:rsidRPr="00053F55">
        <w:rPr>
          <w:rFonts w:ascii="Times New Roman" w:hAnsi="Times New Roman" w:cs="Times New Roman"/>
        </w:rPr>
        <w:fldChar w:fldCharType="separate"/>
      </w:r>
      <w:r w:rsidR="006B619B" w:rsidRPr="006B619B">
        <w:rPr>
          <w:rFonts w:ascii="Times New Roman" w:hAnsi="Times New Roman" w:cs="Times New Roman"/>
        </w:rPr>
        <w:t>Figure 6</w:t>
      </w:r>
      <w:r w:rsidR="007F423E" w:rsidRPr="00053F55">
        <w:rPr>
          <w:rFonts w:ascii="Times New Roman" w:hAnsi="Times New Roman" w:cs="Times New Roman"/>
        </w:rPr>
        <w:fldChar w:fldCharType="end"/>
      </w:r>
      <w:r w:rsidR="007F423E" w:rsidRPr="00053F55">
        <w:rPr>
          <w:rFonts w:ascii="Times New Roman" w:hAnsi="Times New Roman" w:cs="Times New Roman"/>
        </w:rPr>
        <w:t>)</w:t>
      </w:r>
      <w:r w:rsidR="004613BE" w:rsidRPr="00053F55">
        <w:rPr>
          <w:rFonts w:ascii="Times New Roman" w:hAnsi="Times New Roman" w:cs="Times New Roman"/>
        </w:rPr>
        <w:t xml:space="preserve"> and figure batch (plotting time series</w:t>
      </w:r>
      <w:r w:rsidR="007F423E" w:rsidRPr="00053F55">
        <w:rPr>
          <w:rFonts w:ascii="Times New Roman" w:hAnsi="Times New Roman" w:cs="Times New Roman"/>
        </w:rPr>
        <w:t>,</w:t>
      </w:r>
      <w:r w:rsidR="00BB1556">
        <w:rPr>
          <w:rFonts w:ascii="Times New Roman" w:hAnsi="Times New Roman" w:cs="Times New Roman"/>
        </w:rPr>
        <w:t xml:space="preserve"> </w:t>
      </w:r>
      <w:r w:rsidR="00BB1556">
        <w:rPr>
          <w:rFonts w:ascii="Times New Roman" w:hAnsi="Times New Roman" w:cs="Times New Roman"/>
        </w:rPr>
        <w:fldChar w:fldCharType="begin"/>
      </w:r>
      <w:r w:rsidR="00BB1556">
        <w:rPr>
          <w:rFonts w:ascii="Times New Roman" w:hAnsi="Times New Roman" w:cs="Times New Roman"/>
        </w:rPr>
        <w:instrText xml:space="preserve"> REF _Ref465855596 \h </w:instrText>
      </w:r>
      <w:r w:rsidR="00BB1556">
        <w:rPr>
          <w:rFonts w:ascii="Times New Roman" w:hAnsi="Times New Roman" w:cs="Times New Roman"/>
        </w:rPr>
      </w:r>
      <w:r w:rsidR="00BB1556">
        <w:rPr>
          <w:rFonts w:ascii="Times New Roman" w:hAnsi="Times New Roman" w:cs="Times New Roman"/>
        </w:rPr>
        <w:fldChar w:fldCharType="separate"/>
      </w:r>
      <w:r w:rsidR="00647A6C" w:rsidRPr="00053F55">
        <w:rPr>
          <w:rFonts w:ascii="Times New Roman" w:eastAsiaTheme="minorEastAsia" w:hAnsi="Times New Roman" w:cs="Times New Roman"/>
          <w:sz w:val="21"/>
          <w:szCs w:val="24"/>
        </w:rPr>
        <w:t xml:space="preserve">Figure </w:t>
      </w:r>
      <w:r w:rsidR="00647A6C">
        <w:rPr>
          <w:rFonts w:ascii="Times New Roman" w:eastAsiaTheme="minorEastAsia" w:hAnsi="Times New Roman" w:cs="Times New Roman"/>
          <w:noProof/>
          <w:sz w:val="21"/>
          <w:szCs w:val="24"/>
        </w:rPr>
        <w:t>7</w:t>
      </w:r>
      <w:r w:rsidR="00BB1556">
        <w:rPr>
          <w:rFonts w:ascii="Times New Roman" w:hAnsi="Times New Roman" w:cs="Times New Roman"/>
        </w:rPr>
        <w:fldChar w:fldCharType="end"/>
      </w:r>
      <w:r w:rsidR="004613BE" w:rsidRPr="00053F55">
        <w:rPr>
          <w:rFonts w:ascii="Times New Roman" w:hAnsi="Times New Roman" w:cs="Times New Roman"/>
        </w:rPr>
        <w:t>).</w:t>
      </w:r>
    </w:p>
    <w:p w:rsidR="003D25F8" w:rsidRPr="00053F55" w:rsidRDefault="003D25F8" w:rsidP="003D25F8">
      <w:pPr>
        <w:pStyle w:val="a7"/>
        <w:keepNext/>
        <w:spacing w:before="156" w:after="156"/>
        <w:jc w:val="center"/>
        <w:rPr>
          <w:rFonts w:ascii="Times New Roman" w:eastAsiaTheme="minorEastAsia" w:hAnsi="Times New Roman" w:cs="Times New Roman"/>
          <w:sz w:val="21"/>
          <w:szCs w:val="24"/>
        </w:rPr>
      </w:pPr>
      <w:bookmarkStart w:id="9" w:name="_Ref465368081"/>
      <w:r w:rsidRPr="00053F55">
        <w:rPr>
          <w:rFonts w:ascii="Times New Roman" w:eastAsiaTheme="minorEastAsia" w:hAnsi="Times New Roman" w:cs="Times New Roman"/>
          <w:sz w:val="21"/>
          <w:szCs w:val="24"/>
        </w:rPr>
        <w:lastRenderedPageBreak/>
        <w:t xml:space="preserve">Figure </w:t>
      </w:r>
      <w:r w:rsidRPr="00053F55">
        <w:rPr>
          <w:rFonts w:ascii="Times New Roman" w:eastAsiaTheme="minorEastAsia" w:hAnsi="Times New Roman" w:cs="Times New Roman"/>
          <w:sz w:val="21"/>
          <w:szCs w:val="24"/>
        </w:rPr>
        <w:fldChar w:fldCharType="begin"/>
      </w:r>
      <w:r w:rsidRPr="00053F55">
        <w:rPr>
          <w:rFonts w:ascii="Times New Roman" w:eastAsiaTheme="minorEastAsia" w:hAnsi="Times New Roman" w:cs="Times New Roman"/>
          <w:sz w:val="21"/>
          <w:szCs w:val="24"/>
        </w:rPr>
        <w:instrText xml:space="preserve"> SEQ Figure \* ARABIC </w:instrText>
      </w:r>
      <w:r w:rsidRPr="00053F55">
        <w:rPr>
          <w:rFonts w:ascii="Times New Roman" w:eastAsiaTheme="minorEastAsia" w:hAnsi="Times New Roman" w:cs="Times New Roman"/>
          <w:sz w:val="21"/>
          <w:szCs w:val="24"/>
        </w:rPr>
        <w:fldChar w:fldCharType="separate"/>
      </w:r>
      <w:r w:rsidR="006B619B">
        <w:rPr>
          <w:rFonts w:ascii="Times New Roman" w:eastAsiaTheme="minorEastAsia" w:hAnsi="Times New Roman" w:cs="Times New Roman"/>
          <w:noProof/>
          <w:sz w:val="21"/>
          <w:szCs w:val="24"/>
        </w:rPr>
        <w:t>6</w:t>
      </w:r>
      <w:r w:rsidRPr="00053F55">
        <w:rPr>
          <w:rFonts w:ascii="Times New Roman" w:eastAsiaTheme="minorEastAsia" w:hAnsi="Times New Roman" w:cs="Times New Roman"/>
          <w:sz w:val="21"/>
          <w:szCs w:val="24"/>
        </w:rPr>
        <w:fldChar w:fldCharType="end"/>
      </w:r>
      <w:bookmarkEnd w:id="9"/>
      <w:r w:rsidRPr="00053F55">
        <w:rPr>
          <w:rFonts w:ascii="Times New Roman" w:eastAsiaTheme="minorEastAsia" w:hAnsi="Times New Roman" w:cs="Times New Roman"/>
          <w:sz w:val="21"/>
          <w:szCs w:val="24"/>
        </w:rPr>
        <w:t xml:space="preserve"> TSAnalyzer Analysis Batch</w:t>
      </w:r>
    </w:p>
    <w:p w:rsidR="00340E3E" w:rsidRPr="00053F55" w:rsidRDefault="003D25F8" w:rsidP="000209A2">
      <w:pPr>
        <w:spacing w:before="156" w:after="156"/>
        <w:jc w:val="center"/>
        <w:rPr>
          <w:rFonts w:ascii="Times New Roman" w:hAnsi="Times New Roman" w:cs="Times New Roman"/>
        </w:rPr>
      </w:pPr>
      <w:r w:rsidRPr="00053F55">
        <w:rPr>
          <w:rFonts w:ascii="Times New Roman" w:hAnsi="Times New Roman" w:cs="Times New Roman"/>
          <w:noProof/>
        </w:rPr>
        <w:drawing>
          <wp:inline distT="0" distB="0" distL="0" distR="0">
            <wp:extent cx="4158532" cy="3462106"/>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tch_detrend.png"/>
                    <pic:cNvPicPr/>
                  </pic:nvPicPr>
                  <pic:blipFill>
                    <a:blip r:embed="rId13">
                      <a:extLst>
                        <a:ext uri="{28A0092B-C50C-407E-A947-70E740481C1C}">
                          <a14:useLocalDpi xmlns:a14="http://schemas.microsoft.com/office/drawing/2010/main" val="0"/>
                        </a:ext>
                      </a:extLst>
                    </a:blip>
                    <a:stretch>
                      <a:fillRect/>
                    </a:stretch>
                  </pic:blipFill>
                  <pic:spPr>
                    <a:xfrm>
                      <a:off x="0" y="0"/>
                      <a:ext cx="4173342" cy="3474436"/>
                    </a:xfrm>
                    <a:prstGeom prst="rect">
                      <a:avLst/>
                    </a:prstGeom>
                  </pic:spPr>
                </pic:pic>
              </a:graphicData>
            </a:graphic>
          </wp:inline>
        </w:drawing>
      </w:r>
    </w:p>
    <w:p w:rsidR="003D25F8" w:rsidRPr="00053F55" w:rsidRDefault="003D25F8" w:rsidP="003D25F8">
      <w:pPr>
        <w:pStyle w:val="a7"/>
        <w:keepNext/>
        <w:spacing w:before="156" w:after="156"/>
        <w:jc w:val="center"/>
        <w:rPr>
          <w:rFonts w:ascii="Times New Roman" w:eastAsiaTheme="minorEastAsia" w:hAnsi="Times New Roman" w:cs="Times New Roman"/>
          <w:sz w:val="21"/>
          <w:szCs w:val="24"/>
        </w:rPr>
      </w:pPr>
      <w:bookmarkStart w:id="10" w:name="_Ref465855596"/>
      <w:r w:rsidRPr="00053F55">
        <w:rPr>
          <w:rFonts w:ascii="Times New Roman" w:eastAsiaTheme="minorEastAsia" w:hAnsi="Times New Roman" w:cs="Times New Roman"/>
          <w:sz w:val="21"/>
          <w:szCs w:val="24"/>
        </w:rPr>
        <w:lastRenderedPageBreak/>
        <w:t xml:space="preserve">Figure </w:t>
      </w:r>
      <w:r w:rsidRPr="00053F55">
        <w:rPr>
          <w:rFonts w:ascii="Times New Roman" w:eastAsiaTheme="minorEastAsia" w:hAnsi="Times New Roman" w:cs="Times New Roman"/>
          <w:sz w:val="21"/>
          <w:szCs w:val="24"/>
        </w:rPr>
        <w:fldChar w:fldCharType="begin"/>
      </w:r>
      <w:r w:rsidRPr="00053F55">
        <w:rPr>
          <w:rFonts w:ascii="Times New Roman" w:eastAsiaTheme="minorEastAsia" w:hAnsi="Times New Roman" w:cs="Times New Roman"/>
          <w:sz w:val="21"/>
          <w:szCs w:val="24"/>
        </w:rPr>
        <w:instrText xml:space="preserve"> SEQ Figure \* ARABIC </w:instrText>
      </w:r>
      <w:r w:rsidRPr="00053F55">
        <w:rPr>
          <w:rFonts w:ascii="Times New Roman" w:eastAsiaTheme="minorEastAsia" w:hAnsi="Times New Roman" w:cs="Times New Roman"/>
          <w:sz w:val="21"/>
          <w:szCs w:val="24"/>
        </w:rPr>
        <w:fldChar w:fldCharType="separate"/>
      </w:r>
      <w:r w:rsidR="006B619B">
        <w:rPr>
          <w:rFonts w:ascii="Times New Roman" w:eastAsiaTheme="minorEastAsia" w:hAnsi="Times New Roman" w:cs="Times New Roman"/>
          <w:noProof/>
          <w:sz w:val="21"/>
          <w:szCs w:val="24"/>
        </w:rPr>
        <w:t>7</w:t>
      </w:r>
      <w:r w:rsidRPr="00053F55">
        <w:rPr>
          <w:rFonts w:ascii="Times New Roman" w:eastAsiaTheme="minorEastAsia" w:hAnsi="Times New Roman" w:cs="Times New Roman"/>
          <w:sz w:val="21"/>
          <w:szCs w:val="24"/>
        </w:rPr>
        <w:fldChar w:fldCharType="end"/>
      </w:r>
      <w:bookmarkEnd w:id="10"/>
      <w:r w:rsidRPr="00053F55">
        <w:rPr>
          <w:rFonts w:ascii="Times New Roman" w:eastAsiaTheme="minorEastAsia" w:hAnsi="Times New Roman" w:cs="Times New Roman"/>
          <w:sz w:val="21"/>
          <w:szCs w:val="24"/>
        </w:rPr>
        <w:t xml:space="preserve"> TSAnalyze Figure Batch</w:t>
      </w:r>
    </w:p>
    <w:p w:rsidR="003D25F8" w:rsidRPr="00053F55" w:rsidRDefault="003D25F8" w:rsidP="000209A2">
      <w:pPr>
        <w:spacing w:before="156" w:after="156"/>
        <w:jc w:val="center"/>
        <w:rPr>
          <w:rFonts w:ascii="Times New Roman" w:hAnsi="Times New Roman" w:cs="Times New Roman"/>
        </w:rPr>
      </w:pPr>
      <w:r w:rsidRPr="00053F55">
        <w:rPr>
          <w:rFonts w:ascii="Times New Roman" w:hAnsi="Times New Roman" w:cs="Times New Roman"/>
          <w:noProof/>
        </w:rPr>
        <w:drawing>
          <wp:inline distT="0" distB="0" distL="0" distR="0">
            <wp:extent cx="4134678" cy="419889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tch_figure.png"/>
                    <pic:cNvPicPr/>
                  </pic:nvPicPr>
                  <pic:blipFill>
                    <a:blip r:embed="rId14">
                      <a:extLst>
                        <a:ext uri="{28A0092B-C50C-407E-A947-70E740481C1C}">
                          <a14:useLocalDpi xmlns:a14="http://schemas.microsoft.com/office/drawing/2010/main" val="0"/>
                        </a:ext>
                      </a:extLst>
                    </a:blip>
                    <a:stretch>
                      <a:fillRect/>
                    </a:stretch>
                  </pic:blipFill>
                  <pic:spPr>
                    <a:xfrm>
                      <a:off x="0" y="0"/>
                      <a:ext cx="4157604" cy="4222177"/>
                    </a:xfrm>
                    <a:prstGeom prst="rect">
                      <a:avLst/>
                    </a:prstGeom>
                  </pic:spPr>
                </pic:pic>
              </a:graphicData>
            </a:graphic>
          </wp:inline>
        </w:drawing>
      </w:r>
    </w:p>
    <w:p w:rsidR="00EC1B2D" w:rsidRPr="00053F55" w:rsidRDefault="00034942" w:rsidP="00EC1B2D">
      <w:pPr>
        <w:pStyle w:val="1"/>
        <w:spacing w:before="156" w:after="156"/>
        <w:rPr>
          <w:rFonts w:ascii="Times New Roman" w:hAnsi="Times New Roman" w:cs="Times New Roman"/>
        </w:rPr>
      </w:pPr>
      <w:r w:rsidRPr="00053F55">
        <w:rPr>
          <w:rFonts w:ascii="Times New Roman" w:hAnsi="Times New Roman" w:cs="Times New Roman"/>
        </w:rPr>
        <w:t>Future</w:t>
      </w:r>
      <w:r w:rsidR="00EC1B2D" w:rsidRPr="00053F55">
        <w:rPr>
          <w:rFonts w:ascii="Times New Roman" w:hAnsi="Times New Roman" w:cs="Times New Roman"/>
        </w:rPr>
        <w:t xml:space="preserve"> Development</w:t>
      </w:r>
    </w:p>
    <w:p w:rsidR="002572BC" w:rsidRPr="00053F55" w:rsidRDefault="0043498F" w:rsidP="008F00AA">
      <w:pPr>
        <w:spacing w:before="156" w:after="156"/>
        <w:rPr>
          <w:rFonts w:ascii="Times New Roman" w:hAnsi="Times New Roman" w:cs="Times New Roman"/>
        </w:rPr>
      </w:pPr>
      <w:r w:rsidRPr="00053F55">
        <w:rPr>
          <w:rFonts w:ascii="Times New Roman" w:hAnsi="Times New Roman" w:cs="Times New Roman"/>
        </w:rPr>
        <w:t xml:space="preserve">Apart from the improvements of the current modules, some new time series analysis methods will be integrated to </w:t>
      </w:r>
      <w:r w:rsidR="00DD4379" w:rsidRPr="00053F55">
        <w:rPr>
          <w:rFonts w:ascii="Times New Roman" w:hAnsi="Times New Roman" w:cs="Times New Roman"/>
        </w:rPr>
        <w:t>TSAnalyzer</w:t>
      </w:r>
      <w:r w:rsidRPr="00053F55">
        <w:rPr>
          <w:rFonts w:ascii="Times New Roman" w:hAnsi="Times New Roman" w:cs="Times New Roman"/>
        </w:rPr>
        <w:t xml:space="preserve">, for example, Singular Spectrum Analysis (SSA), Empirical Mode Decomposition(EMD). </w:t>
      </w:r>
    </w:p>
    <w:p w:rsidR="00EC1B2D" w:rsidRPr="00053F55" w:rsidRDefault="004123E8" w:rsidP="008F00AA">
      <w:pPr>
        <w:spacing w:before="156" w:after="156"/>
        <w:rPr>
          <w:rFonts w:ascii="Times New Roman" w:hAnsi="Times New Roman" w:cs="Times New Roman"/>
        </w:rPr>
      </w:pPr>
      <w:r w:rsidRPr="00053F55">
        <w:rPr>
          <w:rFonts w:ascii="Times New Roman" w:hAnsi="Times New Roman" w:cs="Times New Roman"/>
        </w:rPr>
        <w:t>And i</w:t>
      </w:r>
      <w:r w:rsidR="003E634C" w:rsidRPr="00053F55">
        <w:rPr>
          <w:rFonts w:ascii="Times New Roman" w:hAnsi="Times New Roman" w:cs="Times New Roman"/>
        </w:rPr>
        <w:t>t is widely accepted that there exists color noise or even same other types of noise in GNSS position time series, the noise models for time series models is in development for a better time efficient.</w:t>
      </w:r>
    </w:p>
    <w:p w:rsidR="00B92639" w:rsidRPr="00053F55" w:rsidRDefault="00B92639" w:rsidP="008F00AA">
      <w:pPr>
        <w:spacing w:before="156" w:after="156"/>
        <w:rPr>
          <w:rFonts w:ascii="Times New Roman" w:hAnsi="Times New Roman" w:cs="Times New Roman"/>
        </w:rPr>
      </w:pPr>
      <w:r w:rsidRPr="00053F55">
        <w:rPr>
          <w:rFonts w:ascii="Times New Roman" w:hAnsi="Times New Roman" w:cs="Times New Roman"/>
        </w:rPr>
        <w:t>As for common mode errors</w:t>
      </w:r>
      <w:r w:rsidR="00AC75D2" w:rsidRPr="00053F55">
        <w:rPr>
          <w:rFonts w:ascii="Times New Roman" w:hAnsi="Times New Roman" w:cs="Times New Roman"/>
        </w:rPr>
        <w:t xml:space="preserve"> </w:t>
      </w:r>
      <w:r w:rsidR="00AC75D2" w:rsidRPr="00053F55">
        <w:rPr>
          <w:rFonts w:ascii="Times New Roman" w:hAnsi="Times New Roman" w:cs="Times New Roman"/>
        </w:rPr>
        <w:fldChar w:fldCharType="begin"/>
      </w:r>
      <w:r w:rsidR="00AC75D2" w:rsidRPr="00053F55">
        <w:rPr>
          <w:rFonts w:ascii="Times New Roman" w:hAnsi="Times New Roman" w:cs="Times New Roman"/>
        </w:rPr>
        <w:instrText xml:space="preserve"> ADDIN NE.Ref.{981387A2-BEB2-4252-AFEE-FB79CF8BCD67}</w:instrText>
      </w:r>
      <w:r w:rsidR="00AC75D2" w:rsidRPr="00053F55">
        <w:rPr>
          <w:rFonts w:ascii="Times New Roman" w:hAnsi="Times New Roman" w:cs="Times New Roman"/>
        </w:rPr>
        <w:fldChar w:fldCharType="separate"/>
      </w:r>
      <w:r w:rsidR="00AC75D2" w:rsidRPr="00053F55">
        <w:rPr>
          <w:rFonts w:ascii="Times New Roman" w:eastAsiaTheme="minorEastAsia" w:hAnsi="Times New Roman" w:cs="Times New Roman"/>
          <w:color w:val="080000"/>
          <w:kern w:val="0"/>
          <w:szCs w:val="24"/>
        </w:rPr>
        <w:t>(Wdowinski and Bock et al., 1997; Nikolaidis, 2002; Dong and Fang et al., 2006)</w:t>
      </w:r>
      <w:r w:rsidR="00AC75D2" w:rsidRPr="00053F55">
        <w:rPr>
          <w:rFonts w:ascii="Times New Roman" w:hAnsi="Times New Roman" w:cs="Times New Roman"/>
        </w:rPr>
        <w:fldChar w:fldCharType="end"/>
      </w:r>
      <w:r w:rsidRPr="00053F55">
        <w:rPr>
          <w:rFonts w:ascii="Times New Roman" w:hAnsi="Times New Roman" w:cs="Times New Roman"/>
        </w:rPr>
        <w:t xml:space="preserve">, </w:t>
      </w:r>
      <w:r w:rsidR="009A633E" w:rsidRPr="00053F55">
        <w:rPr>
          <w:rFonts w:ascii="Times New Roman" w:hAnsi="Times New Roman" w:cs="Times New Roman"/>
        </w:rPr>
        <w:t>some</w:t>
      </w:r>
      <w:r w:rsidRPr="00053F55">
        <w:rPr>
          <w:rFonts w:ascii="Times New Roman" w:hAnsi="Times New Roman" w:cs="Times New Roman"/>
        </w:rPr>
        <w:t xml:space="preserve"> Spatial filtering methods will be applied</w:t>
      </w:r>
      <w:r w:rsidR="00F968F6">
        <w:rPr>
          <w:rFonts w:ascii="Times New Roman" w:hAnsi="Times New Roman" w:cs="Times New Roman"/>
        </w:rPr>
        <w:t xml:space="preserve"> </w:t>
      </w:r>
      <w:r w:rsidR="00F968F6">
        <w:rPr>
          <w:rFonts w:ascii="Times New Roman" w:hAnsi="Times New Roman" w:cs="Times New Roman" w:hint="eastAsia"/>
        </w:rPr>
        <w:t>in the further</w:t>
      </w:r>
      <w:r w:rsidR="005324A2">
        <w:rPr>
          <w:rFonts w:ascii="Times New Roman" w:hAnsi="Times New Roman" w:cs="Times New Roman"/>
        </w:rPr>
        <w:t xml:space="preserve"> for batch analysis</w:t>
      </w:r>
      <w:r w:rsidRPr="00053F55">
        <w:rPr>
          <w:rFonts w:ascii="Times New Roman" w:hAnsi="Times New Roman" w:cs="Times New Roman"/>
        </w:rPr>
        <w:t>.</w:t>
      </w:r>
    </w:p>
    <w:p w:rsidR="000E5CD1" w:rsidRPr="00053F55" w:rsidRDefault="000E5CD1" w:rsidP="008F00AA">
      <w:pPr>
        <w:spacing w:before="156" w:after="156"/>
        <w:rPr>
          <w:rFonts w:ascii="Times New Roman" w:hAnsi="Times New Roman" w:cs="Times New Roman"/>
        </w:rPr>
      </w:pPr>
      <w:r w:rsidRPr="00053F55">
        <w:rPr>
          <w:rFonts w:ascii="Times New Roman" w:hAnsi="Times New Roman" w:cs="Times New Roman"/>
        </w:rPr>
        <w:t xml:space="preserve">For the software’s convenience use, </w:t>
      </w:r>
      <w:r w:rsidR="00813BA5" w:rsidRPr="00053F55">
        <w:rPr>
          <w:rFonts w:ascii="Times New Roman" w:hAnsi="Times New Roman" w:cs="Times New Roman"/>
        </w:rPr>
        <w:t>TSAnalyzer</w:t>
      </w:r>
      <w:r w:rsidRPr="00053F55">
        <w:rPr>
          <w:rFonts w:ascii="Times New Roman" w:hAnsi="Times New Roman" w:cs="Times New Roman"/>
        </w:rPr>
        <w:t xml:space="preserve"> will be packaged into stand-alon</w:t>
      </w:r>
      <w:r w:rsidR="00A26C18">
        <w:rPr>
          <w:rFonts w:ascii="Times New Roman" w:hAnsi="Times New Roman" w:cs="Times New Roman"/>
        </w:rPr>
        <w:t>e</w:t>
      </w:r>
      <w:r w:rsidRPr="00053F55">
        <w:rPr>
          <w:rFonts w:ascii="Times New Roman" w:hAnsi="Times New Roman" w:cs="Times New Roman"/>
        </w:rPr>
        <w:t xml:space="preserve"> </w:t>
      </w:r>
      <w:r w:rsidRPr="00053F55">
        <w:rPr>
          <w:rFonts w:ascii="Times New Roman" w:hAnsi="Times New Roman" w:cs="Times New Roman"/>
        </w:rPr>
        <w:lastRenderedPageBreak/>
        <w:t>executable programs the major operating systems.</w:t>
      </w:r>
    </w:p>
    <w:p w:rsidR="00EC1B2D" w:rsidRPr="00053F55" w:rsidRDefault="00EC1B2D" w:rsidP="00EC1B2D">
      <w:pPr>
        <w:pStyle w:val="1"/>
        <w:spacing w:before="156" w:after="156"/>
        <w:rPr>
          <w:rFonts w:ascii="Times New Roman" w:hAnsi="Times New Roman" w:cs="Times New Roman"/>
        </w:rPr>
      </w:pPr>
      <w:r w:rsidRPr="00053F55">
        <w:rPr>
          <w:rFonts w:ascii="Times New Roman" w:hAnsi="Times New Roman" w:cs="Times New Roman"/>
        </w:rPr>
        <w:t>Acknowledge</w:t>
      </w:r>
      <w:r w:rsidR="00B25535">
        <w:rPr>
          <w:rFonts w:ascii="Times New Roman" w:hAnsi="Times New Roman" w:cs="Times New Roman"/>
        </w:rPr>
        <w:t>ments:</w:t>
      </w:r>
    </w:p>
    <w:p w:rsidR="00BF6CF4" w:rsidRDefault="00A805BE" w:rsidP="00BF6CF4">
      <w:pPr>
        <w:autoSpaceDE w:val="0"/>
        <w:autoSpaceDN w:val="0"/>
        <w:adjustRightInd w:val="0"/>
        <w:spacing w:beforeLines="0" w:before="0" w:afterLines="0" w:after="0" w:line="240" w:lineRule="auto"/>
        <w:jc w:val="left"/>
      </w:pPr>
      <w:r w:rsidRPr="00053F55">
        <w:rPr>
          <w:rFonts w:ascii="Times New Roman" w:hAnsi="Times New Roman" w:cs="Times New Roman"/>
        </w:rPr>
        <w:t>I am grateful to the authors mentioned above, Herring</w:t>
      </w:r>
      <w:r w:rsidR="00991BA2" w:rsidRPr="00053F55">
        <w:rPr>
          <w:rFonts w:ascii="Times New Roman" w:hAnsi="Times New Roman" w:cs="Times New Roman"/>
        </w:rPr>
        <w:t>,</w:t>
      </w:r>
      <w:r w:rsidRPr="00053F55">
        <w:rPr>
          <w:rFonts w:ascii="Times New Roman" w:hAnsi="Times New Roman" w:cs="Times New Roman"/>
        </w:rPr>
        <w:t xml:space="preserve"> Tian, Williams, and Goudarzi, for thei</w:t>
      </w:r>
      <w:r w:rsidR="009E6268" w:rsidRPr="00053F55">
        <w:rPr>
          <w:rFonts w:ascii="Times New Roman" w:hAnsi="Times New Roman" w:cs="Times New Roman"/>
        </w:rPr>
        <w:t xml:space="preserve">r open source and dedications. </w:t>
      </w:r>
      <w:r w:rsidR="00361BAA" w:rsidRPr="00053F55">
        <w:rPr>
          <w:rFonts w:ascii="Times New Roman" w:hAnsi="Times New Roman" w:cs="Times New Roman"/>
        </w:rPr>
        <w:t>I also want to thank the developers of</w:t>
      </w:r>
      <w:r w:rsidR="007F0F22">
        <w:rPr>
          <w:rFonts w:ascii="Times New Roman" w:hAnsi="Times New Roman" w:cs="Times New Roman"/>
        </w:rPr>
        <w:t xml:space="preserve"> </w:t>
      </w:r>
      <w:r w:rsidR="00ED65CE">
        <w:rPr>
          <w:rFonts w:ascii="Times New Roman" w:hAnsi="Times New Roman" w:cs="Times New Roman"/>
        </w:rPr>
        <w:t xml:space="preserve">Numpy, Matplotlib, Astropy </w:t>
      </w:r>
      <w:r w:rsidR="00361BAA" w:rsidRPr="00053F55">
        <w:rPr>
          <w:rFonts w:ascii="Times New Roman" w:hAnsi="Times New Roman" w:cs="Times New Roman"/>
        </w:rPr>
        <w:t>and so on, for their selfless contribution to the Python community.</w:t>
      </w:r>
      <w:r w:rsidR="00BF6CF4">
        <w:t xml:space="preserve"> </w:t>
      </w:r>
    </w:p>
    <w:p w:rsidR="00CF1A39" w:rsidRDefault="00AC75D2" w:rsidP="00CF1A39">
      <w:pPr>
        <w:autoSpaceDE w:val="0"/>
        <w:autoSpaceDN w:val="0"/>
        <w:adjustRightInd w:val="0"/>
        <w:spacing w:beforeLines="0" w:before="0" w:afterLines="0" w:after="0" w:line="240" w:lineRule="auto"/>
        <w:jc w:val="left"/>
        <w:rPr>
          <w:rFonts w:ascii="Times New Roman" w:eastAsiaTheme="minorEastAsia" w:hAnsi="Times New Roman" w:cs="Times New Roman"/>
          <w:kern w:val="0"/>
          <w:szCs w:val="24"/>
        </w:rPr>
      </w:pPr>
      <w:r w:rsidRPr="00053F55">
        <w:rPr>
          <w:rFonts w:ascii="Times New Roman" w:hAnsi="Times New Roman" w:cs="Times New Roman"/>
        </w:rPr>
        <w:fldChar w:fldCharType="begin"/>
      </w:r>
      <w:r w:rsidRPr="00053F55">
        <w:rPr>
          <w:rFonts w:ascii="Times New Roman" w:hAnsi="Times New Roman" w:cs="Times New Roman"/>
        </w:rPr>
        <w:instrText xml:space="preserve"> ADDIN NE.Bib</w:instrText>
      </w:r>
      <w:r w:rsidRPr="00053F55">
        <w:rPr>
          <w:rFonts w:ascii="Times New Roman" w:hAnsi="Times New Roman" w:cs="Times New Roman"/>
        </w:rPr>
        <w:fldChar w:fldCharType="separate"/>
      </w:r>
    </w:p>
    <w:p w:rsidR="00CF1A39" w:rsidRPr="00994138" w:rsidRDefault="00CF1A39" w:rsidP="00994138">
      <w:pPr>
        <w:pStyle w:val="1"/>
        <w:spacing w:before="156" w:after="156"/>
        <w:rPr>
          <w:rFonts w:ascii="Times New Roman" w:hAnsi="Times New Roman" w:cs="Times New Roman"/>
        </w:rPr>
      </w:pPr>
      <w:r w:rsidRPr="00994138">
        <w:rPr>
          <w:rFonts w:ascii="Times New Roman" w:hAnsi="Times New Roman" w:cs="Times New Roman"/>
        </w:rPr>
        <w:t>References:</w:t>
      </w:r>
    </w:p>
    <w:p w:rsidR="00CF1A39" w:rsidRDefault="00CF1A39" w:rsidP="00CF1A39">
      <w:pPr>
        <w:autoSpaceDE w:val="0"/>
        <w:autoSpaceDN w:val="0"/>
        <w:adjustRightInd w:val="0"/>
        <w:spacing w:beforeLines="0" w:before="0" w:afterLines="0" w:after="0" w:line="240" w:lineRule="auto"/>
        <w:rPr>
          <w:rFonts w:ascii="Times New Roman" w:eastAsiaTheme="minorEastAsia" w:hAnsi="Times New Roman" w:cs="Times New Roman"/>
          <w:kern w:val="0"/>
          <w:szCs w:val="24"/>
        </w:rPr>
      </w:pPr>
      <w:r>
        <w:rPr>
          <w:rFonts w:ascii="Times New Roman" w:eastAsiaTheme="minorEastAsia" w:hAnsi="Times New Roman" w:cs="Times New Roman"/>
          <w:color w:val="000000"/>
          <w:kern w:val="0"/>
          <w:sz w:val="20"/>
          <w:szCs w:val="20"/>
        </w:rPr>
        <w:t xml:space="preserve">Dong, D. and P. Fang, et al. (2006). "Spatiotemporal filtering using principal component analysis and Karhunen-Loeve expansion approaches for regional GPS network analysis." Journal of Geophysical Research: Solid Earth </w:t>
      </w:r>
      <w:r>
        <w:rPr>
          <w:rFonts w:ascii="Times New Roman" w:eastAsiaTheme="minorEastAsia" w:hAnsi="Times New Roman" w:cs="Times New Roman"/>
          <w:b/>
          <w:bCs/>
          <w:color w:val="000000"/>
          <w:kern w:val="0"/>
          <w:sz w:val="20"/>
          <w:szCs w:val="20"/>
        </w:rPr>
        <w:t>111</w:t>
      </w:r>
      <w:r>
        <w:rPr>
          <w:rFonts w:ascii="Times New Roman" w:eastAsiaTheme="minorEastAsia" w:hAnsi="Times New Roman" w:cs="Times New Roman"/>
          <w:color w:val="000000"/>
          <w:kern w:val="0"/>
          <w:sz w:val="20"/>
          <w:szCs w:val="20"/>
        </w:rPr>
        <w:t xml:space="preserve"> (B3): n/a-n/a.</w:t>
      </w:r>
    </w:p>
    <w:p w:rsidR="00CF1A39" w:rsidRDefault="00CF1A39" w:rsidP="00CF1A39">
      <w:pPr>
        <w:autoSpaceDE w:val="0"/>
        <w:autoSpaceDN w:val="0"/>
        <w:adjustRightInd w:val="0"/>
        <w:spacing w:beforeLines="0" w:before="0" w:afterLines="0" w:after="0" w:line="240" w:lineRule="auto"/>
        <w:rPr>
          <w:rFonts w:ascii="Times New Roman" w:eastAsiaTheme="minorEastAsia" w:hAnsi="Times New Roman" w:cs="Times New Roman"/>
          <w:kern w:val="0"/>
          <w:szCs w:val="24"/>
        </w:rPr>
      </w:pPr>
      <w:bookmarkStart w:id="11" w:name="_neb6001E77E_C24D_45DE_A550_BE6A751C84BA"/>
      <w:r>
        <w:rPr>
          <w:rFonts w:ascii="Times New Roman" w:eastAsiaTheme="minorEastAsia" w:hAnsi="Times New Roman" w:cs="Times New Roman"/>
          <w:color w:val="000000"/>
          <w:kern w:val="0"/>
          <w:sz w:val="20"/>
          <w:szCs w:val="20"/>
        </w:rPr>
        <w:t xml:space="preserve">Gazeaux, J. and S. Williams, et al. (2013). "Detecting offsets in GPS time series: First results from the detection of offsets in GPS experiment." Journal of Geophysical Research: Solid Earth </w:t>
      </w:r>
      <w:r>
        <w:rPr>
          <w:rFonts w:ascii="Times New Roman" w:eastAsiaTheme="minorEastAsia" w:hAnsi="Times New Roman" w:cs="Times New Roman"/>
          <w:b/>
          <w:bCs/>
          <w:color w:val="000000"/>
          <w:kern w:val="0"/>
          <w:sz w:val="20"/>
          <w:szCs w:val="20"/>
        </w:rPr>
        <w:t>118</w:t>
      </w:r>
      <w:r>
        <w:rPr>
          <w:rFonts w:ascii="Times New Roman" w:eastAsiaTheme="minorEastAsia" w:hAnsi="Times New Roman" w:cs="Times New Roman"/>
          <w:color w:val="000000"/>
          <w:kern w:val="0"/>
          <w:sz w:val="20"/>
          <w:szCs w:val="20"/>
        </w:rPr>
        <w:t xml:space="preserve"> (5): 2397-2407.</w:t>
      </w:r>
      <w:bookmarkEnd w:id="11"/>
    </w:p>
    <w:p w:rsidR="00CF1A39" w:rsidRDefault="00CF1A39" w:rsidP="00CF1A39">
      <w:pPr>
        <w:autoSpaceDE w:val="0"/>
        <w:autoSpaceDN w:val="0"/>
        <w:adjustRightInd w:val="0"/>
        <w:spacing w:beforeLines="0" w:before="0" w:afterLines="0" w:after="0" w:line="240" w:lineRule="auto"/>
        <w:rPr>
          <w:rFonts w:ascii="Times New Roman" w:eastAsiaTheme="minorEastAsia" w:hAnsi="Times New Roman" w:cs="Times New Roman"/>
          <w:kern w:val="0"/>
          <w:szCs w:val="24"/>
        </w:rPr>
      </w:pPr>
      <w:r>
        <w:rPr>
          <w:rFonts w:ascii="Times New Roman" w:eastAsiaTheme="minorEastAsia" w:hAnsi="Times New Roman" w:cs="Times New Roman"/>
          <w:color w:val="000000"/>
          <w:kern w:val="0"/>
          <w:sz w:val="20"/>
          <w:szCs w:val="20"/>
        </w:rPr>
        <w:t xml:space="preserve">Goudarzi, M. A. and M. Cocard, et al. (2013). "GPS interactive time series analysis software." GPS Solutions </w:t>
      </w:r>
      <w:r>
        <w:rPr>
          <w:rFonts w:ascii="Times New Roman" w:eastAsiaTheme="minorEastAsia" w:hAnsi="Times New Roman" w:cs="Times New Roman"/>
          <w:b/>
          <w:bCs/>
          <w:color w:val="000000"/>
          <w:kern w:val="0"/>
          <w:sz w:val="20"/>
          <w:szCs w:val="20"/>
        </w:rPr>
        <w:t>17</w:t>
      </w:r>
      <w:r>
        <w:rPr>
          <w:rFonts w:ascii="Times New Roman" w:eastAsiaTheme="minorEastAsia" w:hAnsi="Times New Roman" w:cs="Times New Roman"/>
          <w:color w:val="000000"/>
          <w:kern w:val="0"/>
          <w:sz w:val="20"/>
          <w:szCs w:val="20"/>
        </w:rPr>
        <w:t xml:space="preserve"> (4): 595-603.</w:t>
      </w:r>
    </w:p>
    <w:p w:rsidR="00CF1A39" w:rsidRDefault="00CF1A39" w:rsidP="00CF1A39">
      <w:pPr>
        <w:autoSpaceDE w:val="0"/>
        <w:autoSpaceDN w:val="0"/>
        <w:adjustRightInd w:val="0"/>
        <w:spacing w:beforeLines="0" w:before="0" w:afterLines="0" w:after="0" w:line="240" w:lineRule="auto"/>
        <w:rPr>
          <w:rFonts w:ascii="Times New Roman" w:eastAsiaTheme="minorEastAsia" w:hAnsi="Times New Roman" w:cs="Times New Roman"/>
          <w:kern w:val="0"/>
          <w:szCs w:val="24"/>
        </w:rPr>
      </w:pPr>
      <w:r>
        <w:rPr>
          <w:rFonts w:ascii="Times New Roman" w:eastAsiaTheme="minorEastAsia" w:hAnsi="Times New Roman" w:cs="Times New Roman"/>
          <w:color w:val="000000"/>
          <w:kern w:val="0"/>
          <w:sz w:val="20"/>
          <w:szCs w:val="20"/>
        </w:rPr>
        <w:t xml:space="preserve">Herring, T. (2003). "MATLAB Tools for viewing GPS velocities and time series." GPS Solutions </w:t>
      </w:r>
      <w:r>
        <w:rPr>
          <w:rFonts w:ascii="Times New Roman" w:eastAsiaTheme="minorEastAsia" w:hAnsi="Times New Roman" w:cs="Times New Roman"/>
          <w:b/>
          <w:bCs/>
          <w:color w:val="000000"/>
          <w:kern w:val="0"/>
          <w:sz w:val="20"/>
          <w:szCs w:val="20"/>
        </w:rPr>
        <w:t>7</w:t>
      </w:r>
      <w:r>
        <w:rPr>
          <w:rFonts w:ascii="Times New Roman" w:eastAsiaTheme="minorEastAsia" w:hAnsi="Times New Roman" w:cs="Times New Roman"/>
          <w:color w:val="000000"/>
          <w:kern w:val="0"/>
          <w:sz w:val="20"/>
          <w:szCs w:val="20"/>
        </w:rPr>
        <w:t xml:space="preserve"> (3): 194-199.</w:t>
      </w:r>
    </w:p>
    <w:p w:rsidR="00CF1A39" w:rsidRDefault="00CF1A39" w:rsidP="00CF1A39">
      <w:pPr>
        <w:autoSpaceDE w:val="0"/>
        <w:autoSpaceDN w:val="0"/>
        <w:adjustRightInd w:val="0"/>
        <w:spacing w:beforeLines="0" w:before="0" w:afterLines="0" w:after="0" w:line="240" w:lineRule="auto"/>
        <w:rPr>
          <w:rFonts w:ascii="Times New Roman" w:eastAsiaTheme="minorEastAsia" w:hAnsi="Times New Roman" w:cs="Times New Roman"/>
          <w:kern w:val="0"/>
          <w:szCs w:val="24"/>
        </w:rPr>
      </w:pPr>
      <w:r>
        <w:rPr>
          <w:rFonts w:ascii="Times New Roman" w:eastAsiaTheme="minorEastAsia" w:hAnsi="Times New Roman" w:cs="Times New Roman"/>
          <w:color w:val="000000"/>
          <w:kern w:val="0"/>
          <w:sz w:val="20"/>
          <w:szCs w:val="20"/>
        </w:rPr>
        <w:t>Nikolaidis (2002). Observation of geodetic and seismic deformation.</w:t>
      </w:r>
    </w:p>
    <w:p w:rsidR="00CF1A39" w:rsidRDefault="00CF1A39" w:rsidP="00CF1A39">
      <w:pPr>
        <w:autoSpaceDE w:val="0"/>
        <w:autoSpaceDN w:val="0"/>
        <w:adjustRightInd w:val="0"/>
        <w:spacing w:beforeLines="0" w:before="0" w:afterLines="0" w:after="0" w:line="240" w:lineRule="auto"/>
        <w:rPr>
          <w:rFonts w:ascii="Times New Roman" w:eastAsiaTheme="minorEastAsia" w:hAnsi="Times New Roman" w:cs="Times New Roman"/>
          <w:kern w:val="0"/>
          <w:szCs w:val="24"/>
        </w:rPr>
      </w:pPr>
      <w:bookmarkStart w:id="12" w:name="_neb7FE9D056_92D4_42AC_AB43_92109CE9D07B"/>
      <w:r>
        <w:rPr>
          <w:rFonts w:ascii="Times New Roman" w:eastAsiaTheme="minorEastAsia" w:hAnsi="Times New Roman" w:cs="Times New Roman"/>
          <w:color w:val="000000"/>
          <w:kern w:val="0"/>
          <w:sz w:val="20"/>
          <w:szCs w:val="20"/>
        </w:rPr>
        <w:t xml:space="preserve">Robitaille, T. P. and E. J. Tollerud, et al. (2013). "Astropy: A community Python package for astronomy." Astronomy &amp; Astrophysics </w:t>
      </w:r>
      <w:r>
        <w:rPr>
          <w:rFonts w:ascii="Times New Roman" w:eastAsiaTheme="minorEastAsia" w:hAnsi="Times New Roman" w:cs="Times New Roman"/>
          <w:b/>
          <w:bCs/>
          <w:color w:val="000000"/>
          <w:kern w:val="0"/>
          <w:sz w:val="20"/>
          <w:szCs w:val="20"/>
        </w:rPr>
        <w:t>558</w:t>
      </w:r>
      <w:r>
        <w:rPr>
          <w:rFonts w:ascii="Times New Roman" w:eastAsiaTheme="minorEastAsia" w:hAnsi="Times New Roman" w:cs="Times New Roman"/>
          <w:color w:val="000000"/>
          <w:kern w:val="0"/>
          <w:sz w:val="20"/>
          <w:szCs w:val="20"/>
        </w:rPr>
        <w:t>: A33.</w:t>
      </w:r>
      <w:bookmarkEnd w:id="12"/>
    </w:p>
    <w:p w:rsidR="00CF1A39" w:rsidRDefault="00CF1A39" w:rsidP="00CF1A39">
      <w:pPr>
        <w:autoSpaceDE w:val="0"/>
        <w:autoSpaceDN w:val="0"/>
        <w:adjustRightInd w:val="0"/>
        <w:spacing w:beforeLines="0" w:before="0" w:afterLines="0" w:after="0" w:line="240" w:lineRule="auto"/>
        <w:rPr>
          <w:rFonts w:ascii="Times New Roman" w:eastAsiaTheme="minorEastAsia" w:hAnsi="Times New Roman" w:cs="Times New Roman"/>
          <w:kern w:val="0"/>
          <w:szCs w:val="24"/>
        </w:rPr>
      </w:pPr>
      <w:bookmarkStart w:id="13" w:name="_nebA83541B9_0F6A_4CC0_ACFD_69C582E8A30B"/>
      <w:r>
        <w:rPr>
          <w:rFonts w:ascii="Times New Roman" w:eastAsiaTheme="minorEastAsia" w:hAnsi="Times New Roman" w:cs="Times New Roman"/>
          <w:color w:val="000000"/>
          <w:kern w:val="0"/>
          <w:sz w:val="20"/>
          <w:szCs w:val="20"/>
        </w:rPr>
        <w:t xml:space="preserve">Scargle, J. D. (1982). "Studies in astronomical time series analysis. II - Statistical aspects of spectral analysis of unevenly spaced data." The Astrophysical Journal </w:t>
      </w:r>
      <w:r>
        <w:rPr>
          <w:rFonts w:ascii="Times New Roman" w:eastAsiaTheme="minorEastAsia" w:hAnsi="Times New Roman" w:cs="Times New Roman"/>
          <w:b/>
          <w:bCs/>
          <w:color w:val="000000"/>
          <w:kern w:val="0"/>
          <w:sz w:val="20"/>
          <w:szCs w:val="20"/>
        </w:rPr>
        <w:t>263</w:t>
      </w:r>
      <w:r>
        <w:rPr>
          <w:rFonts w:ascii="Times New Roman" w:eastAsiaTheme="minorEastAsia" w:hAnsi="Times New Roman" w:cs="Times New Roman"/>
          <w:color w:val="000000"/>
          <w:kern w:val="0"/>
          <w:sz w:val="20"/>
          <w:szCs w:val="20"/>
        </w:rPr>
        <w:t>: 835.</w:t>
      </w:r>
      <w:bookmarkEnd w:id="13"/>
    </w:p>
    <w:p w:rsidR="00CF1A39" w:rsidRDefault="00CF1A39" w:rsidP="00CF1A39">
      <w:pPr>
        <w:autoSpaceDE w:val="0"/>
        <w:autoSpaceDN w:val="0"/>
        <w:adjustRightInd w:val="0"/>
        <w:spacing w:beforeLines="0" w:before="0" w:afterLines="0" w:after="0" w:line="240" w:lineRule="auto"/>
        <w:rPr>
          <w:rFonts w:ascii="Times New Roman" w:eastAsiaTheme="minorEastAsia" w:hAnsi="Times New Roman" w:cs="Times New Roman"/>
          <w:kern w:val="0"/>
          <w:szCs w:val="24"/>
        </w:rPr>
      </w:pPr>
      <w:r>
        <w:rPr>
          <w:rFonts w:ascii="Times New Roman" w:eastAsiaTheme="minorEastAsia" w:hAnsi="Times New Roman" w:cs="Times New Roman"/>
          <w:color w:val="000000"/>
          <w:kern w:val="0"/>
          <w:sz w:val="20"/>
          <w:szCs w:val="20"/>
        </w:rPr>
        <w:t xml:space="preserve">Tian, Y. (2011). "iGPS: IDL tool package for GPS position time series analysis." GPS Solutions </w:t>
      </w:r>
      <w:r>
        <w:rPr>
          <w:rFonts w:ascii="Times New Roman" w:eastAsiaTheme="minorEastAsia" w:hAnsi="Times New Roman" w:cs="Times New Roman"/>
          <w:b/>
          <w:bCs/>
          <w:color w:val="000000"/>
          <w:kern w:val="0"/>
          <w:sz w:val="20"/>
          <w:szCs w:val="20"/>
        </w:rPr>
        <w:t>15</w:t>
      </w:r>
      <w:r>
        <w:rPr>
          <w:rFonts w:ascii="Times New Roman" w:eastAsiaTheme="minorEastAsia" w:hAnsi="Times New Roman" w:cs="Times New Roman"/>
          <w:color w:val="000000"/>
          <w:kern w:val="0"/>
          <w:sz w:val="20"/>
          <w:szCs w:val="20"/>
        </w:rPr>
        <w:t xml:space="preserve"> (3): 299-303.</w:t>
      </w:r>
    </w:p>
    <w:p w:rsidR="00CF1A39" w:rsidRDefault="00CF1A39" w:rsidP="00CF1A39">
      <w:pPr>
        <w:autoSpaceDE w:val="0"/>
        <w:autoSpaceDN w:val="0"/>
        <w:adjustRightInd w:val="0"/>
        <w:spacing w:beforeLines="0" w:before="0" w:afterLines="0" w:after="0" w:line="240" w:lineRule="auto"/>
        <w:rPr>
          <w:rFonts w:ascii="Times New Roman" w:eastAsiaTheme="minorEastAsia" w:hAnsi="Times New Roman" w:cs="Times New Roman"/>
          <w:kern w:val="0"/>
          <w:szCs w:val="24"/>
        </w:rPr>
      </w:pPr>
      <w:r>
        <w:rPr>
          <w:rFonts w:ascii="Times New Roman" w:eastAsiaTheme="minorEastAsia" w:hAnsi="Times New Roman" w:cs="Times New Roman"/>
          <w:color w:val="000000"/>
          <w:kern w:val="0"/>
          <w:sz w:val="20"/>
          <w:szCs w:val="20"/>
        </w:rPr>
        <w:t xml:space="preserve">Wdowinski, S. and Y. Bock, et al. (1997). "Southern California permanent GPS geodetic array: Spatial filtering of daily positions for estimating coseismic and postseismic displacements induced by the 1992 Landers earthquake." Journal of Geophysical Research: Solid Earth </w:t>
      </w:r>
      <w:r>
        <w:rPr>
          <w:rFonts w:ascii="Times New Roman" w:eastAsiaTheme="minorEastAsia" w:hAnsi="Times New Roman" w:cs="Times New Roman"/>
          <w:b/>
          <w:bCs/>
          <w:color w:val="000000"/>
          <w:kern w:val="0"/>
          <w:sz w:val="20"/>
          <w:szCs w:val="20"/>
        </w:rPr>
        <w:t>102</w:t>
      </w:r>
      <w:r>
        <w:rPr>
          <w:rFonts w:ascii="Times New Roman" w:eastAsiaTheme="minorEastAsia" w:hAnsi="Times New Roman" w:cs="Times New Roman"/>
          <w:color w:val="000000"/>
          <w:kern w:val="0"/>
          <w:sz w:val="20"/>
          <w:szCs w:val="20"/>
        </w:rPr>
        <w:t xml:space="preserve"> (B8): 18057-18070.</w:t>
      </w:r>
    </w:p>
    <w:p w:rsidR="00CF1A39" w:rsidRDefault="00CF1A39" w:rsidP="00CF1A39">
      <w:pPr>
        <w:autoSpaceDE w:val="0"/>
        <w:autoSpaceDN w:val="0"/>
        <w:adjustRightInd w:val="0"/>
        <w:spacing w:beforeLines="0" w:before="0" w:afterLines="0" w:after="0" w:line="240" w:lineRule="auto"/>
        <w:rPr>
          <w:rFonts w:ascii="Times New Roman" w:eastAsiaTheme="minorEastAsia" w:hAnsi="Times New Roman" w:cs="Times New Roman"/>
          <w:kern w:val="0"/>
          <w:szCs w:val="24"/>
        </w:rPr>
      </w:pPr>
      <w:bookmarkStart w:id="14" w:name="_neb373804B5_B57F_4D7B_8AFD_9496F3714D4F"/>
      <w:r>
        <w:rPr>
          <w:rFonts w:ascii="Times New Roman" w:eastAsiaTheme="minorEastAsia" w:hAnsi="Times New Roman" w:cs="Times New Roman"/>
          <w:color w:val="000000"/>
          <w:kern w:val="0"/>
          <w:sz w:val="20"/>
          <w:szCs w:val="20"/>
        </w:rPr>
        <w:t xml:space="preserve">Williams, S. D. P. (2008). "CATS: GPS coordinate time series analysis software." GPS Solutions </w:t>
      </w:r>
      <w:r>
        <w:rPr>
          <w:rFonts w:ascii="Times New Roman" w:eastAsiaTheme="minorEastAsia" w:hAnsi="Times New Roman" w:cs="Times New Roman"/>
          <w:b/>
          <w:bCs/>
          <w:color w:val="000000"/>
          <w:kern w:val="0"/>
          <w:sz w:val="20"/>
          <w:szCs w:val="20"/>
        </w:rPr>
        <w:t>12</w:t>
      </w:r>
      <w:r>
        <w:rPr>
          <w:rFonts w:ascii="Times New Roman" w:eastAsiaTheme="minorEastAsia" w:hAnsi="Times New Roman" w:cs="Times New Roman"/>
          <w:color w:val="000000"/>
          <w:kern w:val="0"/>
          <w:sz w:val="20"/>
          <w:szCs w:val="20"/>
        </w:rPr>
        <w:t xml:space="preserve"> (2): 147-153.</w:t>
      </w:r>
      <w:bookmarkEnd w:id="14"/>
    </w:p>
    <w:p w:rsidR="00CF1A39" w:rsidRDefault="00CF1A39" w:rsidP="00CF1A39">
      <w:pPr>
        <w:autoSpaceDE w:val="0"/>
        <w:autoSpaceDN w:val="0"/>
        <w:adjustRightInd w:val="0"/>
        <w:spacing w:beforeLines="0" w:before="0" w:afterLines="0" w:after="0" w:line="240" w:lineRule="auto"/>
        <w:rPr>
          <w:rFonts w:ascii="Times New Roman" w:eastAsiaTheme="minorEastAsia" w:hAnsi="Times New Roman" w:cs="Times New Roman"/>
          <w:kern w:val="0"/>
          <w:szCs w:val="24"/>
        </w:rPr>
      </w:pPr>
      <w:bookmarkStart w:id="15" w:name="_neb968807B0_E55B_4AB8_990F_D99B8F1182DB"/>
      <w:r>
        <w:rPr>
          <w:rFonts w:ascii="Times New Roman" w:eastAsiaTheme="minorEastAsia" w:hAnsi="Times New Roman" w:cs="Times New Roman"/>
          <w:color w:val="000000"/>
          <w:kern w:val="0"/>
          <w:sz w:val="20"/>
          <w:szCs w:val="20"/>
        </w:rPr>
        <w:t xml:space="preserve">Zechmeister, M. and M. Kürster (2009). "The generalised Lomb-Scargle periodogram." Astronomy and Astrophysics </w:t>
      </w:r>
      <w:r>
        <w:rPr>
          <w:rFonts w:ascii="Times New Roman" w:eastAsiaTheme="minorEastAsia" w:hAnsi="Times New Roman" w:cs="Times New Roman"/>
          <w:b/>
          <w:bCs/>
          <w:color w:val="000000"/>
          <w:kern w:val="0"/>
          <w:sz w:val="20"/>
          <w:szCs w:val="20"/>
        </w:rPr>
        <w:t>496</w:t>
      </w:r>
      <w:r>
        <w:rPr>
          <w:rFonts w:ascii="Times New Roman" w:eastAsiaTheme="minorEastAsia" w:hAnsi="Times New Roman" w:cs="Times New Roman"/>
          <w:color w:val="000000"/>
          <w:kern w:val="0"/>
          <w:sz w:val="20"/>
          <w:szCs w:val="20"/>
        </w:rPr>
        <w:t xml:space="preserve"> (2): 577-584.</w:t>
      </w:r>
      <w:bookmarkEnd w:id="15"/>
    </w:p>
    <w:p w:rsidR="00A805BE" w:rsidRPr="00053F55" w:rsidRDefault="00AC75D2" w:rsidP="00A805BE">
      <w:pPr>
        <w:spacing w:before="156" w:after="156"/>
        <w:rPr>
          <w:rFonts w:ascii="Times New Roman" w:hAnsi="Times New Roman" w:cs="Times New Roman"/>
        </w:rPr>
      </w:pPr>
      <w:r w:rsidRPr="00053F55">
        <w:rPr>
          <w:rFonts w:ascii="Times New Roman" w:hAnsi="Times New Roman" w:cs="Times New Roman"/>
        </w:rPr>
        <w:fldChar w:fldCharType="end"/>
      </w:r>
    </w:p>
    <w:sectPr w:rsidR="00A805BE" w:rsidRPr="00053F55">
      <w:headerReference w:type="even" r:id="rId15"/>
      <w:headerReference w:type="default" r:id="rId16"/>
      <w:footerReference w:type="even" r:id="rId17"/>
      <w:footerReference w:type="default" r:id="rId18"/>
      <w:headerReference w:type="first" r:id="rId19"/>
      <w:footerReference w:type="first" r:id="rI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4654" w:rsidRDefault="00684654" w:rsidP="00451257">
      <w:pPr>
        <w:spacing w:before="120" w:after="120" w:line="240" w:lineRule="auto"/>
      </w:pPr>
      <w:r>
        <w:separator/>
      </w:r>
    </w:p>
  </w:endnote>
  <w:endnote w:type="continuationSeparator" w:id="0">
    <w:p w:rsidR="00684654" w:rsidRDefault="00684654" w:rsidP="00451257">
      <w:pPr>
        <w:spacing w:before="120" w:after="12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1257" w:rsidRDefault="00451257">
    <w:pPr>
      <w:pStyle w:val="ac"/>
      <w:spacing w:before="120"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0703897"/>
      <w:docPartObj>
        <w:docPartGallery w:val="Page Numbers (Bottom of Page)"/>
        <w:docPartUnique/>
      </w:docPartObj>
    </w:sdtPr>
    <w:sdtEndPr/>
    <w:sdtContent>
      <w:p w:rsidR="00AE6090" w:rsidRDefault="00AE6090">
        <w:pPr>
          <w:pStyle w:val="ac"/>
          <w:spacing w:before="120" w:after="120"/>
          <w:jc w:val="right"/>
        </w:pPr>
        <w:r>
          <w:fldChar w:fldCharType="begin"/>
        </w:r>
        <w:r>
          <w:instrText>PAGE   \* MERGEFORMAT</w:instrText>
        </w:r>
        <w:r>
          <w:fldChar w:fldCharType="separate"/>
        </w:r>
        <w:r w:rsidR="00CD67D2" w:rsidRPr="00CD67D2">
          <w:rPr>
            <w:noProof/>
            <w:lang w:val="zh-CN"/>
          </w:rPr>
          <w:t>5</w:t>
        </w:r>
        <w:r>
          <w:fldChar w:fldCharType="end"/>
        </w:r>
      </w:p>
    </w:sdtContent>
  </w:sdt>
  <w:p w:rsidR="00451257" w:rsidRDefault="00451257">
    <w:pPr>
      <w:pStyle w:val="ac"/>
      <w:spacing w:before="120"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1257" w:rsidRDefault="00451257">
    <w:pPr>
      <w:pStyle w:val="ac"/>
      <w:spacing w:before="120"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4654" w:rsidRDefault="00684654" w:rsidP="00451257">
      <w:pPr>
        <w:spacing w:before="120" w:after="120" w:line="240" w:lineRule="auto"/>
      </w:pPr>
      <w:r>
        <w:separator/>
      </w:r>
    </w:p>
  </w:footnote>
  <w:footnote w:type="continuationSeparator" w:id="0">
    <w:p w:rsidR="00684654" w:rsidRDefault="00684654" w:rsidP="00451257">
      <w:pPr>
        <w:spacing w:before="120" w:after="12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1257" w:rsidRDefault="00451257">
    <w:pPr>
      <w:pStyle w:val="aa"/>
      <w:spacing w:before="120" w:after="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1257" w:rsidRDefault="00451257">
    <w:pPr>
      <w:pStyle w:val="aa"/>
      <w:spacing w:before="120" w:after="1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1257" w:rsidRDefault="00451257">
    <w:pPr>
      <w:pStyle w:val="aa"/>
      <w:spacing w:before="120" w:after="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8912AC"/>
    <w:multiLevelType w:val="hybridMultilevel"/>
    <w:tmpl w:val="1AD248AC"/>
    <w:lvl w:ilvl="0" w:tplc="24C4E2B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7C66E49"/>
    <w:multiLevelType w:val="hybridMultilevel"/>
    <w:tmpl w:val="5EE278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9065290"/>
    <w:multiLevelType w:val="hybridMultilevel"/>
    <w:tmpl w:val="440CDD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0F50DD9"/>
    <w:multiLevelType w:val="hybridMultilevel"/>
    <w:tmpl w:val="D2D60D62"/>
    <w:lvl w:ilvl="0" w:tplc="213E920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9072BFE"/>
    <w:multiLevelType w:val="hybridMultilevel"/>
    <w:tmpl w:val="F9861CDC"/>
    <w:lvl w:ilvl="0" w:tplc="843A23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A464214"/>
    <w:multiLevelType w:val="hybridMultilevel"/>
    <w:tmpl w:val="FD4ACA24"/>
    <w:lvl w:ilvl="0" w:tplc="550079C6">
      <w:numFmt w:val="bullet"/>
      <w:lvlText w:val=""/>
      <w:lvlJc w:val="left"/>
      <w:pPr>
        <w:ind w:left="360" w:hanging="360"/>
      </w:pPr>
      <w:rPr>
        <w:rFonts w:ascii="Wingdings" w:eastAsia="华文中宋"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3"/>
  </w:num>
  <w:num w:numId="3">
    <w:abstractNumId w:val="0"/>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0" w:nlCheck="1" w:checkStyle="0"/>
  <w:activeWritingStyle w:appName="MSWord" w:lang="zh-CN" w:vendorID="64" w:dllVersion="0"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9DEB81F-42FD-4CDC-B096-BEC12E115C06}" w:val=" ADDIN NE.Ref.{09DEB81F-42FD-4CDC-B096-BEC12E115C06}&lt;Citation&gt;&lt;Group&gt;&lt;References&gt;&lt;Item&gt;&lt;ID&gt;136&lt;/ID&gt;&lt;UID&gt;{A83541B9-0F6A-4CC0-ACFD-69C582E8A30B}&lt;/UID&gt;&lt;Title&gt;Studies in astronomical time series analysis. II - Statistical aspects of spectral analysis of unevenly spaced data&lt;/Title&gt;&lt;Template&gt;Journal Article&lt;/Template&gt;&lt;Star&gt;0&lt;/Star&gt;&lt;Tag&gt;0&lt;/Tag&gt;&lt;Author&gt;Scargle, J D&lt;/Author&gt;&lt;Year&gt;1982&lt;/Year&gt;&lt;Details&gt;&lt;_accessed&gt;61234024&lt;/_accessed&gt;&lt;_created&gt;61234023&lt;/_created&gt;&lt;_db_updated&gt;CrossRef&lt;/_db_updated&gt;&lt;_doi&gt;10.1086/160554&lt;/_doi&gt;&lt;_impact_factor&gt;   5.909&lt;/_impact_factor&gt;&lt;_isbn&gt;0004-637X&lt;/_isbn&gt;&lt;_journal&gt;The Astrophysical Journal&lt;/_journal&gt;&lt;_modified&gt;61330232&lt;/_modified&gt;&lt;_pages&gt;835&lt;/_pages&gt;&lt;_tertiary_title&gt;ApJ&lt;/_tertiary_title&gt;&lt;_url&gt;http://adsabs.harvard.edu/doi/10.1086/160554&lt;/_url&gt;&lt;_volume&gt;263&lt;/_volume&gt;&lt;/Details&gt;&lt;Extra&gt;&lt;DBUID&gt;{B812A3FA-03A8-4E4C-B9F3-E49F0CB9B766}&lt;/DBUID&gt;&lt;/Extra&gt;&lt;/Item&gt;&lt;/References&gt;&lt;/Group&gt;&lt;Group&gt;&lt;References&gt;&lt;Item&gt;&lt;ID&gt;137&lt;/ID&gt;&lt;UID&gt;{968807B0-E55B-4AB8-990F-D99B8F1182DB}&lt;/UID&gt;&lt;Title&gt;The generalised Lomb-Scargle periodogram&lt;/Title&gt;&lt;Template&gt;Journal Article&lt;/Template&gt;&lt;Star&gt;0&lt;/Star&gt;&lt;Tag&gt;0&lt;/Tag&gt;&lt;Author&gt;Zechmeister, M; Kürster, M&lt;/Author&gt;&lt;Year&gt;2009&lt;/Year&gt;&lt;Details&gt;&lt;_accessed&gt;61398617&lt;/_accessed&gt;&lt;_collection_scope&gt;EI;&lt;/_collection_scope&gt;&lt;_created&gt;61234025&lt;/_created&gt;&lt;_db_updated&gt;CrossRef&lt;/_db_updated&gt;&lt;_doi&gt;10.1051/0004-6361:200811296&lt;/_doi&gt;&lt;_impact_factor&gt;   4.378&lt;/_impact_factor&gt;&lt;_isbn&gt;0004-6361&lt;/_isbn&gt;&lt;_issue&gt;2&lt;/_issue&gt;&lt;_journal&gt;Astronomy and Astrophysics&lt;/_journal&gt;&lt;_modified&gt;61387138&lt;/_modified&gt;&lt;_pages&gt;577-584&lt;/_pages&gt;&lt;_tertiary_title&gt;A&amp;amp;A&lt;/_tertiary_title&gt;&lt;_url&gt;http://www.aanda.org/10.1051/0004-6361:200811296&lt;/_url&gt;&lt;_volume&gt;496&lt;/_volume&gt;&lt;/Details&gt;&lt;Extra&gt;&lt;DBUID&gt;{B812A3FA-03A8-4E4C-B9F3-E49F0CB9B766}&lt;/DBUID&gt;&lt;/Extra&gt;&lt;/Item&gt;&lt;/References&gt;&lt;/Group&gt;&lt;/Citation&gt;_x000a_"/>
    <w:docVar w:name="NE.Ref{3B16CC4D-6A0E-4656-98C4-064ED3D4FCD4}" w:val=" ADDIN NE.Ref.{3B16CC4D-6A0E-4656-98C4-064ED3D4FCD4}&lt;Citation&gt;&lt;Group&gt;&lt;References&gt;&lt;Item&gt;&lt;ID&gt;34&lt;/ID&gt;&lt;UID&gt;{C5F6DCE9-6B4E-497A-AA4C-C0842B73E304}&lt;/UID&gt;&lt;Title&gt;Observation of geodetic and seismic deformation&lt;/Title&gt;&lt;Template&gt;Thesis&lt;/Template&gt;&lt;Star&gt;0&lt;/Star&gt;&lt;Tag&gt;0&lt;/Tag&gt;&lt;Author&gt;Nikolaidis&lt;/Author&gt;&lt;Year&gt;2002&lt;/Year&gt;&lt;Details&gt;&lt;_accessed&gt;61231683&lt;/_accessed&gt;&lt;_created&gt;61231668&lt;/_created&gt;&lt;_modified&gt;61231684&lt;/_modified&gt;&lt;/Details&gt;&lt;Extra&gt;&lt;DBUID&gt;{B812A3FA-03A8-4E4C-B9F3-E49F0CB9B766}&lt;/DBUID&gt;&lt;/Extra&gt;&lt;/Item&gt;&lt;/References&gt;&lt;/Group&gt;&lt;/Citation&gt;_x000a_"/>
    <w:docVar w:name="NE.Ref{69E999A9-4127-4638-9095-9C8815CD0E6B}" w:val=" ADDIN NE.Ref.{69E999A9-4127-4638-9095-9C8815CD0E6B}&lt;Citation&gt;&lt;Group&gt;&lt;References&gt;&lt;Item&gt;&lt;ID&gt;34&lt;/ID&gt;&lt;UID&gt;{C5F6DCE9-6B4E-497A-AA4C-C0842B73E304}&lt;/UID&gt;&lt;Title&gt;Observation of geodetic and seismic deformation&lt;/Title&gt;&lt;Template&gt;Thesis&lt;/Template&gt;&lt;Star&gt;0&lt;/Star&gt;&lt;Tag&gt;0&lt;/Tag&gt;&lt;Author&gt;Nikolaidis&lt;/Author&gt;&lt;Year&gt;2002&lt;/Year&gt;&lt;Details&gt;&lt;_accessed&gt;61231683&lt;/_accessed&gt;&lt;_created&gt;61231668&lt;/_created&gt;&lt;_modified&gt;61231684&lt;/_modified&gt;&lt;/Details&gt;&lt;Extra&gt;&lt;DBUID&gt;{B812A3FA-03A8-4E4C-B9F3-E49F0CB9B766}&lt;/DBUID&gt;&lt;/Extra&gt;&lt;/Item&gt;&lt;/References&gt;&lt;/Group&gt;&lt;/Citation&gt;_x000a_"/>
    <w:docVar w:name="NE.Ref{93938E51-5A72-4AE9-8DA9-68244305542F}" w:val=" ADDIN NE.Ref.{93938E51-5A72-4AE9-8DA9-68244305542F}&lt;Citation&gt;&lt;Group&gt;&lt;References&gt;&lt;Item&gt;&lt;ID&gt;11&lt;/ID&gt;&lt;UID&gt;{373804B5-B57F-4D7B-8AFD-9496F3714D4F}&lt;/UID&gt;&lt;Title&gt;CATS: GPS coordinate time series analysis software&lt;/Title&gt;&lt;Template&gt;Journal Article&lt;/Template&gt;&lt;Star&gt;0&lt;/Star&gt;&lt;Tag&gt;0&lt;/Tag&gt;&lt;Author&gt;Williams, Simon D P&lt;/Author&gt;&lt;Year&gt;2008&lt;/Year&gt;&lt;Details&gt;&lt;_accessed&gt;61232448&lt;/_accessed&gt;&lt;_collection_scope&gt;EI;SCIE;&lt;/_collection_scope&gt;&lt;_created&gt;61231668&lt;/_created&gt;&lt;_db_updated&gt;CrossRef&lt;/_db_updated&gt;&lt;_doi&gt;10.1007/s10291-007-0086-4&lt;/_doi&gt;&lt;_impact_factor&gt;   2.991&lt;/_impact_factor&gt;&lt;_isbn&gt;1080-5370&lt;/_isbn&gt;&lt;_issue&gt;2&lt;/_issue&gt;&lt;_journal&gt;GPS Solutions&lt;/_journal&gt;&lt;_modified&gt;61339267&lt;/_modified&gt;&lt;_pages&gt;147-153&lt;/_pages&gt;&lt;_tertiary_title&gt;GPS Solut&lt;/_tertiary_title&gt;&lt;_url&gt;http://link.springer.com/10.1007/s10291-007-0086-4_x000d__x000a_http://www.springerlink.com/index/pdf/10.1007/s10291-007-0086-4&lt;/_url&gt;&lt;_volume&gt;12&lt;/_volume&gt;&lt;/Details&gt;&lt;Extra&gt;&lt;DBUID&gt;{B812A3FA-03A8-4E4C-B9F3-E49F0CB9B766}&lt;/DBUID&gt;&lt;/Extra&gt;&lt;/Item&gt;&lt;/References&gt;&lt;/Group&gt;&lt;/Citation&gt;_x000a_"/>
    <w:docVar w:name="NE.Ref{981387A2-BEB2-4252-AFEE-FB79CF8BCD67}" w:val=" ADDIN NE.Ref.{981387A2-BEB2-4252-AFEE-FB79CF8BCD67}&lt;Citation&gt;&lt;Group&gt;&lt;References&gt;&lt;Item&gt;&lt;ID&gt;132&lt;/ID&gt;&lt;UID&gt;{E2A911FC-6B9A-466C-8B17-DE2A286DD7B1}&lt;/UID&gt;&lt;Title&gt;Southern California permanent GPS geodetic array: Spatial filtering of daily positions for estimating coseismic and postseismic displacements induced by the 1992 Landers earthquake&lt;/Title&gt;&lt;Template&gt;Journal Article&lt;/Template&gt;&lt;Star&gt;0&lt;/Star&gt;&lt;Tag&gt;0&lt;/Tag&gt;&lt;Author&gt;Wdowinski, Shimon; Bock, Yehuda; Zhang, Jie; Fang, Peng; Genrich, Joachim&lt;/Author&gt;&lt;Year&gt;1997&lt;/Year&gt;&lt;Details&gt;&lt;_accessed&gt;61236586&lt;/_accessed&gt;&lt;_created&gt;61232870&lt;/_created&gt;&lt;_date&gt;51336000&lt;/_date&gt;&lt;_db_updated&gt;CrossRef&lt;/_db_updated&gt;&lt;_doi&gt;10.1029/97JB01378&lt;/_doi&gt;&lt;_issue&gt;B8&lt;/_issue&gt;&lt;_journal&gt;Journal of Geophysical Research: Solid Earth&lt;/_journal&gt;&lt;_modified&gt;61232871&lt;/_modified&gt;&lt;_pages&gt;18057-18070&lt;/_pages&gt;&lt;_tertiary_title&gt;J. Geophys. Res.&lt;/_tertiary_title&gt;&lt;_url&gt;http://doi.wiley.com/10.1029/97JB01378 _x000d__x000a_http://www.agu.org/journals/jb/v102/iB08/97JB01378/97JB01378.pdf _x000d__x000a_http://www.jstor.org/action/Southern California permanent GPS geodetic array  Spatial filtering of daily positions for estimating coseismic and postseismic displacements induced by the 1992 Landers earthquake 全文链接_x000d__x000a_&lt;/_url&gt;&lt;_volume&gt;102&lt;/_volume&gt;&lt;/Details&gt;&lt;Extra&gt;&lt;DBUID&gt;{B812A3FA-03A8-4E4C-B9F3-E49F0CB9B766}&lt;/DBUID&gt;&lt;/Extra&gt;&lt;/Item&gt;&lt;/References&gt;&lt;/Group&gt;&lt;Group&gt;&lt;References&gt;&lt;Item&gt;&lt;ID&gt;34&lt;/ID&gt;&lt;UID&gt;{C5F6DCE9-6B4E-497A-AA4C-C0842B73E304}&lt;/UID&gt;&lt;Title&gt;Observation of geodetic and seismic deformation&lt;/Title&gt;&lt;Template&gt;Thesis&lt;/Template&gt;&lt;Star&gt;0&lt;/Star&gt;&lt;Tag&gt;0&lt;/Tag&gt;&lt;Author&gt;Nikolaidis&lt;/Author&gt;&lt;Year&gt;2002&lt;/Year&gt;&lt;Details&gt;&lt;_accessed&gt;61231683&lt;/_accessed&gt;&lt;_created&gt;61231668&lt;/_created&gt;&lt;_modified&gt;61231684&lt;/_modified&gt;&lt;/Details&gt;&lt;Extra&gt;&lt;DBUID&gt;{B812A3FA-03A8-4E4C-B9F3-E49F0CB9B766}&lt;/DBUID&gt;&lt;/Extra&gt;&lt;/Item&gt;&lt;/References&gt;&lt;/Group&gt;&lt;Group&gt;&lt;References&gt;&lt;Item&gt;&lt;ID&gt;39&lt;/ID&gt;&lt;UID&gt;{9F12736C-B1B1-4240-8352-77751A7EAFF3}&lt;/UID&gt;&lt;Title&gt;Spatiotemporal filtering using principal component analysis and Karhunen-Loeve expansion approaches for regional GPS network analysis&lt;/Title&gt;&lt;Template&gt;Journal Article&lt;/Template&gt;&lt;Star&gt;0&lt;/Star&gt;&lt;Tag&gt;0&lt;/Tag&gt;&lt;Author&gt;Dong, D; Fang, P; Bock, Y; Webb, F; Prawirodirdjo, L; Kedar, S; Jamason, P&lt;/Author&gt;&lt;Year&gt;2006&lt;/Year&gt;&lt;Details&gt;&lt;_accessed&gt;61231670&lt;/_accessed&gt;&lt;_created&gt;61231668&lt;/_created&gt;&lt;_db_updated&gt;CrossRef&lt;/_db_updated&gt;&lt;_doi&gt;10.1029/2005JB003806&lt;/_doi&gt;&lt;_issue&gt;B3&lt;/_issue&gt;&lt;_journal&gt;Journal of Geophysical Research: Solid Earth&lt;/_journal&gt;&lt;_modified&gt;61232649&lt;/_modified&gt;&lt;_pages&gt;n/a-n/a&lt;/_pages&gt;&lt;_tertiary_title&gt;J. Geophys. Res.&lt;/_tertiary_title&gt;&lt;_url&gt;http://doi.wiley.com/10.1029/2005JB003806_x000d__x000a_http://api.wiley.com/onlinelibrary/tdm/v1/articles/10.1029%2F2005JB003806&lt;/_url&gt;&lt;_volume&gt;111&lt;/_volume&gt;&lt;/Details&gt;&lt;Extra&gt;&lt;DBUID&gt;{B812A3FA-03A8-4E4C-B9F3-E49F0CB9B766}&lt;/DBUID&gt;&lt;/Extra&gt;&lt;/Item&gt;&lt;/References&gt;&lt;/Group&gt;&lt;/Citation&gt;_x000a_"/>
    <w:docVar w:name="NE.Ref{C4716A62-847C-4B29-B98A-FF48EE6D6E9E}" w:val=" ADDIN NE.Ref.{C4716A62-847C-4B29-B98A-FF48EE6D6E9E}&lt;Citation&gt;&lt;Group&gt;&lt;References&gt;&lt;Item&gt;&lt;ID&gt;51&lt;/ID&gt;&lt;UID&gt;{6001E77E-C24D-45DE-A550-BE6A751C84BA}&lt;/UID&gt;&lt;Title&gt;Detecting offsets in GPS time series: First results from the detection of offsets in GPS experiment&lt;/Title&gt;&lt;Template&gt;Journal Article&lt;/Template&gt;&lt;Star&gt;0&lt;/Star&gt;&lt;Tag&gt;0&lt;/Tag&gt;&lt;Author&gt;Gazeaux, Julien; Williams, Simon; King, Matt; Bos, Machiel; Dach, Rolf; Deo, Manoj; Moore, Angelyn W; Ostini, Luca; Petrie, Elizabeth; Roggero, Marco; Teferle, Felix Norman; Olivares, German; Webb, Frank H&lt;/Author&gt;&lt;Year&gt;2013&lt;/Year&gt;&lt;Details&gt;&lt;_accessed&gt;61235407&lt;/_accessed&gt;&lt;_created&gt;61231668&lt;/_created&gt;&lt;_db_updated&gt;CrossRef&lt;/_db_updated&gt;&lt;_doi&gt;10.1002/jgrb.50152&lt;/_doi&gt;&lt;_issue&gt;5&lt;/_issue&gt;&lt;_journal&gt;Journal of Geophysical Research: Solid Earth&lt;/_journal&gt;&lt;_modified&gt;61235407&lt;/_modified&gt;&lt;_pages&gt;2397-2407&lt;/_pages&gt;&lt;_tertiary_title&gt;J. Geophys. Res. Solid Earth&lt;/_tertiary_title&gt;&lt;_url&gt;http://doi.wiley.com/10.1002/jgrb.50152_x000d__x000a_http://api.wiley.com/onlinelibrary/tdm/v1/articles/10.1002%2Fjgrb.50152&lt;/_url&gt;&lt;_volume&gt;118&lt;/_volume&gt;&lt;/Details&gt;&lt;Extra&gt;&lt;DBUID&gt;{B812A3FA-03A8-4E4C-B9F3-E49F0CB9B766}&lt;/DBUID&gt;&lt;/Extra&gt;&lt;/Item&gt;&lt;/References&gt;&lt;/Group&gt;&lt;/Citation&gt;_x000a_"/>
    <w:docVar w:name="NE.Ref{D44773BC-F9A9-4D43-8E4E-E39366DDB59D}" w:val=" ADDIN NE.Ref.{D44773BC-F9A9-4D43-8E4E-E39366DDB59D}&lt;Citation&gt;&lt;Group&gt;&lt;References&gt;&lt;Item&gt;&lt;ID&gt;176&lt;/ID&gt;&lt;UID&gt;{7FE9D056-92D4-42AC-AB43-92109CE9D07B}&lt;/UID&gt;&lt;Title&gt;Astropy: A community Python package for astronomy&lt;/Title&gt;&lt;Template&gt;Journal Article&lt;/Template&gt;&lt;Star&gt;0&lt;/Star&gt;&lt;Tag&gt;0&lt;/Tag&gt;&lt;Author&gt;Robitaille, Thomas P; Tollerud, Erik J; Greenfield, Perry; Droettboom, Michael; Bray, Erik; Aldcroft, Tom; Davis, Matt; Ginsburg, Adam; Price-Whelan, Adrian M; Kerzendorf, Wolfgang E; Conley, Alexander; Crighton, Neil; Barbary, Kyle; Muna, Demitri; Ferguson, Henry; Grollier, Frédéric; Parikh, Madhura M; Nair, Prasanth H; Günther, Hans M; Deil, Christoph; Woillez, Julien; Conseil, Simon; Kramer, Roban; Turner, James E H; Singer, Leo; Fox, Ryan; Weaver, Benjamin A; Zabalza, Victor; Edwards, Zachary I; Azalee Bostroem, K; Burke, D J; Casey, Andrew R; Crawford, Steven M; Dencheva, Nadia; Ely, Justin; Jenness, Tim; Labrie, Kathleen; Lim, Pey Lian; Pierfederici, Francesco; Pontzen, Andrew; Ptak, Andy; Refsdal, Brian; Servillat, Mathieu; Streicher, Ole&lt;/Author&gt;&lt;Year&gt;2013&lt;/Year&gt;&lt;Details&gt;&lt;_created&gt;61475924&lt;/_created&gt;&lt;_modified&gt;61475928&lt;/_modified&gt;&lt;_accessed&gt;61475928&lt;/_accessed&gt;&lt;_doi&gt;10.1051/0004-6361/201322068&lt;/_doi&gt;&lt;_url&gt;http://www.aanda.org/10.1051/0004-6361/201322068&lt;/_url&gt;&lt;_journal&gt;Astronomy &amp;amp; Astrophysics&lt;/_journal&gt;&lt;_volume&gt;558&lt;/_volume&gt;&lt;_pages&gt;A33&lt;/_pages&gt;&lt;_tertiary_title&gt;A&amp;amp;A&lt;/_tertiary_title&gt;&lt;_isbn&gt;0004-6361&lt;/_isbn&gt;&lt;_db_updated&gt;CrossRef&lt;/_db_updated&gt;&lt;_impact_factor&gt;   5.185&lt;/_impact_factor&gt;&lt;_collection_scope&gt;SCI;SCIE;&lt;/_collection_scope&gt;&lt;/Details&gt;&lt;Extra&gt;&lt;DBUID&gt;{B812A3FA-03A8-4E4C-B9F3-E49F0CB9B766}&lt;/DBUID&gt;&lt;/Extra&gt;&lt;/Item&gt;&lt;/References&gt;&lt;/Group&gt;&lt;/Citation&gt;_x000a_"/>
    <w:docVar w:name="NE.Ref{DD428117-5DCF-4B84-B3A9-45557609E852}" w:val=" ADDIN NE.Ref.{DD428117-5DCF-4B84-B3A9-45557609E852}&lt;Citation&gt;&lt;Group&gt;&lt;References&gt;&lt;Item&gt;&lt;ID&gt;168&lt;/ID&gt;&lt;UID&gt;{EA8B367D-A6A2-4FA2-BE19-96472C42671B}&lt;/UID&gt;&lt;Title&gt;MATLAB Tools for viewing GPS velocities and time series&lt;/Title&gt;&lt;Template&gt;Journal Article&lt;/Template&gt;&lt;Star&gt;0&lt;/Star&gt;&lt;Tag&gt;0&lt;/Tag&gt;&lt;Author&gt;Herring, Thomas&lt;/Author&gt;&lt;Year&gt;2003&lt;/Year&gt;&lt;Details&gt;&lt;_doi&gt;10.1007/s10291-003-0068-0&lt;/_doi&gt;&lt;_created&gt;61398613&lt;/_created&gt;&lt;_modified&gt;61398613&lt;/_modified&gt;&lt;_url&gt;http://link.springer.com/10.1007/s10291-003-0068-0_x000d__x000a_http://www.springerlink.com/index/pdf/10.1007/s10291-003-0068-0&lt;/_url&gt;&lt;_journal&gt;GPS Solutions&lt;/_journal&gt;&lt;_volume&gt;7&lt;/_volume&gt;&lt;_issue&gt;3&lt;/_issue&gt;&lt;_pages&gt;194-199&lt;/_pages&gt;&lt;_tertiary_title&gt;GPS Solutions&lt;/_tertiary_title&gt;&lt;_date&gt;54653760&lt;/_date&gt;&lt;_isbn&gt;1080-5370&lt;/_isbn&gt;&lt;_accessed&gt;61398613&lt;/_accessed&gt;&lt;_db_updated&gt;CrossRef&lt;/_db_updated&gt;&lt;_impact_factor&gt;   2.991&lt;/_impact_factor&gt;&lt;_collection_scope&gt;EI;SCIE;&lt;/_collection_scope&gt;&lt;/Details&gt;&lt;Extra&gt;&lt;DBUID&gt;{B812A3FA-03A8-4E4C-B9F3-E49F0CB9B766}&lt;/DBUID&gt;&lt;/Extra&gt;&lt;/Item&gt;&lt;/References&gt;&lt;/Group&gt;&lt;Group&gt;&lt;References&gt;&lt;Item&gt;&lt;ID&gt;169&lt;/ID&gt;&lt;UID&gt;{5EB64A53-EEEA-4F50-AACA-8403DDC17431}&lt;/UID&gt;&lt;Title&gt;iGPS: IDL tool package for GPS position time series analysis&lt;/Title&gt;&lt;Template&gt;Journal Article&lt;/Template&gt;&lt;Star&gt;0&lt;/Star&gt;&lt;Tag&gt;0&lt;/Tag&gt;&lt;Author&gt;Tian, Yunfeng&lt;/Author&gt;&lt;Year&gt;2011&lt;/Year&gt;&lt;Details&gt;&lt;_doi&gt;10.1007/s10291-011-0219-7&lt;/_doi&gt;&lt;_created&gt;61398613&lt;/_created&gt;&lt;_modified&gt;61398613&lt;/_modified&gt;&lt;_url&gt;http://link.springer.com/10.1007/s10291-011-0219-7_x000d__x000a_http://www.springerlink.com/index/pdf/10.1007/s10291-011-0219-7&lt;/_url&gt;&lt;_journal&gt;GPS Solutions&lt;/_journal&gt;&lt;_volume&gt;15&lt;/_volume&gt;&lt;_issue&gt;3&lt;/_issue&gt;&lt;_pages&gt;299-303&lt;/_pages&gt;&lt;_tertiary_title&gt;GPS Solut&lt;/_tertiary_title&gt;&lt;_isbn&gt;1080-5370&lt;/_isbn&gt;&lt;_accessed&gt;61398613&lt;/_accessed&gt;&lt;_db_updated&gt;CrossRef&lt;/_db_updated&gt;&lt;_impact_factor&gt;   2.991&lt;/_impact_factor&gt;&lt;_collection_scope&gt;EI;SCIE;&lt;/_collection_scope&gt;&lt;/Details&gt;&lt;Extra&gt;&lt;DBUID&gt;{B812A3FA-03A8-4E4C-B9F3-E49F0CB9B766}&lt;/DBUID&gt;&lt;/Extra&gt;&lt;/Item&gt;&lt;/References&gt;&lt;/Group&gt;&lt;Group&gt;&lt;References&gt;&lt;Item&gt;&lt;ID&gt;167&lt;/ID&gt;&lt;UID&gt;{337B985F-8781-42FA-B2FF-A5899C12A058}&lt;/UID&gt;&lt;Title&gt;GPS interactive time series analysis software&lt;/Title&gt;&lt;Template&gt;Journal Article&lt;/Template&gt;&lt;Star&gt;0&lt;/Star&gt;&lt;Tag&gt;0&lt;/Tag&gt;&lt;Author&gt;Goudarzi, Mohammad Ali; Cocard, Marc; Santerre, Rock; Woldai, Tsehaie&lt;/Author&gt;&lt;Year&gt;2013&lt;/Year&gt;&lt;Details&gt;&lt;_doi&gt;10.1007/s10291-012-0296-2&lt;/_doi&gt;&lt;_created&gt;61398613&lt;/_created&gt;&lt;_modified&gt;61398613&lt;/_modified&gt;&lt;_url&gt;http://link.springer.com/10.1007/s10291-012-0296-2_x000d__x000a_http://link.springer.com/content/pdf/10.1007/s10291-012-0296-2&lt;/_url&gt;&lt;_journal&gt;GPS Solutions&lt;/_journal&gt;&lt;_volume&gt;17&lt;/_volume&gt;&lt;_issue&gt;4&lt;/_issue&gt;&lt;_pages&gt;595-603&lt;/_pages&gt;&lt;_tertiary_title&gt;GPS Solut&lt;/_tertiary_title&gt;&lt;_isbn&gt;1080-5370&lt;/_isbn&gt;&lt;_accessed&gt;61398613&lt;/_accessed&gt;&lt;_db_updated&gt;CrossRef&lt;/_db_updated&gt;&lt;_impact_factor&gt;   2.991&lt;/_impact_factor&gt;&lt;_collection_scope&gt;EI;SCIE;&lt;/_collection_scope&gt;&lt;/Details&gt;&lt;Extra&gt;&lt;DBUID&gt;{B812A3FA-03A8-4E4C-B9F3-E49F0CB9B766}&lt;/DBUID&gt;&lt;/Extra&gt;&lt;/Item&gt;&lt;/References&gt;&lt;/Group&gt;&lt;/Citation&gt;_x000a_"/>
    <w:docVar w:name="NE.Ref{F314831F-60FB-44DC-8BDA-19B3A8E17487}" w:val=" ADDIN NE.Ref.{F314831F-60FB-44DC-8BDA-19B3A8E17487}&lt;Citation&gt;&lt;Group&gt;&lt;References&gt;&lt;Item&gt;&lt;ID&gt;34&lt;/ID&gt;&lt;UID&gt;{C5F6DCE9-6B4E-497A-AA4C-C0842B73E304}&lt;/UID&gt;&lt;Title&gt;Observation of geodetic and seismic deformation&lt;/Title&gt;&lt;Template&gt;Thesis&lt;/Template&gt;&lt;Star&gt;0&lt;/Star&gt;&lt;Tag&gt;0&lt;/Tag&gt;&lt;Author&gt;Nikolaidis&lt;/Author&gt;&lt;Year&gt;2002&lt;/Year&gt;&lt;Details&gt;&lt;_accessed&gt;61231683&lt;/_accessed&gt;&lt;_created&gt;61231668&lt;/_created&gt;&lt;_modified&gt;61231684&lt;/_modified&gt;&lt;/Details&gt;&lt;Extra&gt;&lt;DBUID&gt;{B812A3FA-03A8-4E4C-B9F3-E49F0CB9B766}&lt;/DBUID&gt;&lt;/Extra&gt;&lt;/Item&gt;&lt;/References&gt;&lt;/Group&gt;&lt;/Citation&gt;_x000a_"/>
    <w:docVar w:name="ne_docsoft" w:val="MSWord"/>
    <w:docVar w:name="ne_docversion" w:val="NoteExpress 2.0"/>
    <w:docVar w:name="ne_stylename" w:val="Author-Date(multilingual)"/>
  </w:docVars>
  <w:rsids>
    <w:rsidRoot w:val="00376C29"/>
    <w:rsid w:val="00000A86"/>
    <w:rsid w:val="00002D54"/>
    <w:rsid w:val="000209A2"/>
    <w:rsid w:val="00034942"/>
    <w:rsid w:val="00035D37"/>
    <w:rsid w:val="00044E96"/>
    <w:rsid w:val="0005075C"/>
    <w:rsid w:val="00053F55"/>
    <w:rsid w:val="0006390E"/>
    <w:rsid w:val="0008027D"/>
    <w:rsid w:val="000940B1"/>
    <w:rsid w:val="0009420B"/>
    <w:rsid w:val="000A76FC"/>
    <w:rsid w:val="000B617F"/>
    <w:rsid w:val="000C0F6E"/>
    <w:rsid w:val="000C745C"/>
    <w:rsid w:val="000D48BA"/>
    <w:rsid w:val="000D7403"/>
    <w:rsid w:val="000E080A"/>
    <w:rsid w:val="000E23E6"/>
    <w:rsid w:val="000E413E"/>
    <w:rsid w:val="000E5CD1"/>
    <w:rsid w:val="00104364"/>
    <w:rsid w:val="001158A8"/>
    <w:rsid w:val="001236C1"/>
    <w:rsid w:val="00127E6B"/>
    <w:rsid w:val="0013572D"/>
    <w:rsid w:val="00152C16"/>
    <w:rsid w:val="001565DA"/>
    <w:rsid w:val="001678C6"/>
    <w:rsid w:val="00171FB5"/>
    <w:rsid w:val="001777EA"/>
    <w:rsid w:val="0018270E"/>
    <w:rsid w:val="0019636E"/>
    <w:rsid w:val="001A5ABC"/>
    <w:rsid w:val="001D1FC5"/>
    <w:rsid w:val="001D5A3E"/>
    <w:rsid w:val="001E1907"/>
    <w:rsid w:val="002070B2"/>
    <w:rsid w:val="002077A5"/>
    <w:rsid w:val="00216615"/>
    <w:rsid w:val="002318E9"/>
    <w:rsid w:val="002572BC"/>
    <w:rsid w:val="00261329"/>
    <w:rsid w:val="00261C20"/>
    <w:rsid w:val="00272096"/>
    <w:rsid w:val="0027614A"/>
    <w:rsid w:val="0028095F"/>
    <w:rsid w:val="00282E9F"/>
    <w:rsid w:val="00297779"/>
    <w:rsid w:val="002A1125"/>
    <w:rsid w:val="002A148C"/>
    <w:rsid w:val="002A1F56"/>
    <w:rsid w:val="002A5A7E"/>
    <w:rsid w:val="002C77DC"/>
    <w:rsid w:val="002D3228"/>
    <w:rsid w:val="002D60CA"/>
    <w:rsid w:val="002F18C5"/>
    <w:rsid w:val="002F2BE5"/>
    <w:rsid w:val="003213CB"/>
    <w:rsid w:val="0032373E"/>
    <w:rsid w:val="00324505"/>
    <w:rsid w:val="00324AA3"/>
    <w:rsid w:val="00330943"/>
    <w:rsid w:val="00340E3E"/>
    <w:rsid w:val="00343E6F"/>
    <w:rsid w:val="00347236"/>
    <w:rsid w:val="00357E9E"/>
    <w:rsid w:val="00361BAA"/>
    <w:rsid w:val="00365DD4"/>
    <w:rsid w:val="00376C29"/>
    <w:rsid w:val="00377ABC"/>
    <w:rsid w:val="00397AA8"/>
    <w:rsid w:val="003A68A9"/>
    <w:rsid w:val="003B319B"/>
    <w:rsid w:val="003C07C5"/>
    <w:rsid w:val="003C218A"/>
    <w:rsid w:val="003C702C"/>
    <w:rsid w:val="003D25F8"/>
    <w:rsid w:val="003D3305"/>
    <w:rsid w:val="003E0475"/>
    <w:rsid w:val="003E37CC"/>
    <w:rsid w:val="003E634C"/>
    <w:rsid w:val="003F3C1E"/>
    <w:rsid w:val="00410A4D"/>
    <w:rsid w:val="004123E8"/>
    <w:rsid w:val="004149D5"/>
    <w:rsid w:val="0043498F"/>
    <w:rsid w:val="00451257"/>
    <w:rsid w:val="004512EC"/>
    <w:rsid w:val="004613BE"/>
    <w:rsid w:val="00462829"/>
    <w:rsid w:val="00476770"/>
    <w:rsid w:val="0048527F"/>
    <w:rsid w:val="004D21FE"/>
    <w:rsid w:val="004D5D9E"/>
    <w:rsid w:val="004E046F"/>
    <w:rsid w:val="004E5C8D"/>
    <w:rsid w:val="004F2A0C"/>
    <w:rsid w:val="00510FDF"/>
    <w:rsid w:val="005217C8"/>
    <w:rsid w:val="00524383"/>
    <w:rsid w:val="00526B61"/>
    <w:rsid w:val="005324A2"/>
    <w:rsid w:val="00534B73"/>
    <w:rsid w:val="00551035"/>
    <w:rsid w:val="00556CC0"/>
    <w:rsid w:val="0056344B"/>
    <w:rsid w:val="00581058"/>
    <w:rsid w:val="0059671B"/>
    <w:rsid w:val="005A3FA0"/>
    <w:rsid w:val="005B6F6D"/>
    <w:rsid w:val="005D392E"/>
    <w:rsid w:val="005E0C6C"/>
    <w:rsid w:val="005E769A"/>
    <w:rsid w:val="005F4FEE"/>
    <w:rsid w:val="00600368"/>
    <w:rsid w:val="006302D4"/>
    <w:rsid w:val="00641C95"/>
    <w:rsid w:val="00644235"/>
    <w:rsid w:val="006443D3"/>
    <w:rsid w:val="00647A6C"/>
    <w:rsid w:val="00665722"/>
    <w:rsid w:val="006702C2"/>
    <w:rsid w:val="0067284B"/>
    <w:rsid w:val="00672BA9"/>
    <w:rsid w:val="00683978"/>
    <w:rsid w:val="00684654"/>
    <w:rsid w:val="00686E36"/>
    <w:rsid w:val="006929AA"/>
    <w:rsid w:val="006A1C2D"/>
    <w:rsid w:val="006A4525"/>
    <w:rsid w:val="006A477D"/>
    <w:rsid w:val="006A780D"/>
    <w:rsid w:val="006B619B"/>
    <w:rsid w:val="006C7155"/>
    <w:rsid w:val="006D5F5B"/>
    <w:rsid w:val="006F2282"/>
    <w:rsid w:val="007071AF"/>
    <w:rsid w:val="00713020"/>
    <w:rsid w:val="007363C6"/>
    <w:rsid w:val="00746E41"/>
    <w:rsid w:val="0075420C"/>
    <w:rsid w:val="00772A09"/>
    <w:rsid w:val="00773072"/>
    <w:rsid w:val="00785E59"/>
    <w:rsid w:val="00790393"/>
    <w:rsid w:val="00794814"/>
    <w:rsid w:val="007A24C2"/>
    <w:rsid w:val="007A35FC"/>
    <w:rsid w:val="007B3C36"/>
    <w:rsid w:val="007D0690"/>
    <w:rsid w:val="007F0F22"/>
    <w:rsid w:val="007F423E"/>
    <w:rsid w:val="00813BA5"/>
    <w:rsid w:val="00835323"/>
    <w:rsid w:val="008366C2"/>
    <w:rsid w:val="0086066F"/>
    <w:rsid w:val="00864A99"/>
    <w:rsid w:val="0087656B"/>
    <w:rsid w:val="00877552"/>
    <w:rsid w:val="008868CE"/>
    <w:rsid w:val="008A03D3"/>
    <w:rsid w:val="008A6453"/>
    <w:rsid w:val="008B473A"/>
    <w:rsid w:val="008B7ECD"/>
    <w:rsid w:val="008C4B5E"/>
    <w:rsid w:val="008D28A2"/>
    <w:rsid w:val="008D6A0A"/>
    <w:rsid w:val="008F00AA"/>
    <w:rsid w:val="008F09EA"/>
    <w:rsid w:val="008F4CFB"/>
    <w:rsid w:val="008F51A7"/>
    <w:rsid w:val="008F6789"/>
    <w:rsid w:val="00902308"/>
    <w:rsid w:val="00903FF3"/>
    <w:rsid w:val="00905CEB"/>
    <w:rsid w:val="00930EFF"/>
    <w:rsid w:val="0094721A"/>
    <w:rsid w:val="00983564"/>
    <w:rsid w:val="00986C34"/>
    <w:rsid w:val="00991BA2"/>
    <w:rsid w:val="00994138"/>
    <w:rsid w:val="0099557D"/>
    <w:rsid w:val="009A633E"/>
    <w:rsid w:val="009C5F53"/>
    <w:rsid w:val="009C7C1F"/>
    <w:rsid w:val="009E6268"/>
    <w:rsid w:val="009F7CC8"/>
    <w:rsid w:val="00A0065C"/>
    <w:rsid w:val="00A26C18"/>
    <w:rsid w:val="00A36DE2"/>
    <w:rsid w:val="00A5121A"/>
    <w:rsid w:val="00A5519B"/>
    <w:rsid w:val="00A77600"/>
    <w:rsid w:val="00A77DB3"/>
    <w:rsid w:val="00A805BE"/>
    <w:rsid w:val="00AA1AC7"/>
    <w:rsid w:val="00AA4621"/>
    <w:rsid w:val="00AC551A"/>
    <w:rsid w:val="00AC75D2"/>
    <w:rsid w:val="00AD6A68"/>
    <w:rsid w:val="00AE6090"/>
    <w:rsid w:val="00B22D0C"/>
    <w:rsid w:val="00B25535"/>
    <w:rsid w:val="00B309D4"/>
    <w:rsid w:val="00B3263C"/>
    <w:rsid w:val="00B50A41"/>
    <w:rsid w:val="00B52229"/>
    <w:rsid w:val="00B52F01"/>
    <w:rsid w:val="00B61753"/>
    <w:rsid w:val="00B65ADF"/>
    <w:rsid w:val="00B806CC"/>
    <w:rsid w:val="00B92639"/>
    <w:rsid w:val="00BA0DD5"/>
    <w:rsid w:val="00BA5C95"/>
    <w:rsid w:val="00BB1556"/>
    <w:rsid w:val="00BC5EA6"/>
    <w:rsid w:val="00BD3CBF"/>
    <w:rsid w:val="00BE4C32"/>
    <w:rsid w:val="00BE619A"/>
    <w:rsid w:val="00BF6CF4"/>
    <w:rsid w:val="00C15E80"/>
    <w:rsid w:val="00C262C7"/>
    <w:rsid w:val="00C5335F"/>
    <w:rsid w:val="00C671FB"/>
    <w:rsid w:val="00C91F32"/>
    <w:rsid w:val="00CB247C"/>
    <w:rsid w:val="00CB52CA"/>
    <w:rsid w:val="00CD67D2"/>
    <w:rsid w:val="00CE593E"/>
    <w:rsid w:val="00CE7F60"/>
    <w:rsid w:val="00CF1A39"/>
    <w:rsid w:val="00D233E5"/>
    <w:rsid w:val="00D55836"/>
    <w:rsid w:val="00D774E1"/>
    <w:rsid w:val="00DB1A4A"/>
    <w:rsid w:val="00DC37E8"/>
    <w:rsid w:val="00DD0E18"/>
    <w:rsid w:val="00DD4379"/>
    <w:rsid w:val="00DD62C1"/>
    <w:rsid w:val="00DF12A8"/>
    <w:rsid w:val="00DF2096"/>
    <w:rsid w:val="00E12D25"/>
    <w:rsid w:val="00E23277"/>
    <w:rsid w:val="00E24356"/>
    <w:rsid w:val="00E37ABF"/>
    <w:rsid w:val="00E4147B"/>
    <w:rsid w:val="00E45AFB"/>
    <w:rsid w:val="00E55BE9"/>
    <w:rsid w:val="00E570D7"/>
    <w:rsid w:val="00E8143B"/>
    <w:rsid w:val="00E90AA0"/>
    <w:rsid w:val="00EA0763"/>
    <w:rsid w:val="00EA5982"/>
    <w:rsid w:val="00EB1E38"/>
    <w:rsid w:val="00EB607A"/>
    <w:rsid w:val="00EC09B0"/>
    <w:rsid w:val="00EC1B2D"/>
    <w:rsid w:val="00ED65CE"/>
    <w:rsid w:val="00EE56D5"/>
    <w:rsid w:val="00EE6FF1"/>
    <w:rsid w:val="00F02B42"/>
    <w:rsid w:val="00F04EC4"/>
    <w:rsid w:val="00F11E29"/>
    <w:rsid w:val="00F50074"/>
    <w:rsid w:val="00F541D1"/>
    <w:rsid w:val="00F552A5"/>
    <w:rsid w:val="00F86E8F"/>
    <w:rsid w:val="00F93CD2"/>
    <w:rsid w:val="00F95197"/>
    <w:rsid w:val="00F968F6"/>
    <w:rsid w:val="00FA7476"/>
    <w:rsid w:val="00FB3C2B"/>
    <w:rsid w:val="00FB53D5"/>
    <w:rsid w:val="00FC3ED8"/>
    <w:rsid w:val="00FD1862"/>
    <w:rsid w:val="00FE27FF"/>
    <w:rsid w:val="00FE3AAE"/>
    <w:rsid w:val="00FE4553"/>
    <w:rsid w:val="00FF0E51"/>
    <w:rsid w:val="00FF12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B7DA32"/>
  <w15:chartTrackingRefBased/>
  <w15:docId w15:val="{5DABCC6B-097B-4F99-BBEF-2F4C2477E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43498F"/>
    <w:pPr>
      <w:widowControl w:val="0"/>
      <w:spacing w:beforeLines="50" w:before="50" w:afterLines="50" w:after="50" w:line="360" w:lineRule="auto"/>
      <w:jc w:val="both"/>
    </w:pPr>
    <w:rPr>
      <w:rFonts w:ascii="Arial" w:eastAsia="华文中宋" w:hAnsi="Arial"/>
      <w:sz w:val="24"/>
    </w:rPr>
  </w:style>
  <w:style w:type="paragraph" w:styleId="1">
    <w:name w:val="heading 1"/>
    <w:basedOn w:val="a"/>
    <w:next w:val="a"/>
    <w:link w:val="10"/>
    <w:uiPriority w:val="9"/>
    <w:qFormat/>
    <w:rsid w:val="004512EC"/>
    <w:pPr>
      <w:keepNext/>
      <w:keepLines/>
      <w:outlineLvl w:val="0"/>
    </w:pPr>
    <w:rPr>
      <w:b/>
      <w:bCs/>
      <w:kern w:val="44"/>
      <w:sz w:val="30"/>
      <w:szCs w:val="44"/>
    </w:rPr>
  </w:style>
  <w:style w:type="paragraph" w:styleId="2">
    <w:name w:val="heading 2"/>
    <w:basedOn w:val="a"/>
    <w:next w:val="a"/>
    <w:link w:val="20"/>
    <w:uiPriority w:val="9"/>
    <w:unhideWhenUsed/>
    <w:qFormat/>
    <w:rsid w:val="00F552A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6390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8F00AA"/>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8F00AA"/>
    <w:rPr>
      <w:rFonts w:asciiTheme="majorHAnsi" w:eastAsiaTheme="majorEastAsia" w:hAnsiTheme="majorHAnsi" w:cstheme="majorBidi"/>
      <w:b/>
      <w:bCs/>
      <w:sz w:val="32"/>
      <w:szCs w:val="32"/>
    </w:rPr>
  </w:style>
  <w:style w:type="character" w:customStyle="1" w:styleId="10">
    <w:name w:val="标题 1 字符"/>
    <w:basedOn w:val="a0"/>
    <w:link w:val="1"/>
    <w:uiPriority w:val="9"/>
    <w:rsid w:val="004512EC"/>
    <w:rPr>
      <w:rFonts w:ascii="Arial" w:eastAsia="华文中宋" w:hAnsi="Arial"/>
      <w:b/>
      <w:bCs/>
      <w:kern w:val="44"/>
      <w:sz w:val="30"/>
      <w:szCs w:val="44"/>
    </w:rPr>
  </w:style>
  <w:style w:type="paragraph" w:styleId="a5">
    <w:name w:val="List Paragraph"/>
    <w:basedOn w:val="a"/>
    <w:uiPriority w:val="34"/>
    <w:qFormat/>
    <w:rsid w:val="008B7ECD"/>
    <w:pPr>
      <w:ind w:firstLineChars="200" w:firstLine="420"/>
    </w:pPr>
  </w:style>
  <w:style w:type="table" w:styleId="a6">
    <w:name w:val="Table Grid"/>
    <w:basedOn w:val="a1"/>
    <w:uiPriority w:val="39"/>
    <w:rsid w:val="00C671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caption"/>
    <w:basedOn w:val="a"/>
    <w:next w:val="a"/>
    <w:uiPriority w:val="35"/>
    <w:unhideWhenUsed/>
    <w:qFormat/>
    <w:rsid w:val="00C671FB"/>
    <w:rPr>
      <w:rFonts w:asciiTheme="majorHAnsi" w:eastAsia="黑体" w:hAnsiTheme="majorHAnsi" w:cstheme="majorBidi"/>
      <w:sz w:val="20"/>
      <w:szCs w:val="20"/>
    </w:rPr>
  </w:style>
  <w:style w:type="paragraph" w:styleId="a8">
    <w:name w:val="Balloon Text"/>
    <w:basedOn w:val="a"/>
    <w:link w:val="a9"/>
    <w:uiPriority w:val="99"/>
    <w:semiHidden/>
    <w:unhideWhenUsed/>
    <w:rsid w:val="00794814"/>
    <w:pPr>
      <w:spacing w:before="0" w:after="0" w:line="240" w:lineRule="auto"/>
    </w:pPr>
    <w:rPr>
      <w:sz w:val="18"/>
      <w:szCs w:val="18"/>
    </w:rPr>
  </w:style>
  <w:style w:type="character" w:customStyle="1" w:styleId="a9">
    <w:name w:val="批注框文本 字符"/>
    <w:basedOn w:val="a0"/>
    <w:link w:val="a8"/>
    <w:uiPriority w:val="99"/>
    <w:semiHidden/>
    <w:rsid w:val="00794814"/>
    <w:rPr>
      <w:rFonts w:ascii="Arial" w:eastAsia="华文中宋" w:hAnsi="Arial"/>
      <w:sz w:val="18"/>
      <w:szCs w:val="18"/>
    </w:rPr>
  </w:style>
  <w:style w:type="character" w:customStyle="1" w:styleId="20">
    <w:name w:val="标题 2 字符"/>
    <w:basedOn w:val="a0"/>
    <w:link w:val="2"/>
    <w:uiPriority w:val="9"/>
    <w:rsid w:val="00F552A5"/>
    <w:rPr>
      <w:rFonts w:asciiTheme="majorHAnsi" w:eastAsiaTheme="majorEastAsia" w:hAnsiTheme="majorHAnsi" w:cstheme="majorBidi"/>
      <w:b/>
      <w:bCs/>
      <w:sz w:val="32"/>
      <w:szCs w:val="32"/>
    </w:rPr>
  </w:style>
  <w:style w:type="paragraph" w:styleId="aa">
    <w:name w:val="header"/>
    <w:basedOn w:val="a"/>
    <w:link w:val="ab"/>
    <w:uiPriority w:val="99"/>
    <w:unhideWhenUsed/>
    <w:rsid w:val="00451257"/>
    <w:pPr>
      <w:pBdr>
        <w:bottom w:val="single" w:sz="6" w:space="1" w:color="auto"/>
      </w:pBdr>
      <w:tabs>
        <w:tab w:val="center" w:pos="4153"/>
        <w:tab w:val="right" w:pos="8306"/>
      </w:tabs>
      <w:snapToGrid w:val="0"/>
      <w:spacing w:line="240" w:lineRule="auto"/>
      <w:jc w:val="center"/>
    </w:pPr>
    <w:rPr>
      <w:sz w:val="18"/>
      <w:szCs w:val="18"/>
    </w:rPr>
  </w:style>
  <w:style w:type="character" w:customStyle="1" w:styleId="ab">
    <w:name w:val="页眉 字符"/>
    <w:basedOn w:val="a0"/>
    <w:link w:val="aa"/>
    <w:uiPriority w:val="99"/>
    <w:rsid w:val="00451257"/>
    <w:rPr>
      <w:rFonts w:ascii="Arial" w:eastAsia="华文中宋" w:hAnsi="Arial"/>
      <w:sz w:val="18"/>
      <w:szCs w:val="18"/>
    </w:rPr>
  </w:style>
  <w:style w:type="paragraph" w:styleId="ac">
    <w:name w:val="footer"/>
    <w:basedOn w:val="a"/>
    <w:link w:val="ad"/>
    <w:uiPriority w:val="99"/>
    <w:unhideWhenUsed/>
    <w:rsid w:val="00451257"/>
    <w:pPr>
      <w:tabs>
        <w:tab w:val="center" w:pos="4153"/>
        <w:tab w:val="right" w:pos="8306"/>
      </w:tabs>
      <w:snapToGrid w:val="0"/>
      <w:spacing w:line="240" w:lineRule="auto"/>
      <w:jc w:val="left"/>
    </w:pPr>
    <w:rPr>
      <w:sz w:val="18"/>
      <w:szCs w:val="18"/>
    </w:rPr>
  </w:style>
  <w:style w:type="character" w:customStyle="1" w:styleId="ad">
    <w:name w:val="页脚 字符"/>
    <w:basedOn w:val="a0"/>
    <w:link w:val="ac"/>
    <w:uiPriority w:val="99"/>
    <w:rsid w:val="00451257"/>
    <w:rPr>
      <w:rFonts w:ascii="Arial" w:eastAsia="华文中宋" w:hAnsi="Arial"/>
      <w:sz w:val="18"/>
      <w:szCs w:val="18"/>
    </w:rPr>
  </w:style>
  <w:style w:type="paragraph" w:styleId="HTML">
    <w:name w:val="HTML Preformatted"/>
    <w:basedOn w:val="a"/>
    <w:link w:val="HTML0"/>
    <w:uiPriority w:val="99"/>
    <w:unhideWhenUsed/>
    <w:rsid w:val="004512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240" w:lineRule="auto"/>
      <w:jc w:val="left"/>
    </w:pPr>
    <w:rPr>
      <w:rFonts w:ascii="宋体" w:eastAsia="宋体" w:hAnsi="宋体" w:cs="宋体"/>
      <w:kern w:val="0"/>
      <w:szCs w:val="24"/>
    </w:rPr>
  </w:style>
  <w:style w:type="character" w:customStyle="1" w:styleId="HTML0">
    <w:name w:val="HTML 预设格式 字符"/>
    <w:basedOn w:val="a0"/>
    <w:link w:val="HTML"/>
    <w:uiPriority w:val="99"/>
    <w:rsid w:val="00451257"/>
    <w:rPr>
      <w:rFonts w:ascii="宋体" w:eastAsia="宋体" w:hAnsi="宋体" w:cs="宋体"/>
      <w:kern w:val="0"/>
      <w:sz w:val="24"/>
      <w:szCs w:val="24"/>
    </w:rPr>
  </w:style>
  <w:style w:type="character" w:customStyle="1" w:styleId="30">
    <w:name w:val="标题 3 字符"/>
    <w:basedOn w:val="a0"/>
    <w:link w:val="3"/>
    <w:uiPriority w:val="9"/>
    <w:rsid w:val="0006390E"/>
    <w:rPr>
      <w:rFonts w:ascii="Arial" w:eastAsia="华文中宋" w:hAnsi="Arial"/>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6998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050710-C80E-4FD6-B4A7-A764ED814A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TotalTime>
  <Pages>11</Pages>
  <Words>1986</Words>
  <Characters>11323</Characters>
  <Application>Microsoft Office Word</Application>
  <DocSecurity>0</DocSecurity>
  <Lines>94</Lines>
  <Paragraphs>26</Paragraphs>
  <ScaleCrop>false</ScaleCrop>
  <Company/>
  <LinksUpToDate>false</LinksUpToDate>
  <CharactersWithSpaces>13283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wdc</dc:creator>
  <cp:keywords/>
  <dc:description>NE.Ref</dc:description>
  <cp:lastModifiedBy>wdc</cp:lastModifiedBy>
  <cp:revision>259</cp:revision>
  <cp:lastPrinted>2016-11-03T08:06:00Z</cp:lastPrinted>
  <dcterms:created xsi:type="dcterms:W3CDTF">2016-09-11T08:51:00Z</dcterms:created>
  <dcterms:modified xsi:type="dcterms:W3CDTF">2016-12-09T01:29:00Z</dcterms:modified>
</cp:coreProperties>
</file>