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1370" w14:textId="77777777" w:rsidR="00987E21" w:rsidRPr="00987E21" w:rsidRDefault="00987E21" w:rsidP="00987E21">
      <w:r w:rsidRPr="00987E21">
        <w:t>名词变格（declension）是屈折语（如拉丁语、俄语、德语等）中名词根据语法功能（如格、数、性）变化词形的规则。不同语言的变格规则差异较大，以下是几种常见语言的变格规则概述：</w:t>
      </w:r>
    </w:p>
    <w:p w14:paraId="4DFA8D59" w14:textId="77777777" w:rsidR="00987E21" w:rsidRPr="00987E21" w:rsidRDefault="00987E21" w:rsidP="00987E21">
      <w:r w:rsidRPr="00987E21">
        <w:pict w14:anchorId="051915B9">
          <v:rect id="_x0000_i1055" style="width:0;height:1.5pt" o:hralign="center" o:hrstd="t" o:hr="t" fillcolor="#a0a0a0" stroked="f"/>
        </w:pict>
      </w:r>
    </w:p>
    <w:p w14:paraId="200D6B1F" w14:textId="77777777" w:rsidR="00987E21" w:rsidRPr="00987E21" w:rsidRDefault="00987E21" w:rsidP="00987E21">
      <w:pPr>
        <w:rPr>
          <w:b/>
          <w:bCs/>
        </w:rPr>
      </w:pPr>
      <w:r w:rsidRPr="00987E21">
        <w:rPr>
          <w:b/>
          <w:bCs/>
        </w:rPr>
        <w:t>1. 拉丁语名词变格</w:t>
      </w:r>
    </w:p>
    <w:p w14:paraId="3DD34B4B" w14:textId="77777777" w:rsidR="00987E21" w:rsidRPr="00987E21" w:rsidRDefault="00987E21" w:rsidP="00987E21">
      <w:r w:rsidRPr="00987E21">
        <w:t xml:space="preserve">拉丁语有 </w:t>
      </w:r>
      <w:r w:rsidRPr="00987E21">
        <w:rPr>
          <w:b/>
          <w:bCs/>
        </w:rPr>
        <w:t>5种变格法</w:t>
      </w:r>
      <w:r w:rsidRPr="00987E21">
        <w:t>，通过词尾和性（阳性、阴性、中性）区分：</w:t>
      </w:r>
    </w:p>
    <w:p w14:paraId="6DFC5D93" w14:textId="77777777" w:rsidR="00987E21" w:rsidRPr="00987E21" w:rsidRDefault="00987E21" w:rsidP="00987E21">
      <w:pPr>
        <w:numPr>
          <w:ilvl w:val="0"/>
          <w:numId w:val="1"/>
        </w:numPr>
      </w:pPr>
      <w:r w:rsidRPr="00987E21">
        <w:rPr>
          <w:b/>
          <w:bCs/>
        </w:rPr>
        <w:t>第一变格法</w:t>
      </w:r>
      <w:r w:rsidRPr="00987E21">
        <w:t>（以 -a 结尾，多为阴性）：</w:t>
      </w:r>
      <w:r w:rsidRPr="00987E21">
        <w:br/>
        <w:t>例：rosa（玫瑰）</w:t>
      </w:r>
      <w:r w:rsidRPr="00987E21">
        <w:br/>
        <w:t xml:space="preserve">单数：rosa（主格）→ </w:t>
      </w:r>
      <w:proofErr w:type="spellStart"/>
      <w:r w:rsidRPr="00987E21">
        <w:t>rosae</w:t>
      </w:r>
      <w:proofErr w:type="spellEnd"/>
      <w:r w:rsidRPr="00987E21">
        <w:t xml:space="preserve">（属格）→ </w:t>
      </w:r>
      <w:proofErr w:type="spellStart"/>
      <w:r w:rsidRPr="00987E21">
        <w:t>rosae</w:t>
      </w:r>
      <w:proofErr w:type="spellEnd"/>
      <w:r w:rsidRPr="00987E21">
        <w:t xml:space="preserve">（与格）→ </w:t>
      </w:r>
      <w:proofErr w:type="spellStart"/>
      <w:r w:rsidRPr="00987E21">
        <w:t>rosam</w:t>
      </w:r>
      <w:proofErr w:type="spellEnd"/>
      <w:r w:rsidRPr="00987E21">
        <w:t xml:space="preserve">（宾格）→ </w:t>
      </w:r>
      <w:proofErr w:type="spellStart"/>
      <w:r w:rsidRPr="00987E21">
        <w:t>rosā</w:t>
      </w:r>
      <w:proofErr w:type="spellEnd"/>
      <w:r w:rsidRPr="00987E21">
        <w:t>（夺格）</w:t>
      </w:r>
      <w:r w:rsidRPr="00987E21">
        <w:br/>
        <w:t>复数：</w:t>
      </w:r>
      <w:proofErr w:type="spellStart"/>
      <w:r w:rsidRPr="00987E21">
        <w:t>rosae</w:t>
      </w:r>
      <w:proofErr w:type="spellEnd"/>
      <w:r w:rsidRPr="00987E21">
        <w:t xml:space="preserve"> → </w:t>
      </w:r>
      <w:proofErr w:type="spellStart"/>
      <w:r w:rsidRPr="00987E21">
        <w:t>rosārum</w:t>
      </w:r>
      <w:proofErr w:type="spellEnd"/>
      <w:r w:rsidRPr="00987E21">
        <w:t xml:space="preserve"> → </w:t>
      </w:r>
      <w:proofErr w:type="spellStart"/>
      <w:r w:rsidRPr="00987E21">
        <w:t>rosīs</w:t>
      </w:r>
      <w:proofErr w:type="spellEnd"/>
      <w:r w:rsidRPr="00987E21">
        <w:t xml:space="preserve"> → </w:t>
      </w:r>
      <w:proofErr w:type="spellStart"/>
      <w:r w:rsidRPr="00987E21">
        <w:t>rosās</w:t>
      </w:r>
      <w:proofErr w:type="spellEnd"/>
      <w:r w:rsidRPr="00987E21">
        <w:t xml:space="preserve"> → </w:t>
      </w:r>
      <w:proofErr w:type="spellStart"/>
      <w:r w:rsidRPr="00987E21">
        <w:t>rosīs</w:t>
      </w:r>
      <w:proofErr w:type="spellEnd"/>
    </w:p>
    <w:p w14:paraId="059ECEBC" w14:textId="77777777" w:rsidR="00987E21" w:rsidRPr="00987E21" w:rsidRDefault="00987E21" w:rsidP="00987E21">
      <w:pPr>
        <w:numPr>
          <w:ilvl w:val="0"/>
          <w:numId w:val="1"/>
        </w:numPr>
      </w:pPr>
      <w:r w:rsidRPr="00987E21">
        <w:rPr>
          <w:b/>
          <w:bCs/>
        </w:rPr>
        <w:t>第二变格法</w:t>
      </w:r>
      <w:r w:rsidRPr="00987E21">
        <w:t>（以 -us/-um 结尾，多为阳性/中性）：</w:t>
      </w:r>
      <w:r w:rsidRPr="00987E21">
        <w:br/>
        <w:t>例：</w:t>
      </w:r>
      <w:proofErr w:type="spellStart"/>
      <w:r w:rsidRPr="00987E21">
        <w:t>servus</w:t>
      </w:r>
      <w:proofErr w:type="spellEnd"/>
      <w:r w:rsidRPr="00987E21">
        <w:t>（仆人，阳性）</w:t>
      </w:r>
      <w:r w:rsidRPr="00987E21">
        <w:br/>
        <w:t>单数：</w:t>
      </w:r>
      <w:proofErr w:type="spellStart"/>
      <w:r w:rsidRPr="00987E21">
        <w:t>servus</w:t>
      </w:r>
      <w:proofErr w:type="spellEnd"/>
      <w:r w:rsidRPr="00987E21">
        <w:t xml:space="preserve"> → </w:t>
      </w:r>
      <w:proofErr w:type="spellStart"/>
      <w:r w:rsidRPr="00987E21">
        <w:t>servī</w:t>
      </w:r>
      <w:proofErr w:type="spellEnd"/>
      <w:r w:rsidRPr="00987E21">
        <w:t xml:space="preserve"> → </w:t>
      </w:r>
      <w:proofErr w:type="spellStart"/>
      <w:r w:rsidRPr="00987E21">
        <w:t>servō</w:t>
      </w:r>
      <w:proofErr w:type="spellEnd"/>
      <w:r w:rsidRPr="00987E21">
        <w:t xml:space="preserve"> → </w:t>
      </w:r>
      <w:proofErr w:type="spellStart"/>
      <w:r w:rsidRPr="00987E21">
        <w:t>servum</w:t>
      </w:r>
      <w:proofErr w:type="spellEnd"/>
      <w:r w:rsidRPr="00987E21">
        <w:t xml:space="preserve"> → </w:t>
      </w:r>
      <w:proofErr w:type="spellStart"/>
      <w:r w:rsidRPr="00987E21">
        <w:t>servō</w:t>
      </w:r>
      <w:proofErr w:type="spellEnd"/>
      <w:r w:rsidRPr="00987E21">
        <w:br/>
        <w:t>复数：</w:t>
      </w:r>
      <w:proofErr w:type="spellStart"/>
      <w:r w:rsidRPr="00987E21">
        <w:t>servī</w:t>
      </w:r>
      <w:proofErr w:type="spellEnd"/>
      <w:r w:rsidRPr="00987E21">
        <w:t xml:space="preserve"> → </w:t>
      </w:r>
      <w:proofErr w:type="spellStart"/>
      <w:r w:rsidRPr="00987E21">
        <w:t>servōrum</w:t>
      </w:r>
      <w:proofErr w:type="spellEnd"/>
      <w:r w:rsidRPr="00987E21">
        <w:t xml:space="preserve"> → </w:t>
      </w:r>
      <w:proofErr w:type="spellStart"/>
      <w:r w:rsidRPr="00987E21">
        <w:t>servīs</w:t>
      </w:r>
      <w:proofErr w:type="spellEnd"/>
      <w:r w:rsidRPr="00987E21">
        <w:t xml:space="preserve"> → </w:t>
      </w:r>
      <w:proofErr w:type="spellStart"/>
      <w:r w:rsidRPr="00987E21">
        <w:t>servōs</w:t>
      </w:r>
      <w:proofErr w:type="spellEnd"/>
      <w:r w:rsidRPr="00987E21">
        <w:t xml:space="preserve"> → </w:t>
      </w:r>
      <w:proofErr w:type="spellStart"/>
      <w:r w:rsidRPr="00987E21">
        <w:t>servīs</w:t>
      </w:r>
      <w:proofErr w:type="spellEnd"/>
    </w:p>
    <w:p w14:paraId="386DBF5D" w14:textId="77777777" w:rsidR="00987E21" w:rsidRPr="00987E21" w:rsidRDefault="00987E21" w:rsidP="00987E21">
      <w:pPr>
        <w:numPr>
          <w:ilvl w:val="0"/>
          <w:numId w:val="1"/>
        </w:numPr>
      </w:pPr>
      <w:r w:rsidRPr="00987E21">
        <w:rPr>
          <w:b/>
          <w:bCs/>
        </w:rPr>
        <w:t>第三至第五变格法</w:t>
      </w:r>
      <w:r w:rsidRPr="00987E21">
        <w:t xml:space="preserve">规则更复杂，需单独记忆（如第三变格法词尾多样，如 rex（国王）→ </w:t>
      </w:r>
      <w:proofErr w:type="spellStart"/>
      <w:r w:rsidRPr="00987E21">
        <w:t>regis</w:t>
      </w:r>
      <w:proofErr w:type="spellEnd"/>
      <w:r w:rsidRPr="00987E21">
        <w:t>）。</w:t>
      </w:r>
    </w:p>
    <w:p w14:paraId="65532E0C" w14:textId="77777777" w:rsidR="00987E21" w:rsidRPr="00987E21" w:rsidRDefault="00987E21" w:rsidP="00987E21">
      <w:r w:rsidRPr="00987E21">
        <w:pict w14:anchorId="2E62FC9A">
          <v:rect id="_x0000_i1056" style="width:0;height:1.5pt" o:hralign="center" o:hrstd="t" o:hr="t" fillcolor="#a0a0a0" stroked="f"/>
        </w:pict>
      </w:r>
    </w:p>
    <w:p w14:paraId="431A6557" w14:textId="77777777" w:rsidR="00987E21" w:rsidRPr="00987E21" w:rsidRDefault="00987E21" w:rsidP="00987E21">
      <w:pPr>
        <w:rPr>
          <w:b/>
          <w:bCs/>
        </w:rPr>
      </w:pPr>
      <w:r w:rsidRPr="00987E21">
        <w:rPr>
          <w:b/>
          <w:bCs/>
        </w:rPr>
        <w:t>2. 俄语名词变格</w:t>
      </w:r>
    </w:p>
    <w:p w14:paraId="66AE926B" w14:textId="77777777" w:rsidR="00987E21" w:rsidRPr="00987E21" w:rsidRDefault="00987E21" w:rsidP="00987E21">
      <w:r w:rsidRPr="00987E21">
        <w:t xml:space="preserve">俄语有 </w:t>
      </w:r>
      <w:r w:rsidRPr="00987E21">
        <w:rPr>
          <w:b/>
          <w:bCs/>
        </w:rPr>
        <w:t>6个格</w:t>
      </w:r>
      <w:r w:rsidRPr="00987E21">
        <w:t xml:space="preserve">（主格、属格、与格、宾格、工具格、前置格），分 </w:t>
      </w:r>
      <w:r w:rsidRPr="00987E21">
        <w:rPr>
          <w:b/>
          <w:bCs/>
        </w:rPr>
        <w:t>三种变格类型</w:t>
      </w:r>
      <w:r w:rsidRPr="00987E21">
        <w:t>：</w:t>
      </w:r>
    </w:p>
    <w:p w14:paraId="52340E94" w14:textId="77777777" w:rsidR="00987E21" w:rsidRPr="00987E21" w:rsidRDefault="00987E21" w:rsidP="00987E21">
      <w:pPr>
        <w:numPr>
          <w:ilvl w:val="0"/>
          <w:numId w:val="2"/>
        </w:numPr>
      </w:pPr>
      <w:r w:rsidRPr="00987E21">
        <w:rPr>
          <w:b/>
          <w:bCs/>
        </w:rPr>
        <w:t>第一变格</w:t>
      </w:r>
      <w:r w:rsidRPr="00987E21">
        <w:t>（阳性/中性）：</w:t>
      </w:r>
      <w:r w:rsidRPr="00987E21">
        <w:br/>
        <w:t>例：</w:t>
      </w:r>
      <w:proofErr w:type="spellStart"/>
      <w:r w:rsidRPr="00987E21">
        <w:t>стол</w:t>
      </w:r>
      <w:proofErr w:type="spellEnd"/>
      <w:r w:rsidRPr="00987E21">
        <w:t>（桌子，阳性）</w:t>
      </w:r>
      <w:r w:rsidRPr="00987E21">
        <w:br/>
        <w:t>单数：</w:t>
      </w:r>
      <w:proofErr w:type="spellStart"/>
      <w:r w:rsidRPr="00987E21">
        <w:t>стол</w:t>
      </w:r>
      <w:proofErr w:type="spellEnd"/>
      <w:r w:rsidRPr="00987E21">
        <w:t xml:space="preserve"> → </w:t>
      </w:r>
      <w:proofErr w:type="spellStart"/>
      <w:r w:rsidRPr="00987E21">
        <w:t>стола</w:t>
      </w:r>
      <w:proofErr w:type="spellEnd"/>
      <w:r w:rsidRPr="00987E21">
        <w:t xml:space="preserve"> → </w:t>
      </w:r>
      <w:proofErr w:type="spellStart"/>
      <w:r w:rsidRPr="00987E21">
        <w:t>столу</w:t>
      </w:r>
      <w:proofErr w:type="spellEnd"/>
      <w:r w:rsidRPr="00987E21">
        <w:t xml:space="preserve"> → </w:t>
      </w:r>
      <w:proofErr w:type="spellStart"/>
      <w:r w:rsidRPr="00987E21">
        <w:t>стол</w:t>
      </w:r>
      <w:proofErr w:type="spellEnd"/>
      <w:r w:rsidRPr="00987E21">
        <w:t xml:space="preserve"> → </w:t>
      </w:r>
      <w:proofErr w:type="spellStart"/>
      <w:r w:rsidRPr="00987E21">
        <w:t>столом</w:t>
      </w:r>
      <w:proofErr w:type="spellEnd"/>
      <w:r w:rsidRPr="00987E21">
        <w:t xml:space="preserve"> → о </w:t>
      </w:r>
      <w:proofErr w:type="spellStart"/>
      <w:r w:rsidRPr="00987E21">
        <w:t>столе</w:t>
      </w:r>
      <w:proofErr w:type="spellEnd"/>
      <w:r w:rsidRPr="00987E21">
        <w:br/>
        <w:t>复数：</w:t>
      </w:r>
      <w:proofErr w:type="spellStart"/>
      <w:r w:rsidRPr="00987E21">
        <w:t>столы</w:t>
      </w:r>
      <w:proofErr w:type="spellEnd"/>
      <w:r w:rsidRPr="00987E21">
        <w:t xml:space="preserve"> → </w:t>
      </w:r>
      <w:proofErr w:type="spellStart"/>
      <w:r w:rsidRPr="00987E21">
        <w:t>столов</w:t>
      </w:r>
      <w:proofErr w:type="spellEnd"/>
      <w:r w:rsidRPr="00987E21">
        <w:t xml:space="preserve"> → </w:t>
      </w:r>
      <w:proofErr w:type="spellStart"/>
      <w:r w:rsidRPr="00987E21">
        <w:t>столам</w:t>
      </w:r>
      <w:proofErr w:type="spellEnd"/>
      <w:r w:rsidRPr="00987E21">
        <w:t xml:space="preserve"> → </w:t>
      </w:r>
      <w:proofErr w:type="spellStart"/>
      <w:r w:rsidRPr="00987E21">
        <w:t>столы</w:t>
      </w:r>
      <w:proofErr w:type="spellEnd"/>
      <w:r w:rsidRPr="00987E21">
        <w:t xml:space="preserve"> → </w:t>
      </w:r>
      <w:proofErr w:type="spellStart"/>
      <w:r w:rsidRPr="00987E21">
        <w:t>столами</w:t>
      </w:r>
      <w:proofErr w:type="spellEnd"/>
      <w:r w:rsidRPr="00987E21">
        <w:t xml:space="preserve"> → о </w:t>
      </w:r>
      <w:proofErr w:type="spellStart"/>
      <w:r w:rsidRPr="00987E21">
        <w:t>столах</w:t>
      </w:r>
      <w:proofErr w:type="spellEnd"/>
    </w:p>
    <w:p w14:paraId="32201956" w14:textId="77777777" w:rsidR="00987E21" w:rsidRPr="00987E21" w:rsidRDefault="00987E21" w:rsidP="00987E21">
      <w:pPr>
        <w:numPr>
          <w:ilvl w:val="0"/>
          <w:numId w:val="2"/>
        </w:numPr>
      </w:pPr>
      <w:r w:rsidRPr="00987E21">
        <w:rPr>
          <w:b/>
          <w:bCs/>
        </w:rPr>
        <w:t>第二变格</w:t>
      </w:r>
      <w:r w:rsidRPr="00987E21">
        <w:t>（阴性，以 -а/-я 结尾）：</w:t>
      </w:r>
      <w:r w:rsidRPr="00987E21">
        <w:br/>
        <w:t>例：</w:t>
      </w:r>
      <w:proofErr w:type="spellStart"/>
      <w:r w:rsidRPr="00987E21">
        <w:t>книга</w:t>
      </w:r>
      <w:proofErr w:type="spellEnd"/>
      <w:r w:rsidRPr="00987E21">
        <w:t>（书）</w:t>
      </w:r>
      <w:r w:rsidRPr="00987E21">
        <w:br/>
        <w:t>单数：</w:t>
      </w:r>
      <w:proofErr w:type="spellStart"/>
      <w:r w:rsidRPr="00987E21">
        <w:t>книга</w:t>
      </w:r>
      <w:proofErr w:type="spellEnd"/>
      <w:r w:rsidRPr="00987E21">
        <w:t xml:space="preserve"> → </w:t>
      </w:r>
      <w:proofErr w:type="spellStart"/>
      <w:r w:rsidRPr="00987E21">
        <w:t>книги</w:t>
      </w:r>
      <w:proofErr w:type="spellEnd"/>
      <w:r w:rsidRPr="00987E21">
        <w:t xml:space="preserve"> → </w:t>
      </w:r>
      <w:proofErr w:type="spellStart"/>
      <w:r w:rsidRPr="00987E21">
        <w:t>книге</w:t>
      </w:r>
      <w:proofErr w:type="spellEnd"/>
      <w:r w:rsidRPr="00987E21">
        <w:t xml:space="preserve"> → </w:t>
      </w:r>
      <w:proofErr w:type="spellStart"/>
      <w:r w:rsidRPr="00987E21">
        <w:t>книгу</w:t>
      </w:r>
      <w:proofErr w:type="spellEnd"/>
      <w:r w:rsidRPr="00987E21">
        <w:t xml:space="preserve"> → </w:t>
      </w:r>
      <w:proofErr w:type="spellStart"/>
      <w:r w:rsidRPr="00987E21">
        <w:t>книгой</w:t>
      </w:r>
      <w:proofErr w:type="spellEnd"/>
      <w:r w:rsidRPr="00987E21">
        <w:t xml:space="preserve"> → о </w:t>
      </w:r>
      <w:proofErr w:type="spellStart"/>
      <w:r w:rsidRPr="00987E21">
        <w:t>книге</w:t>
      </w:r>
      <w:proofErr w:type="spellEnd"/>
      <w:r w:rsidRPr="00987E21">
        <w:br/>
        <w:t>复数：</w:t>
      </w:r>
      <w:proofErr w:type="spellStart"/>
      <w:r w:rsidRPr="00987E21">
        <w:t>книги</w:t>
      </w:r>
      <w:proofErr w:type="spellEnd"/>
      <w:r w:rsidRPr="00987E21">
        <w:t xml:space="preserve"> → </w:t>
      </w:r>
      <w:proofErr w:type="spellStart"/>
      <w:r w:rsidRPr="00987E21">
        <w:t>книг</w:t>
      </w:r>
      <w:proofErr w:type="spellEnd"/>
      <w:r w:rsidRPr="00987E21">
        <w:t xml:space="preserve"> → </w:t>
      </w:r>
      <w:proofErr w:type="spellStart"/>
      <w:r w:rsidRPr="00987E21">
        <w:t>книгам</w:t>
      </w:r>
      <w:proofErr w:type="spellEnd"/>
      <w:r w:rsidRPr="00987E21">
        <w:t xml:space="preserve"> → </w:t>
      </w:r>
      <w:proofErr w:type="spellStart"/>
      <w:r w:rsidRPr="00987E21">
        <w:t>книги</w:t>
      </w:r>
      <w:proofErr w:type="spellEnd"/>
      <w:r w:rsidRPr="00987E21">
        <w:t xml:space="preserve"> → </w:t>
      </w:r>
      <w:proofErr w:type="spellStart"/>
      <w:r w:rsidRPr="00987E21">
        <w:t>книгами</w:t>
      </w:r>
      <w:proofErr w:type="spellEnd"/>
      <w:r w:rsidRPr="00987E21">
        <w:t xml:space="preserve"> → о </w:t>
      </w:r>
      <w:proofErr w:type="spellStart"/>
      <w:r w:rsidRPr="00987E21">
        <w:t>книгах</w:t>
      </w:r>
      <w:proofErr w:type="spellEnd"/>
    </w:p>
    <w:p w14:paraId="1478BC5B" w14:textId="77777777" w:rsidR="00987E21" w:rsidRPr="00987E21" w:rsidRDefault="00987E21" w:rsidP="00987E21">
      <w:pPr>
        <w:numPr>
          <w:ilvl w:val="0"/>
          <w:numId w:val="2"/>
        </w:numPr>
      </w:pPr>
      <w:r w:rsidRPr="00987E21">
        <w:rPr>
          <w:b/>
          <w:bCs/>
        </w:rPr>
        <w:t>第三变格</w:t>
      </w:r>
      <w:r w:rsidRPr="00987E21">
        <w:t>（阴性，以软音符号结尾）：</w:t>
      </w:r>
      <w:r w:rsidRPr="00987E21">
        <w:br/>
        <w:t>例：</w:t>
      </w:r>
      <w:proofErr w:type="spellStart"/>
      <w:r w:rsidRPr="00987E21">
        <w:t>ночь</w:t>
      </w:r>
      <w:proofErr w:type="spellEnd"/>
      <w:r w:rsidRPr="00987E21">
        <w:t>（夜晚）</w:t>
      </w:r>
      <w:r w:rsidRPr="00987E21">
        <w:br/>
        <w:t>单数：</w:t>
      </w:r>
      <w:proofErr w:type="spellStart"/>
      <w:r w:rsidRPr="00987E21">
        <w:t>ночь</w:t>
      </w:r>
      <w:proofErr w:type="spellEnd"/>
      <w:r w:rsidRPr="00987E21">
        <w:t xml:space="preserve"> → </w:t>
      </w:r>
      <w:proofErr w:type="spellStart"/>
      <w:r w:rsidRPr="00987E21">
        <w:t>ночи</w:t>
      </w:r>
      <w:proofErr w:type="spellEnd"/>
      <w:r w:rsidRPr="00987E21">
        <w:t xml:space="preserve"> → </w:t>
      </w:r>
      <w:proofErr w:type="spellStart"/>
      <w:r w:rsidRPr="00987E21">
        <w:t>ночи</w:t>
      </w:r>
      <w:proofErr w:type="spellEnd"/>
      <w:r w:rsidRPr="00987E21">
        <w:t xml:space="preserve"> → </w:t>
      </w:r>
      <w:proofErr w:type="spellStart"/>
      <w:r w:rsidRPr="00987E21">
        <w:t>ночь</w:t>
      </w:r>
      <w:proofErr w:type="spellEnd"/>
      <w:r w:rsidRPr="00987E21">
        <w:t xml:space="preserve"> → </w:t>
      </w:r>
      <w:proofErr w:type="spellStart"/>
      <w:r w:rsidRPr="00987E21">
        <w:t>ночью</w:t>
      </w:r>
      <w:proofErr w:type="spellEnd"/>
      <w:r w:rsidRPr="00987E21">
        <w:t xml:space="preserve"> → о </w:t>
      </w:r>
      <w:proofErr w:type="spellStart"/>
      <w:r w:rsidRPr="00987E21">
        <w:t>ночи</w:t>
      </w:r>
      <w:proofErr w:type="spellEnd"/>
      <w:r w:rsidRPr="00987E21">
        <w:br/>
        <w:t>复数：</w:t>
      </w:r>
      <w:proofErr w:type="spellStart"/>
      <w:r w:rsidRPr="00987E21">
        <w:t>ночи</w:t>
      </w:r>
      <w:proofErr w:type="spellEnd"/>
      <w:r w:rsidRPr="00987E21">
        <w:t xml:space="preserve"> → </w:t>
      </w:r>
      <w:proofErr w:type="spellStart"/>
      <w:r w:rsidRPr="00987E21">
        <w:t>ночей</w:t>
      </w:r>
      <w:proofErr w:type="spellEnd"/>
      <w:r w:rsidRPr="00987E21">
        <w:t xml:space="preserve"> → </w:t>
      </w:r>
      <w:proofErr w:type="spellStart"/>
      <w:r w:rsidRPr="00987E21">
        <w:t>ночам</w:t>
      </w:r>
      <w:proofErr w:type="spellEnd"/>
      <w:r w:rsidRPr="00987E21">
        <w:t xml:space="preserve"> → </w:t>
      </w:r>
      <w:proofErr w:type="spellStart"/>
      <w:r w:rsidRPr="00987E21">
        <w:t>ночи</w:t>
      </w:r>
      <w:proofErr w:type="spellEnd"/>
      <w:r w:rsidRPr="00987E21">
        <w:t xml:space="preserve"> → </w:t>
      </w:r>
      <w:proofErr w:type="spellStart"/>
      <w:r w:rsidRPr="00987E21">
        <w:t>ночами</w:t>
      </w:r>
      <w:proofErr w:type="spellEnd"/>
      <w:r w:rsidRPr="00987E21">
        <w:t xml:space="preserve"> → о </w:t>
      </w:r>
      <w:proofErr w:type="spellStart"/>
      <w:r w:rsidRPr="00987E21">
        <w:t>ночах</w:t>
      </w:r>
      <w:proofErr w:type="spellEnd"/>
    </w:p>
    <w:p w14:paraId="76DEA6CD" w14:textId="77777777" w:rsidR="00987E21" w:rsidRPr="00987E21" w:rsidRDefault="00987E21" w:rsidP="00987E21">
      <w:r w:rsidRPr="00987E21">
        <w:pict w14:anchorId="268161BC">
          <v:rect id="_x0000_i1057" style="width:0;height:1.5pt" o:hralign="center" o:hrstd="t" o:hr="t" fillcolor="#a0a0a0" stroked="f"/>
        </w:pict>
      </w:r>
    </w:p>
    <w:p w14:paraId="56B20C12" w14:textId="77777777" w:rsidR="00987E21" w:rsidRPr="00987E21" w:rsidRDefault="00987E21" w:rsidP="00987E21">
      <w:pPr>
        <w:rPr>
          <w:b/>
          <w:bCs/>
        </w:rPr>
      </w:pPr>
      <w:r w:rsidRPr="00987E21">
        <w:rPr>
          <w:b/>
          <w:bCs/>
        </w:rPr>
        <w:t>3. 德语名词变格</w:t>
      </w:r>
    </w:p>
    <w:p w14:paraId="0785E349" w14:textId="77777777" w:rsidR="00987E21" w:rsidRPr="00987E21" w:rsidRDefault="00987E21" w:rsidP="00987E21">
      <w:r w:rsidRPr="00987E21">
        <w:t xml:space="preserve">德语有 </w:t>
      </w:r>
      <w:r w:rsidRPr="00987E21">
        <w:rPr>
          <w:b/>
          <w:bCs/>
        </w:rPr>
        <w:t>4个格</w:t>
      </w:r>
      <w:r w:rsidRPr="00987E21">
        <w:t xml:space="preserve">（主格、属格、与格、宾格），分 </w:t>
      </w:r>
      <w:r w:rsidRPr="00987E21">
        <w:rPr>
          <w:b/>
          <w:bCs/>
        </w:rPr>
        <w:t>阳性、中性、阴性</w:t>
      </w:r>
      <w:r w:rsidRPr="00987E21">
        <w:t>：</w:t>
      </w:r>
    </w:p>
    <w:p w14:paraId="366D2BB5" w14:textId="77777777" w:rsidR="00987E21" w:rsidRPr="00987E21" w:rsidRDefault="00987E21" w:rsidP="00987E21">
      <w:pPr>
        <w:numPr>
          <w:ilvl w:val="0"/>
          <w:numId w:val="3"/>
        </w:numPr>
      </w:pPr>
      <w:r w:rsidRPr="00987E21">
        <w:rPr>
          <w:b/>
          <w:bCs/>
        </w:rPr>
        <w:t>阳性名词</w:t>
      </w:r>
      <w:r w:rsidRPr="00987E21">
        <w:t>（如 der Mann）：</w:t>
      </w:r>
      <w:r w:rsidRPr="00987E21">
        <w:br/>
        <w:t>单数：Mann → Mannes → Mann → Mann</w:t>
      </w:r>
      <w:r w:rsidRPr="00987E21">
        <w:br/>
        <w:t>复数：</w:t>
      </w:r>
      <w:proofErr w:type="spellStart"/>
      <w:r w:rsidRPr="00987E21">
        <w:t>Männer</w:t>
      </w:r>
      <w:proofErr w:type="spellEnd"/>
      <w:r w:rsidRPr="00987E21">
        <w:t xml:space="preserve"> → </w:t>
      </w:r>
      <w:proofErr w:type="spellStart"/>
      <w:r w:rsidRPr="00987E21">
        <w:t>Männer</w:t>
      </w:r>
      <w:proofErr w:type="spellEnd"/>
      <w:r w:rsidRPr="00987E21">
        <w:t xml:space="preserve"> → </w:t>
      </w:r>
      <w:proofErr w:type="spellStart"/>
      <w:r w:rsidRPr="00987E21">
        <w:t>Männern</w:t>
      </w:r>
      <w:proofErr w:type="spellEnd"/>
      <w:r w:rsidRPr="00987E21">
        <w:t xml:space="preserve"> → </w:t>
      </w:r>
      <w:proofErr w:type="spellStart"/>
      <w:r w:rsidRPr="00987E21">
        <w:t>Männer</w:t>
      </w:r>
      <w:proofErr w:type="spellEnd"/>
    </w:p>
    <w:p w14:paraId="15327D79" w14:textId="77777777" w:rsidR="00987E21" w:rsidRPr="00987E21" w:rsidRDefault="00987E21" w:rsidP="00987E21">
      <w:pPr>
        <w:numPr>
          <w:ilvl w:val="0"/>
          <w:numId w:val="3"/>
        </w:numPr>
      </w:pPr>
      <w:r w:rsidRPr="00987E21">
        <w:rPr>
          <w:b/>
          <w:bCs/>
        </w:rPr>
        <w:t>中性名词</w:t>
      </w:r>
      <w:r w:rsidRPr="00987E21">
        <w:t>（如 das Buch）：</w:t>
      </w:r>
      <w:r w:rsidRPr="00987E21">
        <w:br/>
        <w:t>单数：Buch → Buches → Buch → Buch</w:t>
      </w:r>
      <w:r w:rsidRPr="00987E21">
        <w:br/>
        <w:t>复数：</w:t>
      </w:r>
      <w:proofErr w:type="spellStart"/>
      <w:r w:rsidRPr="00987E21">
        <w:t>Bücher</w:t>
      </w:r>
      <w:proofErr w:type="spellEnd"/>
      <w:r w:rsidRPr="00987E21">
        <w:t xml:space="preserve"> → </w:t>
      </w:r>
      <w:proofErr w:type="spellStart"/>
      <w:r w:rsidRPr="00987E21">
        <w:t>Bücher</w:t>
      </w:r>
      <w:proofErr w:type="spellEnd"/>
      <w:r w:rsidRPr="00987E21">
        <w:t xml:space="preserve"> → Büchern → </w:t>
      </w:r>
      <w:proofErr w:type="spellStart"/>
      <w:r w:rsidRPr="00987E21">
        <w:t>Bücher</w:t>
      </w:r>
      <w:proofErr w:type="spellEnd"/>
    </w:p>
    <w:p w14:paraId="4D043FB5" w14:textId="77777777" w:rsidR="00987E21" w:rsidRPr="00987E21" w:rsidRDefault="00987E21" w:rsidP="00987E21">
      <w:pPr>
        <w:numPr>
          <w:ilvl w:val="0"/>
          <w:numId w:val="3"/>
        </w:numPr>
      </w:pPr>
      <w:r w:rsidRPr="00987E21">
        <w:rPr>
          <w:b/>
          <w:bCs/>
        </w:rPr>
        <w:t>阴性名词</w:t>
      </w:r>
      <w:r w:rsidRPr="00987E21">
        <w:t>（如 die Frau）：</w:t>
      </w:r>
      <w:r w:rsidRPr="00987E21">
        <w:br/>
        <w:t>单数：Frau → Frau → Frau → Frau</w:t>
      </w:r>
      <w:r w:rsidRPr="00987E21">
        <w:br/>
        <w:t>复数：Frauen → Frauen → Frauen → Frauen</w:t>
      </w:r>
    </w:p>
    <w:p w14:paraId="370CD7CC" w14:textId="77777777" w:rsidR="00987E21" w:rsidRPr="00987E21" w:rsidRDefault="00987E21" w:rsidP="00987E21">
      <w:r w:rsidRPr="00987E21">
        <w:pict w14:anchorId="4C8F2F34">
          <v:rect id="_x0000_i1058" style="width:0;height:1.5pt" o:hralign="center" o:hrstd="t" o:hr="t" fillcolor="#a0a0a0" stroked="f"/>
        </w:pict>
      </w:r>
    </w:p>
    <w:p w14:paraId="02BF8D2C" w14:textId="77777777" w:rsidR="00987E21" w:rsidRPr="00987E21" w:rsidRDefault="00987E21" w:rsidP="00987E21">
      <w:pPr>
        <w:rPr>
          <w:b/>
          <w:bCs/>
        </w:rPr>
      </w:pPr>
      <w:r w:rsidRPr="00987E21">
        <w:rPr>
          <w:b/>
          <w:bCs/>
        </w:rPr>
        <w:lastRenderedPageBreak/>
        <w:t>4. 古希腊语名词变格</w:t>
      </w:r>
    </w:p>
    <w:p w14:paraId="09977F38" w14:textId="77777777" w:rsidR="00987E21" w:rsidRPr="00987E21" w:rsidRDefault="00987E21" w:rsidP="00987E21">
      <w:r w:rsidRPr="00987E21">
        <w:t xml:space="preserve">古希腊语分 </w:t>
      </w:r>
      <w:r w:rsidRPr="00987E21">
        <w:rPr>
          <w:b/>
          <w:bCs/>
        </w:rPr>
        <w:t>三性</w:t>
      </w:r>
      <w:r w:rsidRPr="00987E21">
        <w:t xml:space="preserve">（阳性、阴性、中性）和 </w:t>
      </w:r>
      <w:r w:rsidRPr="00987E21">
        <w:rPr>
          <w:b/>
          <w:bCs/>
        </w:rPr>
        <w:t>三种变格类型</w:t>
      </w:r>
      <w:r w:rsidRPr="00987E21">
        <w:t>：</w:t>
      </w:r>
    </w:p>
    <w:p w14:paraId="13F83D99" w14:textId="77777777" w:rsidR="00987E21" w:rsidRPr="00987E21" w:rsidRDefault="00987E21" w:rsidP="00987E21">
      <w:pPr>
        <w:numPr>
          <w:ilvl w:val="0"/>
          <w:numId w:val="4"/>
        </w:numPr>
      </w:pPr>
      <w:r w:rsidRPr="00987E21">
        <w:rPr>
          <w:b/>
          <w:bCs/>
        </w:rPr>
        <w:t>第一变格</w:t>
      </w:r>
      <w:r w:rsidRPr="00987E21">
        <w:t>（以 -α/-η 结尾，多为阴性）：</w:t>
      </w:r>
      <w:r w:rsidRPr="00987E21">
        <w:br/>
        <w:t>例：</w:t>
      </w:r>
      <w:r w:rsidRPr="00987E21">
        <w:rPr>
          <w:rFonts w:ascii="Times New Roman" w:hAnsi="Times New Roman" w:cs="Times New Roman"/>
        </w:rPr>
        <w:t>ἡ</w:t>
      </w:r>
      <w:r w:rsidRPr="00987E21">
        <w:t xml:space="preserve"> </w:t>
      </w:r>
      <w:proofErr w:type="spellStart"/>
      <w:r w:rsidRPr="00987E21">
        <w:t>χώρ</w:t>
      </w:r>
      <w:r w:rsidRPr="00987E21">
        <w:rPr>
          <w:rFonts w:ascii="Times New Roman" w:hAnsi="Times New Roman" w:cs="Times New Roman"/>
        </w:rPr>
        <w:t>ᾱ</w:t>
      </w:r>
      <w:proofErr w:type="spellEnd"/>
      <w:r w:rsidRPr="00987E21">
        <w:t>（土地）</w:t>
      </w:r>
      <w:r w:rsidRPr="00987E21">
        <w:br/>
        <w:t>单数：</w:t>
      </w:r>
      <w:proofErr w:type="spellStart"/>
      <w:r w:rsidRPr="00987E21">
        <w:t>χώρ</w:t>
      </w:r>
      <w:r w:rsidRPr="00987E21">
        <w:rPr>
          <w:rFonts w:ascii="Times New Roman" w:hAnsi="Times New Roman" w:cs="Times New Roman"/>
        </w:rPr>
        <w:t>ᾱ</w:t>
      </w:r>
      <w:proofErr w:type="spellEnd"/>
      <w:r w:rsidRPr="00987E21">
        <w:t xml:space="preserve"> → </w:t>
      </w:r>
      <w:proofErr w:type="spellStart"/>
      <w:r w:rsidRPr="00987E21">
        <w:t>χώρ</w:t>
      </w:r>
      <w:r w:rsidRPr="00987E21">
        <w:rPr>
          <w:rFonts w:ascii="Times New Roman" w:hAnsi="Times New Roman" w:cs="Times New Roman"/>
        </w:rPr>
        <w:t>ᾱ</w:t>
      </w:r>
      <w:r w:rsidRPr="00987E21">
        <w:t>ς</w:t>
      </w:r>
      <w:proofErr w:type="spellEnd"/>
      <w:r w:rsidRPr="00987E21">
        <w:t xml:space="preserve"> → </w:t>
      </w:r>
      <w:proofErr w:type="spellStart"/>
      <w:r w:rsidRPr="00987E21">
        <w:t>χώρ</w:t>
      </w:r>
      <w:r w:rsidRPr="00987E21">
        <w:rPr>
          <w:rFonts w:ascii="Times New Roman" w:hAnsi="Times New Roman" w:cs="Times New Roman"/>
        </w:rPr>
        <w:t>ᾳ</w:t>
      </w:r>
      <w:proofErr w:type="spellEnd"/>
      <w:r w:rsidRPr="00987E21">
        <w:t xml:space="preserve"> → </w:t>
      </w:r>
      <w:proofErr w:type="spellStart"/>
      <w:r w:rsidRPr="00987E21">
        <w:t>χώρ</w:t>
      </w:r>
      <w:r w:rsidRPr="00987E21">
        <w:rPr>
          <w:rFonts w:ascii="Times New Roman" w:hAnsi="Times New Roman" w:cs="Times New Roman"/>
        </w:rPr>
        <w:t>ᾱ</w:t>
      </w:r>
      <w:r w:rsidRPr="00987E21">
        <w:t>ν</w:t>
      </w:r>
      <w:proofErr w:type="spellEnd"/>
      <w:r w:rsidRPr="00987E21">
        <w:br/>
        <w:t>复数：</w:t>
      </w:r>
      <w:proofErr w:type="spellStart"/>
      <w:r w:rsidRPr="00987E21">
        <w:t>χ</w:t>
      </w:r>
      <w:r w:rsidRPr="00987E21">
        <w:rPr>
          <w:rFonts w:ascii="Times New Roman" w:hAnsi="Times New Roman" w:cs="Times New Roman"/>
        </w:rPr>
        <w:t>ῶ</w:t>
      </w:r>
      <w:r w:rsidRPr="00987E21">
        <w:t>ρ</w:t>
      </w:r>
      <w:proofErr w:type="spellEnd"/>
      <w:r w:rsidRPr="00987E21">
        <w:t xml:space="preserve">αι → </w:t>
      </w:r>
      <w:proofErr w:type="spellStart"/>
      <w:r w:rsidRPr="00987E21">
        <w:t>χωρ</w:t>
      </w:r>
      <w:r w:rsidRPr="00987E21">
        <w:rPr>
          <w:rFonts w:ascii="Times New Roman" w:hAnsi="Times New Roman" w:cs="Times New Roman"/>
        </w:rPr>
        <w:t>ῶ</w:t>
      </w:r>
      <w:r w:rsidRPr="00987E21">
        <w:t>ν</w:t>
      </w:r>
      <w:proofErr w:type="spellEnd"/>
      <w:r w:rsidRPr="00987E21">
        <w:t xml:space="preserve"> → </w:t>
      </w:r>
      <w:proofErr w:type="spellStart"/>
      <w:r w:rsidRPr="00987E21">
        <w:t>χώρ</w:t>
      </w:r>
      <w:proofErr w:type="spellEnd"/>
      <w:r w:rsidRPr="00987E21">
        <w:t xml:space="preserve">αις → </w:t>
      </w:r>
      <w:proofErr w:type="spellStart"/>
      <w:r w:rsidRPr="00987E21">
        <w:t>χώρ</w:t>
      </w:r>
      <w:r w:rsidRPr="00987E21">
        <w:rPr>
          <w:rFonts w:ascii="Times New Roman" w:hAnsi="Times New Roman" w:cs="Times New Roman"/>
        </w:rPr>
        <w:t>ᾱ</w:t>
      </w:r>
      <w:r w:rsidRPr="00987E21">
        <w:t>ς</w:t>
      </w:r>
      <w:proofErr w:type="spellEnd"/>
    </w:p>
    <w:p w14:paraId="355FCE2C" w14:textId="77777777" w:rsidR="00987E21" w:rsidRPr="00987E21" w:rsidRDefault="00987E21" w:rsidP="00987E21">
      <w:pPr>
        <w:numPr>
          <w:ilvl w:val="0"/>
          <w:numId w:val="4"/>
        </w:numPr>
      </w:pPr>
      <w:r w:rsidRPr="00987E21">
        <w:rPr>
          <w:b/>
          <w:bCs/>
        </w:rPr>
        <w:t>第二变格</w:t>
      </w:r>
      <w:r w:rsidRPr="00987E21">
        <w:t>（以 -</w:t>
      </w:r>
      <w:proofErr w:type="spellStart"/>
      <w:r w:rsidRPr="00987E21">
        <w:t>ος</w:t>
      </w:r>
      <w:proofErr w:type="spellEnd"/>
      <w:r w:rsidRPr="00987E21">
        <w:t xml:space="preserve"> 结尾，多为阳性/中性）：</w:t>
      </w:r>
      <w:r w:rsidRPr="00987E21">
        <w:br/>
        <w:t>例：</w:t>
      </w:r>
      <w:r w:rsidRPr="00987E21">
        <w:rPr>
          <w:rFonts w:ascii="Times New Roman" w:hAnsi="Times New Roman" w:cs="Times New Roman"/>
        </w:rPr>
        <w:t>ὁ</w:t>
      </w:r>
      <w:r w:rsidRPr="00987E21">
        <w:t xml:space="preserve"> </w:t>
      </w:r>
      <w:proofErr w:type="spellStart"/>
      <w:r w:rsidRPr="00987E21">
        <w:t>λόγος</w:t>
      </w:r>
      <w:proofErr w:type="spellEnd"/>
      <w:r w:rsidRPr="00987E21">
        <w:t>（话语，阳性）</w:t>
      </w:r>
      <w:r w:rsidRPr="00987E21">
        <w:br/>
        <w:t>单数：</w:t>
      </w:r>
      <w:proofErr w:type="spellStart"/>
      <w:r w:rsidRPr="00987E21">
        <w:t>λόγος</w:t>
      </w:r>
      <w:proofErr w:type="spellEnd"/>
      <w:r w:rsidRPr="00987E21">
        <w:t xml:space="preserve"> → </w:t>
      </w:r>
      <w:proofErr w:type="spellStart"/>
      <w:r w:rsidRPr="00987E21">
        <w:t>λόγου</w:t>
      </w:r>
      <w:proofErr w:type="spellEnd"/>
      <w:r w:rsidRPr="00987E21">
        <w:t xml:space="preserve"> → </w:t>
      </w:r>
      <w:proofErr w:type="spellStart"/>
      <w:r w:rsidRPr="00987E21">
        <w:t>λόγ</w:t>
      </w:r>
      <w:r w:rsidRPr="00987E21">
        <w:rPr>
          <w:rFonts w:ascii="Times New Roman" w:hAnsi="Times New Roman" w:cs="Times New Roman"/>
        </w:rPr>
        <w:t>ῳ</w:t>
      </w:r>
      <w:proofErr w:type="spellEnd"/>
      <w:r w:rsidRPr="00987E21">
        <w:t xml:space="preserve"> → </w:t>
      </w:r>
      <w:proofErr w:type="spellStart"/>
      <w:r w:rsidRPr="00987E21">
        <w:t>λόγον</w:t>
      </w:r>
      <w:proofErr w:type="spellEnd"/>
      <w:r w:rsidRPr="00987E21">
        <w:br/>
        <w:t>复数：</w:t>
      </w:r>
      <w:proofErr w:type="spellStart"/>
      <w:r w:rsidRPr="00987E21">
        <w:t>λόγοι</w:t>
      </w:r>
      <w:proofErr w:type="spellEnd"/>
      <w:r w:rsidRPr="00987E21">
        <w:t xml:space="preserve"> → </w:t>
      </w:r>
      <w:proofErr w:type="spellStart"/>
      <w:r w:rsidRPr="00987E21">
        <w:t>λόγων</w:t>
      </w:r>
      <w:proofErr w:type="spellEnd"/>
      <w:r w:rsidRPr="00987E21">
        <w:t xml:space="preserve"> → </w:t>
      </w:r>
      <w:proofErr w:type="spellStart"/>
      <w:r w:rsidRPr="00987E21">
        <w:t>λόγοις</w:t>
      </w:r>
      <w:proofErr w:type="spellEnd"/>
      <w:r w:rsidRPr="00987E21">
        <w:t xml:space="preserve"> → </w:t>
      </w:r>
      <w:proofErr w:type="spellStart"/>
      <w:r w:rsidRPr="00987E21">
        <w:t>λόγους</w:t>
      </w:r>
      <w:proofErr w:type="spellEnd"/>
    </w:p>
    <w:p w14:paraId="37753009" w14:textId="77777777" w:rsidR="00987E21" w:rsidRPr="00987E21" w:rsidRDefault="00987E21" w:rsidP="00987E21">
      <w:r w:rsidRPr="00987E21">
        <w:pict w14:anchorId="2C12C9CA">
          <v:rect id="_x0000_i1059" style="width:0;height:1.5pt" o:hralign="center" o:hrstd="t" o:hr="t" fillcolor="#a0a0a0" stroked="f"/>
        </w:pict>
      </w:r>
    </w:p>
    <w:p w14:paraId="25C09463" w14:textId="77777777" w:rsidR="00987E21" w:rsidRPr="00987E21" w:rsidRDefault="00987E21" w:rsidP="00987E21">
      <w:pPr>
        <w:rPr>
          <w:b/>
          <w:bCs/>
        </w:rPr>
      </w:pPr>
      <w:r w:rsidRPr="00987E21">
        <w:rPr>
          <w:b/>
          <w:bCs/>
        </w:rPr>
        <w:t>通用规则总结</w:t>
      </w:r>
    </w:p>
    <w:p w14:paraId="6809644B" w14:textId="77777777" w:rsidR="00987E21" w:rsidRPr="00987E21" w:rsidRDefault="00987E21" w:rsidP="00987E21">
      <w:pPr>
        <w:numPr>
          <w:ilvl w:val="0"/>
          <w:numId w:val="5"/>
        </w:numPr>
      </w:pPr>
      <w:r w:rsidRPr="00987E21">
        <w:rPr>
          <w:b/>
          <w:bCs/>
        </w:rPr>
        <w:t>确定词性</w:t>
      </w:r>
      <w:r w:rsidRPr="00987E21">
        <w:t>（阳性、阴性、中性）和变格类型。</w:t>
      </w:r>
    </w:p>
    <w:p w14:paraId="4B597247" w14:textId="77777777" w:rsidR="00987E21" w:rsidRPr="00987E21" w:rsidRDefault="00987E21" w:rsidP="00987E21">
      <w:pPr>
        <w:numPr>
          <w:ilvl w:val="0"/>
          <w:numId w:val="5"/>
        </w:numPr>
      </w:pPr>
      <w:r w:rsidRPr="00987E21">
        <w:rPr>
          <w:b/>
          <w:bCs/>
        </w:rPr>
        <w:t>根据格和数调整词尾</w:t>
      </w:r>
      <w:r w:rsidRPr="00987E21">
        <w:t>（如主格通常为原形，属格表所属，与格表间接宾语等）。</w:t>
      </w:r>
    </w:p>
    <w:p w14:paraId="4181F040" w14:textId="77777777" w:rsidR="00987E21" w:rsidRPr="00987E21" w:rsidRDefault="00987E21" w:rsidP="00987E21">
      <w:pPr>
        <w:numPr>
          <w:ilvl w:val="0"/>
          <w:numId w:val="5"/>
        </w:numPr>
      </w:pPr>
      <w:r w:rsidRPr="00987E21">
        <w:rPr>
          <w:b/>
          <w:bCs/>
        </w:rPr>
        <w:t>注意不规则变化</w:t>
      </w:r>
      <w:r w:rsidRPr="00987E21">
        <w:t>（如拉丁语第三变格、德语</w:t>
      </w:r>
      <w:proofErr w:type="gramStart"/>
      <w:r w:rsidRPr="00987E21">
        <w:t>强变化</w:t>
      </w:r>
      <w:proofErr w:type="gramEnd"/>
      <w:r w:rsidRPr="00987E21">
        <w:t>名词）。</w:t>
      </w:r>
    </w:p>
    <w:p w14:paraId="30EA94A7" w14:textId="77777777" w:rsidR="00987E21" w:rsidRPr="00987E21" w:rsidRDefault="00987E21" w:rsidP="00987E21">
      <w:pPr>
        <w:numPr>
          <w:ilvl w:val="0"/>
          <w:numId w:val="5"/>
        </w:numPr>
      </w:pPr>
      <w:r w:rsidRPr="00987E21">
        <w:rPr>
          <w:b/>
          <w:bCs/>
        </w:rPr>
        <w:t>结合冠词/形容词</w:t>
      </w:r>
      <w:r w:rsidRPr="00987E21">
        <w:t>（如德语冠词</w:t>
      </w:r>
      <w:proofErr w:type="gramStart"/>
      <w:r w:rsidRPr="00987E21">
        <w:t>需随格变化</w:t>
      </w:r>
      <w:proofErr w:type="gramEnd"/>
      <w:r w:rsidRPr="00987E21">
        <w:t>）。</w:t>
      </w:r>
    </w:p>
    <w:p w14:paraId="3255967F" w14:textId="77777777" w:rsidR="00987E21" w:rsidRPr="00987E21" w:rsidRDefault="00987E21" w:rsidP="00987E21">
      <w:r w:rsidRPr="00987E21">
        <w:t>学习建议：多背诵范例、掌握词尾规律，结合句子语境练习。不同语言需针对性学习规则！</w:t>
      </w:r>
    </w:p>
    <w:p w14:paraId="014AE83D" w14:textId="77777777" w:rsidR="009E7C39" w:rsidRPr="00987E21" w:rsidRDefault="009E7C39">
      <w:pPr>
        <w:rPr>
          <w:rFonts w:hint="eastAsia"/>
        </w:rPr>
      </w:pPr>
    </w:p>
    <w:sectPr w:rsidR="009E7C39" w:rsidRPr="00987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5B5"/>
    <w:multiLevelType w:val="multilevel"/>
    <w:tmpl w:val="EF56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3018C"/>
    <w:multiLevelType w:val="multilevel"/>
    <w:tmpl w:val="0BE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A7B44"/>
    <w:multiLevelType w:val="multilevel"/>
    <w:tmpl w:val="66A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91B6F"/>
    <w:multiLevelType w:val="multilevel"/>
    <w:tmpl w:val="5B4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91B4A"/>
    <w:multiLevelType w:val="multilevel"/>
    <w:tmpl w:val="14B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0643">
    <w:abstractNumId w:val="4"/>
  </w:num>
  <w:num w:numId="2" w16cid:durableId="1733893483">
    <w:abstractNumId w:val="1"/>
  </w:num>
  <w:num w:numId="3" w16cid:durableId="1472677510">
    <w:abstractNumId w:val="3"/>
  </w:num>
  <w:num w:numId="4" w16cid:durableId="1559317765">
    <w:abstractNumId w:val="2"/>
  </w:num>
  <w:num w:numId="5" w16cid:durableId="68263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55"/>
    <w:rsid w:val="006F2AAF"/>
    <w:rsid w:val="00987E21"/>
    <w:rsid w:val="009E7C39"/>
    <w:rsid w:val="00B42441"/>
    <w:rsid w:val="00BB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F864"/>
  <w15:chartTrackingRefBased/>
  <w15:docId w15:val="{D3AC7889-08B0-4B24-A479-4BAC9275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B17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7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7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7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75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7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7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7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7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755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755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755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755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755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755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BB17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7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7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7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7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7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2</cp:revision>
  <dcterms:created xsi:type="dcterms:W3CDTF">2025-03-22T23:05:00Z</dcterms:created>
  <dcterms:modified xsi:type="dcterms:W3CDTF">2025-03-22T23:05:00Z</dcterms:modified>
</cp:coreProperties>
</file>