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7，短信验证码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如注册需要绑定手机或者手机直接登录，则需要购买短信验证码。可使用阿里大鱼，容联云等短信，一般推荐阿里大鱼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阿里大鱼：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www.alidayu.com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Access Key ID ：LTAIv4E2Cspm83q2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Access Key Secret：HPw05NWhGSOr2KZ7CBMVMXfrt73jJm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签名名称：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模版名称：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身份验证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模版CODE：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SMS_136560084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A7236"/>
    <w:rsid w:val="2E2A7236"/>
    <w:rsid w:val="3AD943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2018-06-04T08:19:00Z</dcterms:created>
  <dc:creator>飞程1395408841</dc:creator>
  <cp:lastModifiedBy>飞程1395408841</cp:lastModifiedBy>
  <dcterms:modified xsi:type="dcterms:W3CDTF">2018-06-04T08:48:22Z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