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en-US"/>
        </w:rPr>
      </w:pPr>
      <w:r>
        <w:rPr>
          <w:lang w:val="en-US"/>
        </w:rPr>
        <w:t>Software Engineering- System Architecture/Component Diagram</w:t>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Heading1"/>
        <w:jc w:val="center"/>
        <w:rPr>
          <w:lang w:val="en-US"/>
        </w:rPr>
      </w:pPr>
      <w:r>
        <w:rPr>
          <w:lang w:val="en-US"/>
        </w:rPr>
        <w:t>Project Topic (e.g. Online Grocery Store Management System)</w:t>
      </w:r>
    </w:p>
    <w:p>
      <w:pPr>
        <w:pStyle w:val="Normal"/>
        <w:rPr>
          <w:lang w:val="en-US"/>
        </w:rPr>
      </w:pPr>
      <w:r>
        <w:rPr>
          <w:lang w:val="en-US"/>
        </w:rPr>
      </w:r>
    </w:p>
    <w:p>
      <w:pPr>
        <w:pStyle w:val="Normal"/>
        <w:rPr>
          <w:lang w:val="en-US"/>
        </w:rPr>
      </w:pPr>
      <w:r>
        <w:rPr>
          <w:lang w:val="en-US"/>
        </w:rPr>
        <w:t>Group Members</w:t>
      </w:r>
    </w:p>
    <w:tbl>
      <w:tblPr>
        <w:tblStyle w:val="TableGrid"/>
        <w:tblW w:w="9062" w:type="dxa"/>
        <w:jc w:val="left"/>
        <w:tblInd w:w="0" w:type="dxa"/>
        <w:tblCellMar>
          <w:top w:w="0" w:type="dxa"/>
          <w:left w:w="108" w:type="dxa"/>
          <w:bottom w:w="0" w:type="dxa"/>
          <w:right w:w="108" w:type="dxa"/>
        </w:tblCellMar>
        <w:tblLook w:firstRow="1" w:noVBand="1" w:lastRow="0" w:firstColumn="1" w:lastColumn="0" w:noHBand="0" w:val="04a0"/>
      </w:tblPr>
      <w:tblGrid>
        <w:gridCol w:w="3020"/>
        <w:gridCol w:w="3019"/>
        <w:gridCol w:w="3023"/>
      </w:tblGrid>
      <w:tr>
        <w:trPr/>
        <w:tc>
          <w:tcPr>
            <w:tcW w:w="3020" w:type="dxa"/>
            <w:tcBorders/>
            <w:shd w:fill="auto" w:val="clear"/>
          </w:tcPr>
          <w:p>
            <w:pPr>
              <w:pStyle w:val="Normal"/>
              <w:spacing w:lineRule="auto" w:line="240" w:before="0" w:after="0"/>
              <w:rPr>
                <w:lang w:val="en-US"/>
              </w:rPr>
            </w:pPr>
            <w:r>
              <w:rPr>
                <w:lang w:val="en-US"/>
              </w:rPr>
              <w:t>Member Name</w:t>
            </w:r>
          </w:p>
        </w:tc>
        <w:tc>
          <w:tcPr>
            <w:tcW w:w="3019" w:type="dxa"/>
            <w:tcBorders/>
            <w:shd w:fill="auto" w:val="clear"/>
          </w:tcPr>
          <w:p>
            <w:pPr>
              <w:pStyle w:val="Normal"/>
              <w:spacing w:lineRule="auto" w:line="240" w:before="0" w:after="0"/>
              <w:rPr>
                <w:lang w:val="en-US"/>
              </w:rPr>
            </w:pPr>
            <w:r>
              <w:rPr>
                <w:lang w:val="en-US"/>
              </w:rPr>
              <w:t>Member Surname</w:t>
            </w:r>
          </w:p>
        </w:tc>
        <w:tc>
          <w:tcPr>
            <w:tcW w:w="3023" w:type="dxa"/>
            <w:tcBorders/>
            <w:shd w:fill="auto" w:val="clear"/>
          </w:tcPr>
          <w:p>
            <w:pPr>
              <w:pStyle w:val="Normal"/>
              <w:spacing w:lineRule="auto" w:line="240" w:before="0" w:after="0"/>
              <w:rPr>
                <w:lang w:val="en-US"/>
              </w:rPr>
            </w:pPr>
            <w:r>
              <w:rPr>
                <w:lang w:val="en-US"/>
              </w:rPr>
              <w:t>Student ID</w:t>
            </w:r>
          </w:p>
        </w:tc>
      </w:tr>
      <w:tr>
        <w:trPr/>
        <w:tc>
          <w:tcPr>
            <w:tcW w:w="3020" w:type="dxa"/>
            <w:tcBorders/>
            <w:shd w:fill="auto" w:val="clear"/>
          </w:tcPr>
          <w:p>
            <w:pPr>
              <w:pStyle w:val="Normal"/>
              <w:spacing w:lineRule="auto" w:line="240" w:before="0" w:after="0"/>
              <w:rPr>
                <w:lang w:val="en-US"/>
              </w:rPr>
            </w:pPr>
            <w:r>
              <w:rPr>
                <w:lang w:val="en-US"/>
              </w:rPr>
              <w:t>Alican</w:t>
            </w:r>
          </w:p>
        </w:tc>
        <w:tc>
          <w:tcPr>
            <w:tcW w:w="3019" w:type="dxa"/>
            <w:tcBorders/>
            <w:shd w:fill="auto" w:val="clear"/>
          </w:tcPr>
          <w:p>
            <w:pPr>
              <w:pStyle w:val="Normal"/>
              <w:spacing w:lineRule="auto" w:line="240" w:before="0" w:after="0"/>
              <w:rPr>
                <w:lang w:val="en-US"/>
              </w:rPr>
            </w:pPr>
            <w:r>
              <w:rPr>
                <w:lang w:val="en-US"/>
              </w:rPr>
              <w:t>Kaya</w:t>
            </w:r>
          </w:p>
        </w:tc>
        <w:tc>
          <w:tcPr>
            <w:tcW w:w="3023" w:type="dxa"/>
            <w:tcBorders/>
            <w:shd w:fill="auto" w:val="clear"/>
          </w:tcPr>
          <w:p>
            <w:pPr>
              <w:pStyle w:val="Normal"/>
              <w:spacing w:lineRule="auto" w:line="240" w:before="0" w:after="0"/>
              <w:rPr>
                <w:lang w:val="en-US"/>
              </w:rPr>
            </w:pPr>
            <w:r>
              <w:rPr>
                <w:lang w:val="en-US"/>
              </w:rPr>
              <w:t>49429</w:t>
            </w:r>
          </w:p>
        </w:tc>
      </w:tr>
      <w:tr>
        <w:trPr/>
        <w:tc>
          <w:tcPr>
            <w:tcW w:w="3020" w:type="dxa"/>
            <w:tcBorders/>
            <w:shd w:fill="auto" w:val="clear"/>
          </w:tcPr>
          <w:p>
            <w:pPr>
              <w:pStyle w:val="Normal"/>
              <w:spacing w:lineRule="auto" w:line="240" w:before="0" w:after="0"/>
              <w:rPr>
                <w:lang w:val="en-US"/>
              </w:rPr>
            </w:pPr>
            <w:r>
              <w:rPr>
                <w:lang w:val="en-US"/>
              </w:rPr>
              <w:t>Ege Bora</w:t>
            </w:r>
          </w:p>
        </w:tc>
        <w:tc>
          <w:tcPr>
            <w:tcW w:w="3019" w:type="dxa"/>
            <w:tcBorders/>
            <w:shd w:fill="auto" w:val="clear"/>
          </w:tcPr>
          <w:p>
            <w:pPr>
              <w:pStyle w:val="Normal"/>
              <w:spacing w:lineRule="auto" w:line="240" w:before="0" w:after="0"/>
              <w:rPr>
                <w:lang w:val="en-US"/>
              </w:rPr>
            </w:pPr>
            <w:r>
              <w:rPr>
                <w:lang w:val="en-US"/>
              </w:rPr>
              <w:t>Güzel</w:t>
            </w:r>
          </w:p>
        </w:tc>
        <w:tc>
          <w:tcPr>
            <w:tcW w:w="3023" w:type="dxa"/>
            <w:tcBorders/>
            <w:shd w:fill="auto" w:val="clear"/>
          </w:tcPr>
          <w:p>
            <w:pPr>
              <w:pStyle w:val="Normal"/>
              <w:spacing w:lineRule="auto" w:line="240" w:before="0" w:after="0"/>
              <w:rPr>
                <w:lang w:val="en-US"/>
              </w:rPr>
            </w:pPr>
            <w:r>
              <w:rPr>
                <w:lang w:val="en-US"/>
              </w:rPr>
              <w:t>58351</w:t>
            </w:r>
          </w:p>
        </w:tc>
      </w:tr>
      <w:tr>
        <w:trPr/>
        <w:tc>
          <w:tcPr>
            <w:tcW w:w="3020" w:type="dxa"/>
            <w:tcBorders/>
            <w:shd w:fill="auto" w:val="clear"/>
          </w:tcPr>
          <w:p>
            <w:pPr>
              <w:pStyle w:val="Normal"/>
              <w:spacing w:lineRule="auto" w:line="240" w:before="0" w:after="0"/>
              <w:rPr>
                <w:lang w:val="en-US"/>
              </w:rPr>
            </w:pPr>
            <w:r>
              <w:rPr>
                <w:lang w:val="en-US"/>
              </w:rPr>
              <w:t>İrfan</w:t>
            </w:r>
          </w:p>
        </w:tc>
        <w:tc>
          <w:tcPr>
            <w:tcW w:w="3019" w:type="dxa"/>
            <w:tcBorders/>
            <w:shd w:fill="auto" w:val="clear"/>
          </w:tcPr>
          <w:p>
            <w:pPr>
              <w:pStyle w:val="Normal"/>
              <w:spacing w:lineRule="auto" w:line="240" w:before="0" w:after="0"/>
              <w:rPr>
                <w:lang w:val="en-US"/>
              </w:rPr>
            </w:pPr>
            <w:r>
              <w:rPr>
                <w:lang w:val="en-US"/>
              </w:rPr>
              <w:t>Bag</w:t>
            </w:r>
          </w:p>
        </w:tc>
        <w:tc>
          <w:tcPr>
            <w:tcW w:w="3023" w:type="dxa"/>
            <w:tcBorders/>
            <w:shd w:fill="auto" w:val="clear"/>
          </w:tcPr>
          <w:p>
            <w:pPr>
              <w:pStyle w:val="Normal"/>
              <w:spacing w:lineRule="auto" w:line="240" w:before="0" w:after="0"/>
              <w:rPr>
                <w:lang w:val="en-US"/>
              </w:rPr>
            </w:pPr>
            <w:r>
              <w:rPr>
                <w:lang w:val="en-US"/>
              </w:rPr>
              <w:t>49279</w:t>
            </w:r>
          </w:p>
        </w:tc>
      </w:tr>
      <w:tr>
        <w:trPr/>
        <w:tc>
          <w:tcPr>
            <w:tcW w:w="3020" w:type="dxa"/>
            <w:tcBorders/>
            <w:shd w:fill="auto" w:val="clear"/>
          </w:tcPr>
          <w:p>
            <w:pPr>
              <w:pStyle w:val="Normal"/>
              <w:spacing w:lineRule="auto" w:line="240" w:before="0" w:after="0"/>
              <w:rPr>
                <w:lang w:val="en-US"/>
              </w:rPr>
            </w:pPr>
            <w:r>
              <w:rPr>
                <w:lang w:val="en-US"/>
              </w:rPr>
              <w:t>Cenker</w:t>
            </w:r>
          </w:p>
        </w:tc>
        <w:tc>
          <w:tcPr>
            <w:tcW w:w="3019" w:type="dxa"/>
            <w:tcBorders/>
            <w:shd w:fill="auto" w:val="clear"/>
          </w:tcPr>
          <w:p>
            <w:pPr>
              <w:pStyle w:val="Normal"/>
              <w:spacing w:lineRule="auto" w:line="240" w:before="0" w:after="0"/>
              <w:rPr>
                <w:lang w:val="en-US"/>
              </w:rPr>
            </w:pPr>
            <w:r>
              <w:rPr>
                <w:lang w:val="en-US"/>
              </w:rPr>
              <w:t>Sule</w:t>
            </w:r>
          </w:p>
        </w:tc>
        <w:tc>
          <w:tcPr>
            <w:tcW w:w="3023" w:type="dxa"/>
            <w:tcBorders/>
            <w:shd w:fill="auto" w:val="clear"/>
          </w:tcPr>
          <w:p>
            <w:pPr>
              <w:pStyle w:val="Normal"/>
              <w:spacing w:lineRule="auto" w:line="240" w:before="0" w:after="0"/>
              <w:rPr>
                <w:lang w:val="en-US"/>
              </w:rPr>
            </w:pPr>
            <w:r>
              <w:rPr>
                <w:lang w:val="en-US"/>
              </w:rPr>
              <w:t>58566</w:t>
            </w:r>
          </w:p>
        </w:tc>
      </w:tr>
      <w:tr>
        <w:trPr/>
        <w:tc>
          <w:tcPr>
            <w:tcW w:w="3020" w:type="dxa"/>
            <w:tcBorders/>
            <w:shd w:fill="auto" w:val="clear"/>
          </w:tcPr>
          <w:p>
            <w:pPr>
              <w:pStyle w:val="Normal"/>
              <w:spacing w:lineRule="auto" w:line="240" w:before="0" w:after="0"/>
              <w:rPr>
                <w:lang w:val="en-US"/>
              </w:rPr>
            </w:pPr>
            <w:r>
              <w:rPr>
                <w:lang w:val="en-US"/>
              </w:rPr>
              <w:t>Efe Berk</w:t>
            </w:r>
          </w:p>
        </w:tc>
        <w:tc>
          <w:tcPr>
            <w:tcW w:w="3019" w:type="dxa"/>
            <w:tcBorders/>
            <w:shd w:fill="auto" w:val="clear"/>
          </w:tcPr>
          <w:p>
            <w:pPr>
              <w:pStyle w:val="Normal"/>
              <w:spacing w:lineRule="auto" w:line="240" w:before="0" w:after="0"/>
              <w:rPr>
                <w:lang w:val="en-US"/>
              </w:rPr>
            </w:pPr>
            <w:r>
              <w:rPr>
                <w:lang w:val="en-US"/>
              </w:rPr>
              <w:t>Tancı</w:t>
            </w:r>
          </w:p>
        </w:tc>
        <w:tc>
          <w:tcPr>
            <w:tcW w:w="3023" w:type="dxa"/>
            <w:tcBorders/>
            <w:shd w:fill="auto" w:val="clear"/>
          </w:tcPr>
          <w:p>
            <w:pPr>
              <w:pStyle w:val="Normal"/>
              <w:spacing w:lineRule="auto" w:line="240" w:before="0" w:after="0"/>
              <w:rPr>
                <w:lang w:val="en-US"/>
              </w:rPr>
            </w:pPr>
            <w:r>
              <w:rPr>
                <w:lang w:val="en-US"/>
              </w:rPr>
              <w:t>59115</w:t>
            </w:r>
          </w:p>
        </w:tc>
      </w:tr>
      <w:tr>
        <w:trPr>
          <w:trHeight w:val="306" w:hRule="atLeast"/>
        </w:trPr>
        <w:tc>
          <w:tcPr>
            <w:tcW w:w="3020" w:type="dxa"/>
            <w:tcBorders/>
            <w:shd w:fill="auto" w:val="clear"/>
          </w:tcPr>
          <w:p>
            <w:pPr>
              <w:pStyle w:val="Normal"/>
              <w:spacing w:lineRule="auto" w:line="240" w:before="0" w:after="0"/>
              <w:rPr>
                <w:lang w:val="en-US"/>
              </w:rPr>
            </w:pPr>
            <w:r>
              <w:rPr>
                <w:lang w:val="en-US"/>
              </w:rPr>
              <w:t>Berke</w:t>
            </w:r>
          </w:p>
        </w:tc>
        <w:tc>
          <w:tcPr>
            <w:tcW w:w="3019" w:type="dxa"/>
            <w:tcBorders/>
            <w:shd w:fill="auto" w:val="clear"/>
          </w:tcPr>
          <w:p>
            <w:pPr>
              <w:pStyle w:val="Normal"/>
              <w:spacing w:lineRule="auto" w:line="240" w:before="0" w:after="0"/>
              <w:rPr>
                <w:lang w:val="en-US"/>
              </w:rPr>
            </w:pPr>
            <w:r>
              <w:rPr>
                <w:lang w:val="en-US"/>
              </w:rPr>
              <w:t>Turk</w:t>
            </w:r>
          </w:p>
        </w:tc>
        <w:tc>
          <w:tcPr>
            <w:tcW w:w="3023" w:type="dxa"/>
            <w:tcBorders/>
            <w:shd w:fill="auto" w:val="clear"/>
          </w:tcPr>
          <w:p>
            <w:pPr>
              <w:pStyle w:val="Normal"/>
              <w:spacing w:lineRule="auto" w:line="240" w:before="0" w:after="0"/>
              <w:rPr>
                <w:lang w:val="en-US"/>
              </w:rPr>
            </w:pPr>
            <w:r>
              <w:rPr>
                <w:lang w:val="en-US"/>
              </w:rPr>
              <w:t>58169</w:t>
            </w:r>
          </w:p>
        </w:tc>
      </w:tr>
    </w:tbl>
    <w:p>
      <w:pPr>
        <w:pStyle w:val="Normal"/>
        <w:rPr>
          <w:lang w:val="en-US"/>
        </w:rPr>
      </w:pPr>
      <w:r>
        <w:rPr>
          <w:lang w:val="en-US"/>
        </w:rPr>
      </w:r>
    </w:p>
    <w:p>
      <w:pPr>
        <w:pStyle w:val="Normal"/>
        <w:rPr>
          <w:lang w:val="en-US"/>
        </w:rPr>
      </w:pPr>
      <w:r>
        <w:rPr>
          <w:lang w:val="en-US"/>
        </w:rPr>
      </w:r>
      <w:r>
        <w:br w:type="page"/>
      </w:r>
    </w:p>
    <w:p>
      <w:pPr>
        <w:pStyle w:val="Heading1"/>
        <w:rPr>
          <w:lang w:val="en-US"/>
        </w:rPr>
      </w:pPr>
      <w:r>
        <w:rPr/>
        <w:t>Introduction</w:t>
      </w:r>
    </w:p>
    <w:p>
      <w:pPr>
        <w:pStyle w:val="TextBody"/>
        <w:jc w:val="both"/>
        <w:rPr/>
      </w:pPr>
      <w:r>
        <w:rPr>
          <w:lang w:val="en-US"/>
        </w:rPr>
        <w:t>The purpose of this System Architecture and Component Diagram document is to define the high-level structure and design of the Hotel Booking and Management Platform. It offers a comprehensive overview of the system’s architecture, its components, and their interactions. This document guides developers, architects, project managers, and stakeholders in understanding how the platform fulfills its functional and non-functional requirements, ensures maintainability, and supports future growth.</w:t>
      </w:r>
    </w:p>
    <w:p>
      <w:pPr>
        <w:pStyle w:val="TextBody"/>
        <w:rPr/>
      </w:pPr>
      <w:r>
        <w:rPr/>
        <w:t>A well-defined architecture:</w:t>
      </w:r>
    </w:p>
    <w:p>
      <w:pPr>
        <w:pStyle w:val="TextBody"/>
        <w:numPr>
          <w:ilvl w:val="0"/>
          <w:numId w:val="6"/>
        </w:numPr>
        <w:tabs>
          <w:tab w:val="clear" w:pos="708"/>
          <w:tab w:val="left" w:pos="0" w:leader="none"/>
        </w:tabs>
        <w:ind w:left="707" w:hanging="283"/>
        <w:rPr/>
      </w:pPr>
      <w:r>
        <w:rPr/>
        <w:t>Clarifies the system’s structure and component responsibilities.</w:t>
      </w:r>
    </w:p>
    <w:p>
      <w:pPr>
        <w:pStyle w:val="TextBody"/>
        <w:numPr>
          <w:ilvl w:val="0"/>
          <w:numId w:val="6"/>
        </w:numPr>
        <w:tabs>
          <w:tab w:val="clear" w:pos="708"/>
          <w:tab w:val="left" w:pos="0" w:leader="none"/>
        </w:tabs>
        <w:ind w:left="707" w:hanging="283"/>
        <w:rPr/>
      </w:pPr>
      <w:r>
        <w:rPr/>
        <w:t>Ensures performance, security, and usability requirements are met.</w:t>
      </w:r>
    </w:p>
    <w:p>
      <w:pPr>
        <w:pStyle w:val="TextBody"/>
        <w:numPr>
          <w:ilvl w:val="0"/>
          <w:numId w:val="6"/>
        </w:numPr>
        <w:tabs>
          <w:tab w:val="clear" w:pos="708"/>
          <w:tab w:val="left" w:pos="0" w:leader="none"/>
        </w:tabs>
        <w:ind w:left="707" w:hanging="283"/>
        <w:rPr/>
      </w:pPr>
      <w:r>
        <w:rPr/>
        <w:t>Facilitates teamwork through clear module boundaries.</w:t>
      </w:r>
    </w:p>
    <w:p>
      <w:pPr>
        <w:pStyle w:val="TextBody"/>
        <w:numPr>
          <w:ilvl w:val="0"/>
          <w:numId w:val="6"/>
        </w:numPr>
        <w:tabs>
          <w:tab w:val="clear" w:pos="708"/>
          <w:tab w:val="left" w:pos="0" w:leader="none"/>
        </w:tabs>
        <w:ind w:left="707" w:hanging="283"/>
        <w:rPr/>
      </w:pPr>
      <w:r>
        <w:rPr/>
        <w:t>Promotes scalability and adaptability via modular design.</w:t>
      </w:r>
    </w:p>
    <w:p>
      <w:pPr>
        <w:pStyle w:val="Normal"/>
        <w:jc w:val="both"/>
        <w:rPr>
          <w:lang w:val="en-US"/>
        </w:rPr>
      </w:pPr>
      <w:r>
        <w:rPr>
          <w:lang w:val="en-US"/>
        </w:rPr>
      </w:r>
    </w:p>
    <w:p>
      <w:pPr>
        <w:pStyle w:val="Heading2"/>
        <w:rPr>
          <w:lang w:val="en-US"/>
        </w:rPr>
      </w:pPr>
      <w:r>
        <w:rPr>
          <w:lang w:val="en-US"/>
        </w:rPr>
        <w:t>Architectural Style</w:t>
      </w:r>
    </w:p>
    <w:p>
      <w:pPr>
        <w:pStyle w:val="TextBody"/>
        <w:rPr/>
      </w:pPr>
      <w:r>
        <w:rPr>
          <w:rStyle w:val="StrongEmphasis"/>
          <w:lang w:val="en-US"/>
        </w:rPr>
        <w:t>Chosen Style:</w:t>
      </w:r>
      <w:r>
        <w:rPr>
          <w:lang w:val="en-US"/>
        </w:rPr>
        <w:t xml:space="preserve"> Layered Architecture</w:t>
      </w:r>
    </w:p>
    <w:p>
      <w:pPr>
        <w:pStyle w:val="TextBody"/>
        <w:rPr/>
      </w:pPr>
      <w:r>
        <w:rPr>
          <w:rStyle w:val="StrongEmphasis"/>
        </w:rPr>
        <w:t>Justification:</w:t>
      </w:r>
    </w:p>
    <w:p>
      <w:pPr>
        <w:pStyle w:val="TextBody"/>
        <w:numPr>
          <w:ilvl w:val="0"/>
          <w:numId w:val="7"/>
        </w:numPr>
        <w:tabs>
          <w:tab w:val="clear" w:pos="708"/>
          <w:tab w:val="left" w:pos="0" w:leader="none"/>
        </w:tabs>
        <w:ind w:left="707" w:hanging="283"/>
        <w:rPr/>
      </w:pPr>
      <w:r>
        <w:rPr>
          <w:rStyle w:val="StrongEmphasis"/>
        </w:rPr>
        <w:t>Separation of Concerns:</w:t>
      </w:r>
      <w:r>
        <w:rPr/>
        <w:t xml:space="preserve"> Each layer (Presentation, Business Logic, Data Access) isolates responsibilities, improving maintainability and easing future updates.</w:t>
      </w:r>
    </w:p>
    <w:p>
      <w:pPr>
        <w:pStyle w:val="TextBody"/>
        <w:numPr>
          <w:ilvl w:val="0"/>
          <w:numId w:val="7"/>
        </w:numPr>
        <w:tabs>
          <w:tab w:val="clear" w:pos="708"/>
          <w:tab w:val="left" w:pos="0" w:leader="none"/>
        </w:tabs>
        <w:ind w:left="707" w:hanging="283"/>
        <w:rPr/>
      </w:pPr>
      <w:r>
        <w:rPr>
          <w:rStyle w:val="StrongEmphasis"/>
        </w:rPr>
        <w:t>Controlled Dependencies:</w:t>
      </w:r>
      <w:r>
        <w:rPr/>
        <w:t xml:space="preserve"> Layers communicate only through defined interfaces, reducing coupling and simplifying testing.</w:t>
      </w:r>
    </w:p>
    <w:p>
      <w:pPr>
        <w:pStyle w:val="TextBody"/>
        <w:rPr/>
      </w:pPr>
      <w:r>
        <w:rPr>
          <w:rStyle w:val="StrongEmphasis"/>
        </w:rPr>
        <w:t>Alignment with Requirements:</w:t>
      </w:r>
    </w:p>
    <w:p>
      <w:pPr>
        <w:pStyle w:val="TextBody"/>
        <w:numPr>
          <w:ilvl w:val="0"/>
          <w:numId w:val="8"/>
        </w:numPr>
        <w:tabs>
          <w:tab w:val="clear" w:pos="708"/>
          <w:tab w:val="left" w:pos="0" w:leader="none"/>
        </w:tabs>
        <w:ind w:left="707" w:hanging="283"/>
        <w:rPr/>
      </w:pPr>
      <w:r>
        <w:rPr>
          <w:rStyle w:val="StrongEmphasis"/>
        </w:rPr>
        <w:t>Functional Requirements:</w:t>
      </w:r>
      <w:r>
        <w:rPr/>
        <w:t xml:space="preserve"> The Presentation layer handles all user interactions (registration, login, booking flow), the Business Logic layer enforces reservation and payment rules, and the Data Access layer manages CRUD operations on the database.</w:t>
      </w:r>
    </w:p>
    <w:p>
      <w:pPr>
        <w:pStyle w:val="TextBody"/>
        <w:numPr>
          <w:ilvl w:val="0"/>
          <w:numId w:val="8"/>
        </w:numPr>
        <w:tabs>
          <w:tab w:val="clear" w:pos="708"/>
          <w:tab w:val="left" w:pos="0" w:leader="none"/>
        </w:tabs>
        <w:ind w:left="707" w:hanging="283"/>
        <w:rPr/>
      </w:pPr>
      <w:r>
        <w:rPr>
          <w:rStyle w:val="StrongEmphasis"/>
        </w:rPr>
        <w:t>Non-Functional Requirements:</w:t>
      </w:r>
      <w:r>
        <w:rPr/>
        <w:t xml:space="preserve"> Layered separation enhances security by isolating data operations, improves performance through targeted optimizations per layer, and increases reliability via clear error-handling boundaries.</w:t>
      </w:r>
    </w:p>
    <w:p>
      <w:pPr>
        <w:pStyle w:val="TextBody"/>
        <w:rPr/>
      </w:pPr>
      <w:r>
        <w:rPr>
          <w:rStyle w:val="StrongEmphasis"/>
        </w:rPr>
        <w:t>Scalability and Flexibility:</w:t>
      </w:r>
    </w:p>
    <w:p>
      <w:pPr>
        <w:pStyle w:val="TextBody"/>
        <w:numPr>
          <w:ilvl w:val="0"/>
          <w:numId w:val="9"/>
        </w:numPr>
        <w:tabs>
          <w:tab w:val="clear" w:pos="708"/>
          <w:tab w:val="left" w:pos="0" w:leader="none"/>
        </w:tabs>
        <w:ind w:left="707" w:hanging="283"/>
        <w:rPr/>
      </w:pPr>
      <w:r>
        <w:rPr/>
        <w:t>Additional services (e.g., external payment gateways, analytics) can be integrated into the Business Logic layer without impacting the Presentation layer.</w:t>
      </w:r>
    </w:p>
    <w:p>
      <w:pPr>
        <w:pStyle w:val="TextBody"/>
        <w:numPr>
          <w:ilvl w:val="0"/>
          <w:numId w:val="9"/>
        </w:numPr>
        <w:tabs>
          <w:tab w:val="clear" w:pos="708"/>
          <w:tab w:val="left" w:pos="0" w:leader="none"/>
        </w:tabs>
        <w:ind w:left="707" w:hanging="283"/>
        <w:rPr/>
      </w:pPr>
      <w:r>
        <w:rPr/>
        <w:t>Data Access implementations can be swapped (e.g., migrating from MySQL to PostgreSQL) by modifying only the Data Access layer.</w:t>
      </w:r>
    </w:p>
    <w:p>
      <w:pPr>
        <w:pStyle w:val="Heading1"/>
        <w:rPr>
          <w:lang w:val="en-US"/>
        </w:rPr>
      </w:pPr>
      <w:r>
        <w:rPr>
          <w:lang w:val="en-US"/>
        </w:rPr>
        <w:t>Identification of components</w:t>
      </w:r>
    </w:p>
    <w:p>
      <w:pPr>
        <w:pStyle w:val="Normal"/>
        <w:rPr/>
      </w:pPr>
      <w:r>
        <w:rPr>
          <w:lang w:val="en-US"/>
        </w:rPr>
        <w:t xml:space="preserve">Identify at least six major components of your system (e.g., user interface, business logic, data storage). Each component must have a clear name and a distinct role in the system. Provide a brief description of what each component does. For example: "The data storage component handles all database interactions, including create, read, update, and delete (CRUD) operations." This ensures your components are purposeful and well-defined. Show how your architecture and components connect to specific requirements. For example: "The security component meets the non-functional requirement for data encryption." </w:t>
      </w:r>
    </w:p>
    <w:p>
      <w:pPr>
        <w:pStyle w:val="Heading2"/>
        <w:rPr/>
      </w:pPr>
      <w:r>
        <w:rPr>
          <w:lang w:val="en-US"/>
        </w:rPr>
        <w:t>Component 1 – Presentation Layer</w:t>
      </w:r>
    </w:p>
    <w:p>
      <w:pPr>
        <w:pStyle w:val="Normal"/>
        <w:rPr/>
      </w:pPr>
      <w:r>
        <w:rPr>
          <w:lang w:val="en-US"/>
        </w:rPr>
        <w:t>Role: Renders web pages (index.php, rooms.php, contact.php), processes user input, manages sessions.</w:t>
      </w:r>
    </w:p>
    <w:p>
      <w:pPr>
        <w:pStyle w:val="Normal"/>
        <w:rPr/>
      </w:pPr>
      <w:r>
        <w:rPr>
          <w:lang w:val="en-US"/>
        </w:rPr>
        <w:t>Addressed requirements: FR: User registration, login, booking; NFR: Usability</w:t>
      </w:r>
    </w:p>
    <w:p>
      <w:pPr>
        <w:pStyle w:val="Heading2"/>
        <w:rPr/>
      </w:pPr>
      <w:r>
        <w:rPr>
          <w:lang w:val="en-US"/>
        </w:rPr>
        <w:t>Component 2 – Business Logic Layer</w:t>
      </w:r>
    </w:p>
    <w:p>
      <w:pPr>
        <w:pStyle w:val="Normal"/>
        <w:rPr/>
      </w:pPr>
      <w:r>
        <w:rPr>
          <w:lang w:val="en-US"/>
        </w:rPr>
        <w:t>Role: Implements core workflows: reservation validation, cancellation rules, payment orchestration.</w:t>
      </w:r>
    </w:p>
    <w:p>
      <w:pPr>
        <w:pStyle w:val="Normal"/>
        <w:rPr/>
      </w:pPr>
      <w:r>
        <w:rPr>
          <w:lang w:val="en-US"/>
        </w:rPr>
        <w:t>Addressed requirements: FR: Reservation lifecycle, cancellation; NFR: Correctness</w:t>
      </w:r>
    </w:p>
    <w:p>
      <w:pPr>
        <w:pStyle w:val="Heading2"/>
        <w:rPr/>
      </w:pPr>
      <w:r>
        <w:rPr>
          <w:lang w:val="en-US"/>
        </w:rPr>
        <w:t>Component 3 – Data Access Layer</w:t>
      </w:r>
    </w:p>
    <w:p>
      <w:pPr>
        <w:pStyle w:val="Normal"/>
        <w:rPr/>
      </w:pPr>
      <w:r>
        <w:rPr>
          <w:lang w:val="en-US"/>
        </w:rPr>
        <w:t>Role: Provides database abstraction using PDO, executes CRUD operations on domain tables (users, rooms, bookings)</w:t>
      </w:r>
    </w:p>
    <w:p>
      <w:pPr>
        <w:pStyle w:val="Normal"/>
        <w:rPr/>
      </w:pPr>
      <w:r>
        <w:rPr>
          <w:lang w:val="en-US"/>
        </w:rPr>
        <w:t>Addressed requirements: FR: Data persistence; NFR: Data integrity, error handling</w:t>
      </w:r>
    </w:p>
    <w:p>
      <w:pPr>
        <w:pStyle w:val="Heading2"/>
        <w:rPr/>
      </w:pPr>
      <w:r>
        <w:rPr>
          <w:lang w:val="en-US"/>
        </w:rPr>
        <w:t>Component 4 – Database Server</w:t>
      </w:r>
    </w:p>
    <w:p>
      <w:pPr>
        <w:pStyle w:val="Normal"/>
        <w:rPr/>
      </w:pPr>
      <w:r>
        <w:rPr>
          <w:lang w:val="en-US"/>
        </w:rPr>
        <w:t>Role: MySQL/MariaDB instance storing tables: users, rooms, bookings, carousel, settings, queries, features.</w:t>
      </w:r>
    </w:p>
    <w:p>
      <w:pPr>
        <w:pStyle w:val="Normal"/>
        <w:rPr/>
      </w:pPr>
      <w:r>
        <w:rPr>
          <w:lang w:val="en-US"/>
        </w:rPr>
        <w:t>Addressed requirements: FR: Reliable data storage; NFR: Availability, Backup</w:t>
      </w:r>
    </w:p>
    <w:p>
      <w:pPr>
        <w:pStyle w:val="Heading2"/>
        <w:rPr/>
      </w:pPr>
      <w:r>
        <w:rPr>
          <w:lang w:val="en-US"/>
        </w:rPr>
        <w:t>Component 5 – Payment Processor</w:t>
      </w:r>
    </w:p>
    <w:p>
      <w:pPr>
        <w:pStyle w:val="Normal"/>
        <w:rPr/>
      </w:pPr>
      <w:r>
        <w:rPr>
          <w:lang w:val="en-US"/>
        </w:rPr>
        <w:t>Role: Simulates payment gateway, validates payment details, updates booking status upon successful transaction.</w:t>
      </w:r>
    </w:p>
    <w:p>
      <w:pPr>
        <w:pStyle w:val="Normal"/>
        <w:rPr/>
      </w:pPr>
      <w:r>
        <w:rPr>
          <w:lang w:val="en-US"/>
        </w:rPr>
        <w:t>Addressed requirements: FR: Payment processing; NFR: Security, Transactional safety</w:t>
      </w:r>
    </w:p>
    <w:p>
      <w:pPr>
        <w:pStyle w:val="Heading2"/>
        <w:rPr/>
      </w:pPr>
      <w:r>
        <w:rPr>
          <w:lang w:val="en-US"/>
        </w:rPr>
        <w:t>Component 6 – Admin Panel</w:t>
      </w:r>
    </w:p>
    <w:p>
      <w:pPr>
        <w:pStyle w:val="Normal"/>
        <w:rPr/>
      </w:pPr>
      <w:r>
        <w:rPr>
          <w:lang w:val="en-US"/>
        </w:rPr>
        <w:t>Role: Web-based dashboard (admin/index.php, dashboard.php) for managing carousel, rooms, features, user queries.</w:t>
      </w:r>
    </w:p>
    <w:p>
      <w:pPr>
        <w:pStyle w:val="Normal"/>
        <w:rPr/>
      </w:pPr>
      <w:r>
        <w:rPr>
          <w:lang w:val="en-US"/>
        </w:rPr>
        <w:t>Addressed requirements: FR: Admin CRUD operations; NFR: Authorization, Security</w:t>
      </w:r>
    </w:p>
    <w:p>
      <w:pPr>
        <w:pStyle w:val="Normal"/>
        <w:rPr>
          <w:lang w:val="en-US"/>
        </w:rPr>
      </w:pPr>
      <w:r>
        <w:rPr>
          <w:lang w:val="en-US"/>
        </w:rPr>
      </w:r>
    </w:p>
    <w:p>
      <w:pPr>
        <w:pStyle w:val="Heading1"/>
        <w:rPr>
          <w:lang w:val="en-US"/>
        </w:rPr>
      </w:pPr>
      <w:r>
        <w:rPr>
          <w:lang w:val="en-US"/>
        </w:rPr>
        <w:t>Component Diagram</w:t>
      </w:r>
    </w:p>
    <w:p>
      <w:pPr>
        <w:pStyle w:val="TextBody"/>
        <w:rPr/>
      </w:pPr>
      <w:r>
        <w:rPr>
          <w:lang w:val="en-US"/>
        </w:rPr>
        <w:t>Below is a textual overview of the UML component diagram. Each component communicates via well-defined interfaces:</w:t>
      </w:r>
    </w:p>
    <w:p>
      <w:pPr>
        <w:pStyle w:val="TextBody"/>
        <w:numPr>
          <w:ilvl w:val="0"/>
          <w:numId w:val="10"/>
        </w:numPr>
        <w:tabs>
          <w:tab w:val="clear" w:pos="708"/>
          <w:tab w:val="left" w:pos="0" w:leader="none"/>
        </w:tabs>
        <w:ind w:left="707" w:hanging="283"/>
        <w:rPr/>
      </w:pPr>
      <w:r>
        <w:rPr>
          <w:rStyle w:val="StrongEmphasis"/>
        </w:rPr>
        <w:t>Presentation Layer</w:t>
      </w:r>
      <w:r>
        <w:rPr/>
        <w:t xml:space="preserve"> → (uses) → </w:t>
      </w:r>
      <w:r>
        <w:rPr>
          <w:rStyle w:val="StrongEmphasis"/>
        </w:rPr>
        <w:t>Business Logic Layer</w:t>
      </w:r>
    </w:p>
    <w:p>
      <w:pPr>
        <w:pStyle w:val="TextBody"/>
        <w:numPr>
          <w:ilvl w:val="0"/>
          <w:numId w:val="10"/>
        </w:numPr>
        <w:tabs>
          <w:tab w:val="clear" w:pos="708"/>
          <w:tab w:val="left" w:pos="0" w:leader="none"/>
        </w:tabs>
        <w:ind w:left="707" w:hanging="283"/>
        <w:rPr/>
      </w:pPr>
      <w:r>
        <w:rPr>
          <w:rStyle w:val="StrongEmphasis"/>
        </w:rPr>
        <w:t>Business Logic Layer</w:t>
      </w:r>
      <w:r>
        <w:rPr/>
        <w:t xml:space="preserve"> → (uses) → </w:t>
      </w:r>
      <w:r>
        <w:rPr>
          <w:rStyle w:val="StrongEmphasis"/>
        </w:rPr>
        <w:t>Data Access Layer</w:t>
      </w:r>
    </w:p>
    <w:p>
      <w:pPr>
        <w:pStyle w:val="TextBody"/>
        <w:numPr>
          <w:ilvl w:val="0"/>
          <w:numId w:val="10"/>
        </w:numPr>
        <w:tabs>
          <w:tab w:val="clear" w:pos="708"/>
          <w:tab w:val="left" w:pos="0" w:leader="none"/>
        </w:tabs>
        <w:ind w:left="707" w:hanging="283"/>
        <w:rPr/>
      </w:pPr>
      <w:r>
        <w:rPr>
          <w:rStyle w:val="StrongEmphasis"/>
        </w:rPr>
        <w:t>Data Access Layer</w:t>
      </w:r>
      <w:r>
        <w:rPr/>
        <w:t xml:space="preserve"> → (uses) → </w:t>
      </w:r>
      <w:r>
        <w:rPr>
          <w:rStyle w:val="StrongEmphasis"/>
        </w:rPr>
        <w:t>Database Server</w:t>
      </w:r>
    </w:p>
    <w:p>
      <w:pPr>
        <w:pStyle w:val="TextBody"/>
        <w:numPr>
          <w:ilvl w:val="0"/>
          <w:numId w:val="10"/>
        </w:numPr>
        <w:tabs>
          <w:tab w:val="clear" w:pos="708"/>
          <w:tab w:val="left" w:pos="0" w:leader="none"/>
        </w:tabs>
        <w:ind w:left="707" w:hanging="283"/>
        <w:rPr/>
      </w:pPr>
      <w:r>
        <w:rPr>
          <w:rStyle w:val="StrongEmphasis"/>
        </w:rPr>
        <w:t>Business Logic Layer</w:t>
      </w:r>
      <w:r>
        <w:rPr/>
        <w:t xml:space="preserve"> → (calls) → </w:t>
      </w:r>
      <w:r>
        <w:rPr>
          <w:rStyle w:val="StrongEmphasis"/>
        </w:rPr>
        <w:t>Payment Processor</w:t>
      </w:r>
    </w:p>
    <w:p>
      <w:pPr>
        <w:pStyle w:val="TextBody"/>
        <w:numPr>
          <w:ilvl w:val="0"/>
          <w:numId w:val="10"/>
        </w:numPr>
        <w:tabs>
          <w:tab w:val="clear" w:pos="708"/>
          <w:tab w:val="left" w:pos="0" w:leader="none"/>
        </w:tabs>
        <w:ind w:left="707" w:hanging="283"/>
        <w:rPr/>
      </w:pPr>
      <w:r>
        <w:rPr>
          <w:rStyle w:val="StrongEmphasis"/>
        </w:rPr>
        <w:t>Admin Panel</w:t>
      </w:r>
      <w:r>
        <w:rPr/>
        <w:t xml:space="preserve"> → (uses) → </w:t>
      </w:r>
      <w:r>
        <w:rPr>
          <w:rStyle w:val="StrongEmphasis"/>
        </w:rPr>
        <w:t>Business Logic Layer</w:t>
      </w:r>
      <w:r>
        <w:rPr/>
        <w:t xml:space="preserve"> &amp; </w:t>
      </w:r>
      <w:r>
        <w:rPr>
          <w:rStyle w:val="StrongEmphasis"/>
        </w:rPr>
        <w:t>Data Access Layer</w:t>
      </w:r>
    </w:p>
    <w:p>
      <w:pPr>
        <w:pStyle w:val="Normal"/>
        <w:rPr/>
      </w:pPr>
      <w:r>
        <w:rPr>
          <w:lang w:val="en-US"/>
        </w:rPr>
        <w:t>+---------------------+      +-----------------------+      +-------------------+</w:t>
        <w:br/>
        <w:t>| Presentation Layer  | ---&gt; | Business Logic Layer  | ---&gt; | Data Access Layer |</w:t>
        <w:br/>
        <w:t>+---------------------+      +-----------------------+      +-------------------+</w:t>
        <w:br/>
        <w:t xml:space="preserve">                                       |                          |</w:t>
        <w:br/>
        <w:t xml:space="preserve">                                       v                          v</w:t>
        <w:br/>
        <w:t xml:space="preserve">                              +----------------+        +---------------------+</w:t>
        <w:br/>
        <w:t xml:space="preserve">                              | Payment        |        | Database Server     |</w:t>
        <w:br/>
        <w:t xml:space="preserve">                              | Processor      |        | (MySQL/MariaDB)     |</w:t>
        <w:br/>
        <w:t xml:space="preserve">                              +----------------+        +---------------------+</w:t>
        <w:br/>
        <w:t xml:space="preserve">                                       ^                          ^</w:t>
        <w:br/>
        <w:t xml:space="preserve">                                       |                          |</w:t>
        <w:br/>
        <w:t xml:space="preserve">                                +-------------+               +--------------+</w:t>
        <w:br/>
        <w:t xml:space="preserve">                                | Admin Panel | ------------&gt; | User Queries |</w:t>
        <w:br/>
        <w:t xml:space="preserve">                                +-------------+               +--------------+</w:t>
      </w:r>
    </w:p>
    <w:p>
      <w:pPr>
        <w:pStyle w:val="Normal"/>
        <w:rPr>
          <w:lang w:val="en-US"/>
        </w:rPr>
      </w:pPr>
      <w:r>
        <w:rPr/>
      </w:r>
    </w:p>
    <w:p>
      <w:pPr>
        <w:pStyle w:val="TextBody"/>
        <w:numPr>
          <w:ilvl w:val="0"/>
          <w:numId w:val="11"/>
        </w:numPr>
        <w:tabs>
          <w:tab w:val="clear" w:pos="708"/>
          <w:tab w:val="left" w:pos="0" w:leader="none"/>
        </w:tabs>
        <w:ind w:left="720" w:hanging="283"/>
        <w:rPr/>
      </w:pPr>
      <w:r>
        <w:rPr>
          <w:rStyle w:val="StrongEmphasis"/>
          <w:lang w:val="en-US"/>
        </w:rPr>
        <w:t>Interfaces:</w:t>
      </w:r>
    </w:p>
    <w:p>
      <w:pPr>
        <w:pStyle w:val="TextBody"/>
        <w:numPr>
          <w:ilvl w:val="0"/>
          <w:numId w:val="12"/>
        </w:numPr>
        <w:tabs>
          <w:tab w:val="clear" w:pos="708"/>
          <w:tab w:val="left" w:pos="0" w:leader="none"/>
        </w:tabs>
        <w:ind w:left="707" w:hanging="283"/>
        <w:rPr/>
      </w:pPr>
      <w:r>
        <w:rPr>
          <w:rStyle w:val="SourceText"/>
        </w:rPr>
        <w:t>IUserService</w:t>
      </w:r>
      <w:r>
        <w:rPr/>
        <w:t xml:space="preserve"> between Presentation and Business Logic for user operations.</w:t>
      </w:r>
    </w:p>
    <w:p>
      <w:pPr>
        <w:pStyle w:val="TextBody"/>
        <w:numPr>
          <w:ilvl w:val="0"/>
          <w:numId w:val="12"/>
        </w:numPr>
        <w:tabs>
          <w:tab w:val="clear" w:pos="708"/>
          <w:tab w:val="left" w:pos="0" w:leader="none"/>
        </w:tabs>
        <w:ind w:left="707" w:hanging="283"/>
        <w:rPr/>
      </w:pPr>
      <w:r>
        <w:rPr>
          <w:rStyle w:val="SourceText"/>
        </w:rPr>
        <w:t>IBookingService</w:t>
      </w:r>
      <w:r>
        <w:rPr/>
        <w:t xml:space="preserve"> for reservation workflows.</w:t>
      </w:r>
    </w:p>
    <w:p>
      <w:pPr>
        <w:pStyle w:val="TextBody"/>
        <w:numPr>
          <w:ilvl w:val="0"/>
          <w:numId w:val="12"/>
        </w:numPr>
        <w:tabs>
          <w:tab w:val="clear" w:pos="708"/>
          <w:tab w:val="left" w:pos="0" w:leader="none"/>
        </w:tabs>
        <w:ind w:left="707" w:hanging="283"/>
        <w:rPr/>
      </w:pPr>
      <w:r>
        <w:rPr>
          <w:rStyle w:val="SourceText"/>
        </w:rPr>
        <w:t>IPaymentGateway</w:t>
      </w:r>
      <w:r>
        <w:rPr/>
        <w:t xml:space="preserve"> for payment interactions.</w:t>
      </w:r>
    </w:p>
    <w:p>
      <w:pPr>
        <w:pStyle w:val="TextBody"/>
        <w:numPr>
          <w:ilvl w:val="0"/>
          <w:numId w:val="12"/>
        </w:numPr>
        <w:tabs>
          <w:tab w:val="clear" w:pos="708"/>
          <w:tab w:val="left" w:pos="0" w:leader="none"/>
        </w:tabs>
        <w:ind w:left="707" w:hanging="283"/>
        <w:rPr/>
      </w:pPr>
      <w:r>
        <w:rPr>
          <w:rStyle w:val="SourceText"/>
        </w:rPr>
        <w:t>IDataRepository&lt;T&gt;</w:t>
      </w:r>
      <w:r>
        <w:rPr/>
        <w:t xml:space="preserve"> generic interface for Data Access.</w:t>
      </w:r>
    </w:p>
    <w:p>
      <w:pPr>
        <w:pStyle w:val="Normal"/>
        <w:rPr>
          <w:lang w:val="en-US"/>
        </w:rPr>
      </w:pPr>
      <w:r>
        <w:rPr/>
      </w:r>
    </w:p>
    <w:p>
      <w:pPr>
        <w:pStyle w:val="Normal"/>
        <w:rPr>
          <w:lang w:val="en-US"/>
        </w:rPr>
      </w:pPr>
      <w:r>
        <w:rPr>
          <w:lang w:val="en-US"/>
        </w:rPr>
      </w:r>
    </w:p>
    <w:p>
      <w:pPr>
        <w:pStyle w:val="Normal"/>
        <w:rPr>
          <w:lang w:val="en-US"/>
        </w:rPr>
      </w:pPr>
      <w:r>
        <w:rPr>
          <w:lang w:val="en-US"/>
        </w:rPr>
      </w:r>
    </w:p>
    <w:p>
      <w:pPr>
        <w:pStyle w:val="Normal"/>
        <w:rPr>
          <w:rFonts w:ascii="Calibri Light" w:hAnsi="Calibri Light" w:eastAsia="" w:cs="" w:asciiTheme="majorHAnsi" w:cstheme="majorBidi" w:eastAsiaTheme="majorEastAsia" w:hAnsiTheme="majorHAnsi"/>
          <w:color w:val="2F5496" w:themeColor="accent1" w:themeShade="bf"/>
          <w:sz w:val="40"/>
          <w:szCs w:val="40"/>
          <w:lang w:val="en-US"/>
        </w:rPr>
      </w:pPr>
      <w:r>
        <w:rPr>
          <w:rFonts w:eastAsia="" w:cs="" w:cstheme="majorBidi" w:eastAsiaTheme="majorEastAsia" w:ascii="Calibri Light" w:hAnsi="Calibri Light"/>
          <w:color w:val="2F5496" w:themeColor="accent1" w:themeShade="bf"/>
          <w:sz w:val="40"/>
          <w:szCs w:val="40"/>
          <w:lang w:val="en-US"/>
        </w:rPr>
      </w:r>
      <w:r>
        <w:br w:type="page"/>
      </w:r>
    </w:p>
    <w:p>
      <w:pPr>
        <w:pStyle w:val="Heading1"/>
        <w:rPr>
          <w:lang w:val="en-US"/>
        </w:rPr>
      </w:pPr>
      <w:r>
        <w:rPr>
          <w:lang w:val="en-US"/>
        </w:rPr>
        <w:t>Evaluation Criteria</w:t>
      </w:r>
    </w:p>
    <w:p>
      <w:pPr>
        <w:pStyle w:val="Normal"/>
        <w:rPr>
          <w:b/>
          <w:b/>
          <w:bCs/>
          <w:lang w:val="en-US"/>
        </w:rPr>
      </w:pPr>
      <w:r>
        <w:rPr>
          <w:b/>
          <w:bCs/>
          <w:lang w:val="en-US"/>
        </w:rPr>
        <w:t>1. Architectural Style Selection (2 points)</w:t>
      </w:r>
    </w:p>
    <w:p>
      <w:pPr>
        <w:pStyle w:val="Normal"/>
        <w:numPr>
          <w:ilvl w:val="0"/>
          <w:numId w:val="1"/>
        </w:numPr>
        <w:rPr>
          <w:lang w:val="en-US"/>
        </w:rPr>
      </w:pPr>
      <w:r>
        <w:rPr>
          <w:b/>
          <w:bCs/>
          <w:lang w:val="en-US"/>
        </w:rPr>
        <w:t>Choice of Architecture (1 point)</w:t>
      </w:r>
      <w:r>
        <w:rPr>
          <w:lang w:val="en-US"/>
        </w:rPr>
        <w:br/>
        <w:t>You must select an architectural style (e.g., monolithic, microservices, layered, event-driven) that suits your project’s needs and constraints. To earn this point, justify your choice with at least two specific reasons. For example: "A monolithic architecture is chosen for its simplicity and ease of deployment, given the small team size and tight timeline."</w:t>
      </w:r>
    </w:p>
    <w:p>
      <w:pPr>
        <w:pStyle w:val="Normal"/>
        <w:numPr>
          <w:ilvl w:val="0"/>
          <w:numId w:val="1"/>
        </w:numPr>
        <w:rPr>
          <w:lang w:val="en-US"/>
        </w:rPr>
      </w:pPr>
      <w:r>
        <w:rPr>
          <w:b/>
          <w:bCs/>
          <w:lang w:val="en-US"/>
        </w:rPr>
        <w:t>Alignment with Requirements (1 point)</w:t>
      </w:r>
      <w:r>
        <w:rPr>
          <w:lang w:val="en-US"/>
        </w:rPr>
        <w:br/>
        <w:t>Explain how your chosen architecture supports the functional and non-functional requirements from your project’s Requirements Specification. For example: "The layered architecture separates concerns, improving maintainability, which aligns with the requirement for easy updates."</w:t>
      </w:r>
    </w:p>
    <w:p>
      <w:pPr>
        <w:pStyle w:val="Normal"/>
        <w:rPr>
          <w:b/>
          <w:b/>
          <w:bCs/>
          <w:lang w:val="en-US"/>
        </w:rPr>
      </w:pPr>
      <w:r>
        <w:rPr>
          <w:b/>
          <w:bCs/>
          <w:lang w:val="en-US"/>
        </w:rPr>
        <w:t>2. Component Identification and Description (2 points)</w:t>
      </w:r>
    </w:p>
    <w:p>
      <w:pPr>
        <w:pStyle w:val="Normal"/>
        <w:numPr>
          <w:ilvl w:val="0"/>
          <w:numId w:val="2"/>
        </w:numPr>
        <w:rPr>
          <w:lang w:val="en-US"/>
        </w:rPr>
      </w:pPr>
      <w:r>
        <w:rPr>
          <w:b/>
          <w:bCs/>
          <w:lang w:val="en-US"/>
        </w:rPr>
        <w:t>Identification of Components (1 point)</w:t>
      </w:r>
      <w:r>
        <w:rPr>
          <w:lang w:val="en-US"/>
        </w:rPr>
        <w:br/>
        <w:t>Identify at least three major components of your system (e.g., user interface, business logic, data storage). Each component must have a clear name and a distinct role in the system.</w:t>
      </w:r>
    </w:p>
    <w:p>
      <w:pPr>
        <w:pStyle w:val="Normal"/>
        <w:numPr>
          <w:ilvl w:val="0"/>
          <w:numId w:val="2"/>
        </w:numPr>
        <w:rPr/>
      </w:pPr>
      <w:r>
        <w:rPr>
          <w:b/>
          <w:bCs/>
          <w:lang w:val="en-US"/>
        </w:rPr>
        <w:t>Component Responsibilities (1 point)</w:t>
      </w:r>
      <w:r>
        <w:rPr>
          <w:lang w:val="en-US"/>
        </w:rPr>
        <w:br/>
        <w:t xml:space="preserve">Provide a brief description of what each component does. For example: "The data storage component handles all database interactions, including create, read, update, and delete (CRUD) operations." </w:t>
      </w:r>
      <w:r>
        <w:rPr/>
        <w:t>This ensures your components are purposeful and well-defined.</w:t>
      </w:r>
    </w:p>
    <w:p>
      <w:pPr>
        <w:pStyle w:val="Normal"/>
        <w:rPr>
          <w:b/>
          <w:b/>
          <w:bCs/>
        </w:rPr>
      </w:pPr>
      <w:r>
        <w:rPr>
          <w:b/>
          <w:bCs/>
        </w:rPr>
        <w:t>3. Component Diagram Quality (2 points)</w:t>
      </w:r>
    </w:p>
    <w:p>
      <w:pPr>
        <w:pStyle w:val="Normal"/>
        <w:numPr>
          <w:ilvl w:val="0"/>
          <w:numId w:val="3"/>
        </w:numPr>
        <w:rPr>
          <w:lang w:val="en-US"/>
        </w:rPr>
      </w:pPr>
      <w:r>
        <w:rPr>
          <w:b/>
          <w:bCs/>
          <w:lang w:val="en-US"/>
        </w:rPr>
        <w:t>Diagram Completeness (1 point)</w:t>
      </w:r>
      <w:r>
        <w:rPr>
          <w:lang w:val="en-US"/>
        </w:rPr>
        <w:br/>
        <w:t>Your UML component diagram must include all identified components, their interfaces (if applicable), and the relationships between them (e.g., dependencies or communication paths). Missing elements will cost you this point.</w:t>
      </w:r>
    </w:p>
    <w:p>
      <w:pPr>
        <w:pStyle w:val="Normal"/>
        <w:numPr>
          <w:ilvl w:val="0"/>
          <w:numId w:val="3"/>
        </w:numPr>
        <w:rPr>
          <w:lang w:val="en-US"/>
        </w:rPr>
      </w:pPr>
      <w:r>
        <w:rPr>
          <w:b/>
          <w:bCs/>
          <w:lang w:val="en-US"/>
        </w:rPr>
        <w:t>Clarity and Standards (1 point)</w:t>
      </w:r>
      <w:r>
        <w:rPr>
          <w:lang w:val="en-US"/>
        </w:rPr>
        <w:br/>
        <w:t>The diagram must follow UML standards for component diagrams, with clear labels, consistent notation, and a logical layout. It should be easy to understand without clutter or confusion.</w:t>
      </w:r>
    </w:p>
    <w:p>
      <w:pPr>
        <w:pStyle w:val="Normal"/>
        <w:rPr>
          <w:b/>
          <w:b/>
          <w:bCs/>
          <w:lang w:val="en-US"/>
        </w:rPr>
      </w:pPr>
      <w:r>
        <w:rPr>
          <w:b/>
          <w:bCs/>
          <w:lang w:val="en-US"/>
        </w:rPr>
        <w:t>4. Integration with Project Requirements (1 point)</w:t>
      </w:r>
    </w:p>
    <w:p>
      <w:pPr>
        <w:pStyle w:val="Normal"/>
        <w:numPr>
          <w:ilvl w:val="0"/>
          <w:numId w:val="4"/>
        </w:numPr>
        <w:rPr>
          <w:lang w:val="en-US"/>
        </w:rPr>
      </w:pPr>
      <w:r>
        <w:rPr>
          <w:b/>
          <w:bCs/>
          <w:lang w:val="en-US"/>
        </w:rPr>
        <w:t>Traceability to Requirements (0.5 points)</w:t>
      </w:r>
      <w:r>
        <w:rPr>
          <w:lang w:val="en-US"/>
        </w:rPr>
        <w:br/>
        <w:t>Show how your architecture and components connect to specific requirements. For example: "The security component meets the non-functional requirement for data encryption."</w:t>
      </w:r>
    </w:p>
    <w:p>
      <w:pPr>
        <w:pStyle w:val="Normal"/>
        <w:numPr>
          <w:ilvl w:val="0"/>
          <w:numId w:val="4"/>
        </w:numPr>
        <w:rPr>
          <w:lang w:val="en-US"/>
        </w:rPr>
      </w:pPr>
      <w:r>
        <w:rPr>
          <w:b/>
          <w:bCs/>
          <w:lang w:val="en-US"/>
        </w:rPr>
        <w:t>Scalability and Flexibility (0.5 points)</w:t>
      </w:r>
      <w:r>
        <w:rPr>
          <w:lang w:val="en-US"/>
        </w:rPr>
        <w:br/>
        <w:t>Briefly explain how your design supports future growth or changes. For example: "The microservices architecture allows high-traffic components to scale independently."</w:t>
      </w:r>
    </w:p>
    <w:p>
      <w:pPr>
        <w:pStyle w:val="Normal"/>
        <w:rPr>
          <w:b/>
          <w:b/>
          <w:bCs/>
        </w:rPr>
      </w:pPr>
      <w:r>
        <w:rPr>
          <w:b/>
          <w:bCs/>
        </w:rPr>
        <w:t>5. Timely Submission (1 point)</w:t>
      </w:r>
    </w:p>
    <w:p>
      <w:pPr>
        <w:pStyle w:val="Normal"/>
        <w:numPr>
          <w:ilvl w:val="0"/>
          <w:numId w:val="5"/>
        </w:numPr>
        <w:spacing w:before="0" w:after="160"/>
        <w:rPr/>
      </w:pPr>
      <w:r>
        <w:rPr>
          <w:lang w:val="en-US"/>
        </w:rPr>
        <w:t>Submit the task by the deadline to earn this point. Late submissions, even if high-quality, will not receive this point.</w:t>
      </w:r>
    </w:p>
    <w:sectPr>
      <w:footerReference w:type="default" r:id="rId2"/>
      <w:type w:val="nextPage"/>
      <w:pgSz w:w="11906" w:h="16838"/>
      <w:pgMar w:left="1417" w:right="1417" w:header="0"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a2"/>
    <w:family w:val="roman"/>
    <w:pitch w:val="variable"/>
  </w:font>
  <w:font w:name="Calibri">
    <w:charset w:val="a2"/>
    <w:family w:val="roman"/>
    <w:pitch w:val="variable"/>
  </w:font>
  <w:font w:name="Calibri Light">
    <w:charset w:val="a2"/>
    <w:family w:val="roman"/>
    <w:pitch w:val="variable"/>
  </w:font>
  <w:font w:name="OpenSymbol">
    <w:altName w:val="Arial Unicode MS"/>
    <w:charset w:val="02"/>
    <w:family w:val="auto"/>
    <w:pitch w:val="default"/>
  </w:font>
  <w:font w:name="Courier New">
    <w:charset w:val="a2"/>
    <w:family w:val="modern"/>
    <w:pitch w:val="fixed"/>
  </w:font>
  <w:font w:name="Arial">
    <w:charset w:val="a2"/>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Software Engineering 2024-25</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pl-PL" w:eastAsia="en-US" w:bidi="ar-SA"/>
        <w14:ligatures w14:val="standardContextua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pl-PL" w:eastAsia="en-US" w:bidi="ar-SA"/>
      <w14:ligatures w14:val="standardContextual"/>
    </w:rPr>
  </w:style>
  <w:style w:type="paragraph" w:styleId="Heading1">
    <w:name w:val="Heading 1"/>
    <w:basedOn w:val="Normal"/>
    <w:next w:val="Normal"/>
    <w:link w:val="Heading1Char"/>
    <w:uiPriority w:val="9"/>
    <w:qFormat/>
    <w:rsid w:val="00e63575"/>
    <w:pPr>
      <w:keepNext w:val="true"/>
      <w:keepLines/>
      <w:spacing w:before="360" w:after="80"/>
      <w:outlineLvl w:val="0"/>
    </w:pPr>
    <w:rPr>
      <w:rFonts w:ascii="Calibri Light" w:hAnsi="Calibri Light" w:eastAsia="" w:cs="" w:asciiTheme="majorHAnsi" w:cstheme="majorBidi" w:eastAsiaTheme="majorEastAsia" w:hAnsiTheme="majorHAnsi"/>
      <w:color w:val="2F5496" w:themeColor="accent1" w:themeShade="bf"/>
      <w:sz w:val="40"/>
      <w:szCs w:val="40"/>
    </w:rPr>
  </w:style>
  <w:style w:type="paragraph" w:styleId="Heading2">
    <w:name w:val="Heading 2"/>
    <w:basedOn w:val="Normal"/>
    <w:next w:val="Normal"/>
    <w:link w:val="Heading2Char"/>
    <w:uiPriority w:val="9"/>
    <w:unhideWhenUsed/>
    <w:qFormat/>
    <w:rsid w:val="00e63575"/>
    <w:pPr>
      <w:keepNext w:val="true"/>
      <w:keepLines/>
      <w:spacing w:before="160" w:after="80"/>
      <w:outlineLvl w:val="1"/>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Heading3Char"/>
    <w:uiPriority w:val="9"/>
    <w:semiHidden/>
    <w:unhideWhenUsed/>
    <w:qFormat/>
    <w:rsid w:val="00e63575"/>
    <w:pPr>
      <w:keepNext w:val="true"/>
      <w:keepLines/>
      <w:spacing w:before="160" w:after="80"/>
      <w:outlineLvl w:val="2"/>
    </w:pPr>
    <w:rPr>
      <w:rFonts w:eastAsia="" w:cs="" w:cstheme="majorBidi" w:eastAsiaTheme="majorEastAsia"/>
      <w:color w:val="2F5496" w:themeColor="accent1" w:themeShade="bf"/>
      <w:sz w:val="28"/>
      <w:szCs w:val="28"/>
    </w:rPr>
  </w:style>
  <w:style w:type="paragraph" w:styleId="Heading4">
    <w:name w:val="Heading 4"/>
    <w:basedOn w:val="Normal"/>
    <w:next w:val="Normal"/>
    <w:link w:val="Heading4Char"/>
    <w:uiPriority w:val="9"/>
    <w:semiHidden/>
    <w:unhideWhenUsed/>
    <w:qFormat/>
    <w:rsid w:val="00e63575"/>
    <w:pPr>
      <w:keepNext w:val="true"/>
      <w:keepLines/>
      <w:spacing w:before="80" w:after="40"/>
      <w:outlineLvl w:val="3"/>
    </w:pPr>
    <w:rPr>
      <w:rFonts w:eastAsia="" w:cs="" w:cstheme="majorBidi" w:eastAsiaTheme="majorEastAsia"/>
      <w:i/>
      <w:iCs/>
      <w:color w:val="2F5496" w:themeColor="accent1" w:themeShade="bf"/>
    </w:rPr>
  </w:style>
  <w:style w:type="paragraph" w:styleId="Heading5">
    <w:name w:val="Heading 5"/>
    <w:basedOn w:val="Normal"/>
    <w:next w:val="Normal"/>
    <w:link w:val="Heading5Char"/>
    <w:uiPriority w:val="9"/>
    <w:semiHidden/>
    <w:unhideWhenUsed/>
    <w:qFormat/>
    <w:rsid w:val="00e63575"/>
    <w:pPr>
      <w:keepNext w:val="true"/>
      <w:keepLines/>
      <w:spacing w:before="80" w:after="40"/>
      <w:outlineLvl w:val="4"/>
    </w:pPr>
    <w:rPr>
      <w:rFonts w:eastAsia="" w:cs="" w:cstheme="majorBidi" w:eastAsiaTheme="majorEastAsia"/>
      <w:color w:val="2F5496" w:themeColor="accent1" w:themeShade="bf"/>
    </w:rPr>
  </w:style>
  <w:style w:type="paragraph" w:styleId="Heading6">
    <w:name w:val="Heading 6"/>
    <w:basedOn w:val="Normal"/>
    <w:next w:val="Normal"/>
    <w:link w:val="Heading6Char"/>
    <w:uiPriority w:val="9"/>
    <w:semiHidden/>
    <w:unhideWhenUsed/>
    <w:qFormat/>
    <w:rsid w:val="00e63575"/>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e63575"/>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e63575"/>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e63575"/>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e63575"/>
    <w:rPr>
      <w:rFonts w:ascii="Calibri Light" w:hAnsi="Calibri Light" w:eastAsia="" w:cs="" w:asciiTheme="majorHAnsi" w:cstheme="majorBidi" w:eastAsiaTheme="majorEastAsia" w:hAnsiTheme="majorHAnsi"/>
      <w:color w:val="2F5496" w:themeColor="accent1" w:themeShade="bf"/>
      <w:sz w:val="40"/>
      <w:szCs w:val="40"/>
    </w:rPr>
  </w:style>
  <w:style w:type="character" w:styleId="Heading2Char" w:customStyle="1">
    <w:name w:val="Heading 2 Char"/>
    <w:basedOn w:val="DefaultParagraphFont"/>
    <w:link w:val="Heading2"/>
    <w:uiPriority w:val="9"/>
    <w:qFormat/>
    <w:rsid w:val="00e63575"/>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semiHidden/>
    <w:qFormat/>
    <w:rsid w:val="00e63575"/>
    <w:rPr>
      <w:rFonts w:eastAsia="" w:cs="" w:cstheme="majorBidi" w:eastAsiaTheme="majorEastAsia"/>
      <w:color w:val="2F5496" w:themeColor="accent1" w:themeShade="bf"/>
      <w:sz w:val="28"/>
      <w:szCs w:val="28"/>
    </w:rPr>
  </w:style>
  <w:style w:type="character" w:styleId="Heading4Char" w:customStyle="1">
    <w:name w:val="Heading 4 Char"/>
    <w:basedOn w:val="DefaultParagraphFont"/>
    <w:link w:val="Heading4"/>
    <w:uiPriority w:val="9"/>
    <w:semiHidden/>
    <w:qFormat/>
    <w:rsid w:val="00e63575"/>
    <w:rPr>
      <w:rFonts w:eastAsia="" w:cs="" w:cstheme="majorBidi" w:eastAsiaTheme="majorEastAsia"/>
      <w:i/>
      <w:iCs/>
      <w:color w:val="2F5496" w:themeColor="accent1" w:themeShade="bf"/>
    </w:rPr>
  </w:style>
  <w:style w:type="character" w:styleId="Heading5Char" w:customStyle="1">
    <w:name w:val="Heading 5 Char"/>
    <w:basedOn w:val="DefaultParagraphFont"/>
    <w:link w:val="Heading5"/>
    <w:uiPriority w:val="9"/>
    <w:semiHidden/>
    <w:qFormat/>
    <w:rsid w:val="00e63575"/>
    <w:rPr>
      <w:rFonts w:eastAsia="" w:cs="" w:cstheme="majorBidi" w:eastAsiaTheme="majorEastAsia"/>
      <w:color w:val="2F5496" w:themeColor="accent1" w:themeShade="bf"/>
    </w:rPr>
  </w:style>
  <w:style w:type="character" w:styleId="Heading6Char" w:customStyle="1">
    <w:name w:val="Heading 6 Char"/>
    <w:basedOn w:val="DefaultParagraphFont"/>
    <w:link w:val="Heading6"/>
    <w:uiPriority w:val="9"/>
    <w:semiHidden/>
    <w:qFormat/>
    <w:rsid w:val="00e63575"/>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e63575"/>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e63575"/>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e63575"/>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e6357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63575"/>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e63575"/>
    <w:rPr>
      <w:i/>
      <w:iCs/>
      <w:color w:val="404040" w:themeColor="text1" w:themeTint="bf"/>
    </w:rPr>
  </w:style>
  <w:style w:type="character" w:styleId="IntenseEmphasis">
    <w:name w:val="Intense Emphasis"/>
    <w:basedOn w:val="DefaultParagraphFont"/>
    <w:uiPriority w:val="21"/>
    <w:qFormat/>
    <w:rsid w:val="00e63575"/>
    <w:rPr>
      <w:i/>
      <w:iCs/>
      <w:color w:val="2F5496" w:themeColor="accent1" w:themeShade="bf"/>
    </w:rPr>
  </w:style>
  <w:style w:type="character" w:styleId="IntenseQuoteChar" w:customStyle="1">
    <w:name w:val="Intense Quote Char"/>
    <w:basedOn w:val="DefaultParagraphFont"/>
    <w:link w:val="IntenseQuote"/>
    <w:uiPriority w:val="30"/>
    <w:qFormat/>
    <w:rsid w:val="00e63575"/>
    <w:rPr>
      <w:i/>
      <w:iCs/>
      <w:color w:val="2F5496" w:themeColor="accent1" w:themeShade="bf"/>
    </w:rPr>
  </w:style>
  <w:style w:type="character" w:styleId="IntenseReference">
    <w:name w:val="Intense Reference"/>
    <w:basedOn w:val="DefaultParagraphFont"/>
    <w:uiPriority w:val="32"/>
    <w:qFormat/>
    <w:rsid w:val="00e63575"/>
    <w:rPr>
      <w:b/>
      <w:bCs/>
      <w:smallCaps/>
      <w:color w:val="2F5496" w:themeColor="accent1" w:themeShade="bf"/>
      <w:spacing w:val="5"/>
    </w:rPr>
  </w:style>
  <w:style w:type="character" w:styleId="HeaderChar" w:customStyle="1">
    <w:name w:val="Header Char"/>
    <w:basedOn w:val="DefaultParagraphFont"/>
    <w:link w:val="Header"/>
    <w:uiPriority w:val="99"/>
    <w:qFormat/>
    <w:rsid w:val="00a1061e"/>
    <w:rPr/>
  </w:style>
  <w:style w:type="character" w:styleId="FooterChar" w:customStyle="1">
    <w:name w:val="Footer Char"/>
    <w:basedOn w:val="DefaultParagraphFont"/>
    <w:link w:val="Footer"/>
    <w:uiPriority w:val="99"/>
    <w:qFormat/>
    <w:rsid w:val="00a1061e"/>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eastAsia="Calibri" w:cs="Calibri"/>
      <w:b/>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sz w:val="20"/>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sz w:val="20"/>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sz w:val="20"/>
    </w:rPr>
  </w:style>
  <w:style w:type="character" w:styleId="ListLabel146">
    <w:name w:val="ListLabel 146"/>
    <w:qFormat/>
    <w:rPr>
      <w:sz w:val="20"/>
    </w:rPr>
  </w:style>
  <w:style w:type="character" w:styleId="ListLabel147">
    <w:name w:val="ListLabel 147"/>
    <w:qFormat/>
    <w:rPr>
      <w:sz w:val="20"/>
    </w:rPr>
  </w:style>
  <w:style w:type="character" w:styleId="ListLabel148">
    <w:name w:val="ListLabel 148"/>
    <w:qFormat/>
    <w:rPr>
      <w:sz w:val="20"/>
    </w:rPr>
  </w:style>
  <w:style w:type="character" w:styleId="ListLabel149">
    <w:name w:val="ListLabel 149"/>
    <w:qFormat/>
    <w:rPr>
      <w:sz w:val="20"/>
    </w:rPr>
  </w:style>
  <w:style w:type="character" w:styleId="ListLabel150">
    <w:name w:val="ListLabel 150"/>
    <w:qFormat/>
    <w:rPr>
      <w:sz w:val="20"/>
    </w:rPr>
  </w:style>
  <w:style w:type="character" w:styleId="ListLabel151">
    <w:name w:val="ListLabel 151"/>
    <w:qFormat/>
    <w:rPr>
      <w:sz w:val="20"/>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sz w:val="20"/>
    </w:rPr>
  </w:style>
  <w:style w:type="character" w:styleId="ListLabel155">
    <w:name w:val="ListLabel 155"/>
    <w:qFormat/>
    <w:rPr>
      <w:sz w:val="20"/>
    </w:rPr>
  </w:style>
  <w:style w:type="character" w:styleId="ListLabel156">
    <w:name w:val="ListLabel 156"/>
    <w:qFormat/>
    <w:rPr>
      <w:sz w:val="20"/>
    </w:rPr>
  </w:style>
  <w:style w:type="character" w:styleId="ListLabel157">
    <w:name w:val="ListLabel 157"/>
    <w:qFormat/>
    <w:rPr>
      <w:sz w:val="20"/>
    </w:rPr>
  </w:style>
  <w:style w:type="character" w:styleId="ListLabel158">
    <w:name w:val="ListLabel 158"/>
    <w:qFormat/>
    <w:rPr>
      <w:sz w:val="20"/>
    </w:rPr>
  </w:style>
  <w:style w:type="character" w:styleId="ListLabel159">
    <w:name w:val="ListLabel 159"/>
    <w:qFormat/>
    <w:rPr>
      <w:sz w:val="20"/>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0"/>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rFonts w:cs="Courier New"/>
    </w:rPr>
  </w:style>
  <w:style w:type="character" w:styleId="ListLabel168">
    <w:name w:val="ListLabel 168"/>
    <w:qFormat/>
    <w:rPr>
      <w:rFonts w:cs="Courier New"/>
    </w:rPr>
  </w:style>
  <w:style w:type="character" w:styleId="ListLabel169">
    <w:name w:val="ListLabel 169"/>
    <w:qFormat/>
    <w:rPr>
      <w:rFonts w:cs="Courier New"/>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character" w:styleId="SourceText">
    <w:name w:val="Source Text"/>
    <w:qFormat/>
    <w:rPr>
      <w:rFonts w:ascii="Courier New" w:hAnsi="Courier New" w:eastAsia="Courier New" w:cs="Courier New"/>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e63575"/>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63575"/>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e63575"/>
    <w:pPr>
      <w:spacing w:before="160" w:after="160"/>
      <w:jc w:val="center"/>
    </w:pPr>
    <w:rPr>
      <w:i/>
      <w:iCs/>
      <w:color w:val="404040" w:themeColor="text1" w:themeTint="bf"/>
    </w:rPr>
  </w:style>
  <w:style w:type="paragraph" w:styleId="ListParagraph">
    <w:name w:val="List Paragraph"/>
    <w:basedOn w:val="Normal"/>
    <w:uiPriority w:val="34"/>
    <w:qFormat/>
    <w:rsid w:val="00e63575"/>
    <w:pPr>
      <w:spacing w:before="0" w:after="160"/>
      <w:ind w:left="720" w:hanging="0"/>
      <w:contextualSpacing/>
    </w:pPr>
    <w:rPr/>
  </w:style>
  <w:style w:type="paragraph" w:styleId="IntenseQuote">
    <w:name w:val="Intense Quote"/>
    <w:basedOn w:val="Normal"/>
    <w:next w:val="Normal"/>
    <w:link w:val="IntenseQuoteChar"/>
    <w:uiPriority w:val="30"/>
    <w:qFormat/>
    <w:rsid w:val="00e63575"/>
    <w:pPr>
      <w:pBdr>
        <w:top w:val="single" w:sz="4" w:space="10" w:color="2F5496"/>
        <w:bottom w:val="single" w:sz="4" w:space="10" w:color="2F5496"/>
      </w:pBdr>
      <w:spacing w:before="360" w:after="360"/>
      <w:ind w:left="864" w:right="864" w:hanging="0"/>
      <w:jc w:val="center"/>
    </w:pPr>
    <w:rPr>
      <w:i/>
      <w:iCs/>
      <w:color w:val="2F5496" w:themeColor="accent1" w:themeShade="bf"/>
    </w:rPr>
  </w:style>
  <w:style w:type="paragraph" w:styleId="Header">
    <w:name w:val="Header"/>
    <w:basedOn w:val="Normal"/>
    <w:link w:val="HeaderChar"/>
    <w:uiPriority w:val="99"/>
    <w:unhideWhenUsed/>
    <w:rsid w:val="00a1061e"/>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a1061e"/>
    <w:pPr>
      <w:tabs>
        <w:tab w:val="clear" w:pos="708"/>
        <w:tab w:val="center" w:pos="4536" w:leader="none"/>
        <w:tab w:val="right" w:pos="9072" w:leader="none"/>
      </w:tabs>
      <w:spacing w:lineRule="auto" w:line="240" w:before="0" w:after="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1061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c35a2e2f-4ddc-4512-8a97-95ca1ed8fb2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A0C081A0F58D42940BBA8040FA71BF" ma:contentTypeVersion="1" ma:contentTypeDescription="Create a new document." ma:contentTypeScope="" ma:versionID="7fdce78353907c16747307b952fc42d8">
  <xsd:schema xmlns:xsd="http://www.w3.org/2001/XMLSchema" xmlns:xs="http://www.w3.org/2001/XMLSchema" xmlns:p="http://schemas.microsoft.com/office/2006/metadata/properties" xmlns:ns2="c35a2e2f-4ddc-4512-8a97-95ca1ed8fb2d" targetNamespace="http://schemas.microsoft.com/office/2006/metadata/properties" ma:root="true" ma:fieldsID="678b87dd2af34e4ccb10d50de6c45aca" ns2:_="">
    <xsd:import namespace="c35a2e2f-4ddc-4512-8a97-95ca1ed8fb2d"/>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5a2e2f-4ddc-4512-8a97-95ca1ed8fb2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E75F80-4D7B-44C5-846C-C8D83AED38B6}"/>
</file>

<file path=customXml/itemProps2.xml><?xml version="1.0" encoding="utf-8"?>
<ds:datastoreItem xmlns:ds="http://schemas.openxmlformats.org/officeDocument/2006/customXml" ds:itemID="{F7E01F79-4854-4DC9-98E4-B85528627BEF}"/>
</file>

<file path=customXml/itemProps3.xml><?xml version="1.0" encoding="utf-8"?>
<ds:datastoreItem xmlns:ds="http://schemas.openxmlformats.org/officeDocument/2006/customXml" ds:itemID="{CFBA4039-7C4D-4185-A481-511D47F8638C}"/>
</file>

<file path=docProps/app.xml><?xml version="1.0" encoding="utf-8"?>
<Properties xmlns="http://schemas.openxmlformats.org/officeDocument/2006/extended-properties" xmlns:vt="http://schemas.openxmlformats.org/officeDocument/2006/docPropsVTypes">
  <Template>Normal.dotm</Template>
  <TotalTime>108</TotalTime>
  <Application>Neat_Office/6.2.8.2$Windows_x86 LibreOffice_project/</Application>
  <Pages>6</Pages>
  <Words>1061</Words>
  <Characters>6831</Characters>
  <CharactersWithSpaces>8332</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2025-02-27T12:12:00Z</dcterms:created>
  <dc:creator>Łukasz Chomątek I72</dc:creator>
  <dc:description/>
  <dc:language>en-US</dc:language>
  <cp:lastModifiedBy/>
  <dcterms:modified xsi:type="dcterms:W3CDTF">2025-05-07T22:24:36Z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0x0101009DA0C081A0F58D42940BBA8040FA71BF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