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标准Controller层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接收前台页面传过来的值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把值传给service层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把处理完毕的结果组织好后返回给前端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922655"/>
            <wp:effectExtent l="0" t="0" r="14605" b="10795"/>
            <wp:docPr id="3" name="图片 3" descr="8a5aecce15cf160a570bb02bf066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a5aecce15cf160a570bb02bf0660e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标准service层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验证数据参数的有效性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处理所需要参数的值（此步骤同时也可处理一些业务处理值的过程）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加日志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如果是两表以上操作，需加事务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191000"/>
            <wp:effectExtent l="0" t="0" r="5715" b="0"/>
            <wp:docPr id="4" name="图片 4" descr="60907c7be67c7445f2b3ea2a98af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0907c7be67c7445f2b3ea2a98af0b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标准Repository层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</w:t>
      </w:r>
      <w:bookmarkStart w:id="0" w:name="_GoBack"/>
      <w:bookmarkEnd w:id="0"/>
      <w:r>
        <w:rPr>
          <w:rFonts w:hint="eastAsia"/>
          <w:lang w:val="en-US" w:eastAsia="zh-CN"/>
        </w:rPr>
        <w:t>在service把校验都做了，如果在service处理不了的，则在Repository层处理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处理参数，组织条件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传入操作数据库的类中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逐层返回数据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501140"/>
            <wp:effectExtent l="0" t="0" r="2540" b="3810"/>
            <wp:docPr id="5" name="图片 5" descr="10cb1e9002526e91a5e2b9787e40c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0cb1e9002526e91a5e2b9787e40c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44FB0A"/>
    <w:multiLevelType w:val="multilevel"/>
    <w:tmpl w:val="5844FB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BF2A03"/>
    <w:rsid w:val="06065296"/>
    <w:rsid w:val="09191413"/>
    <w:rsid w:val="09A920F1"/>
    <w:rsid w:val="15B8610B"/>
    <w:rsid w:val="1A3D41D5"/>
    <w:rsid w:val="24EE08AF"/>
    <w:rsid w:val="2F4A63FD"/>
    <w:rsid w:val="448446D4"/>
    <w:rsid w:val="4E4B3E97"/>
    <w:rsid w:val="5040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206</Characters>
  <Lines>0</Lines>
  <Paragraphs>0</Paragraphs>
  <TotalTime>7</TotalTime>
  <ScaleCrop>false</ScaleCrop>
  <LinksUpToDate>false</LinksUpToDate>
  <CharactersWithSpaces>206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2022-09-19T00:51:24Z</dcterms:created>
  <dc:creator>EP</dc:creator>
  <cp:lastModifiedBy>WOLO</cp:lastModifiedBy>
  <dcterms:modified xsi:type="dcterms:W3CDTF">2022-09-19T00:59:43Z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CE822D05C530405880AF5AE8DCFE6BB2</vt:lpwstr>
  </property>
</Properties>
</file>