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总成：</w:t>
      </w:r>
      <w:r>
        <w:rPr>
          <w:rFonts w:hint="default"/>
          <w:lang w:val="en-US" w:eastAsia="zh-CN"/>
        </w:rPr>
        <w:t>就是把零散的部件组装成一个具有特定功能的整体，用的时候可以直接整体拿过来用，不必再花费时间去组装。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部套：</w:t>
      </w:r>
      <w:r>
        <w:rPr>
          <w:rFonts w:hint="eastAsia"/>
          <w:lang w:val="en-US" w:eastAsia="zh-CN"/>
        </w:rPr>
        <w:t>和总成的概念一样，要比总成更细化。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油改电：</w:t>
      </w:r>
      <w:r>
        <w:rPr>
          <w:rFonts w:hint="eastAsia"/>
          <w:lang w:val="en-US" w:eastAsia="zh-CN"/>
        </w:rPr>
        <w:t>烧油的改成烧电的，车辆驱动的更改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大前移：</w:t>
      </w:r>
      <w:r>
        <w:rPr>
          <w:rFonts w:hint="eastAsia"/>
          <w:lang w:val="en-US" w:eastAsia="zh-CN"/>
        </w:rPr>
        <w:t>一般的叉车是只可以上下移动，大迁移是不仅可以上下移动也可以前后移动。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三支点：</w:t>
      </w:r>
      <w:r>
        <w:rPr>
          <w:rFonts w:hint="eastAsia"/>
          <w:lang w:val="en-US" w:eastAsia="zh-CN"/>
        </w:rPr>
        <w:t>所谓的三支点就是三个轮胎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铸造：</w:t>
      </w:r>
      <w:r>
        <w:rPr>
          <w:rFonts w:hint="eastAsia"/>
          <w:lang w:val="en-US" w:eastAsia="zh-CN"/>
        </w:rPr>
        <w:t>叉车的后面需要有同等的重量来和前面的重量做平衡，不然就会翻车。后面的重量就是一个很重的大铁块。在制做这个大铁块的时候，把钢水直接灌进模具然后成形。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部套自控：</w:t>
      </w:r>
      <w:r>
        <w:rPr>
          <w:rFonts w:hint="eastAsia"/>
          <w:lang w:val="en-US" w:eastAsia="zh-CN"/>
        </w:rPr>
        <w:t>部套就是把零散的组件组装成一个具有特定功能的整体。自控就是自己生产或者控股供应商。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5大模式  解锁工业物流4.0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环流：</w:t>
      </w:r>
      <w:r>
        <w:rPr>
          <w:rFonts w:hint="eastAsia"/>
          <w:lang w:val="en-US" w:eastAsia="zh-CN"/>
        </w:rPr>
        <w:t>就和公交和的士的流程一样。所谓公交：固定好路线，到站停车，上货下货。的士，随叫随停，上货，然后指定到某个地点，卸货。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拉动：</w:t>
      </w:r>
      <w:r>
        <w:rPr>
          <w:rFonts w:hint="eastAsia"/>
          <w:lang w:val="en-US" w:eastAsia="zh-CN"/>
        </w:rPr>
        <w:t>就和叫外卖一样，在需要某个货物的地点在系统上下单，搬运车自动到某个地点卸货。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推动：</w:t>
      </w:r>
      <w:r>
        <w:rPr>
          <w:rFonts w:hint="eastAsia"/>
          <w:lang w:val="en-US" w:eastAsia="zh-CN"/>
        </w:rPr>
        <w:t>和环流类似，不同的是，出发的</w:t>
      </w:r>
      <w:bookmarkStart w:id="0" w:name="_GoBack"/>
      <w:bookmarkEnd w:id="0"/>
      <w:r>
        <w:rPr>
          <w:rFonts w:hint="eastAsia"/>
          <w:lang w:val="en-US" w:eastAsia="zh-CN"/>
        </w:rPr>
        <w:t>时候是载着货物出去的，然后到某个地点停下，卸货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转运：</w:t>
      </w:r>
      <w:r>
        <w:rPr>
          <w:rFonts w:hint="eastAsia"/>
          <w:lang w:val="en-US" w:eastAsia="zh-CN"/>
        </w:rPr>
        <w:t>实现货物跨厂区、室内外的转运。原料从卡车卸货到仓库，从仓库把成品送到卡车。在这个过程中，需要完成在室内外搬运的切换，穿梭在不同的建筑物之间，适用于全天候，无论是室内外还是晴天下雨，实现了两端的无人化和智能化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分布式仓储：</w:t>
      </w:r>
      <w:r>
        <w:rPr>
          <w:rFonts w:hint="eastAsia"/>
          <w:lang w:val="en-US" w:eastAsia="zh-CN"/>
        </w:rPr>
        <w:t>一般的仓库存储方式是某个区域放固定的货物，而分布式仓储是，只有仓库有空位就会放货物，不管是不是一类的，只需要在电脑上记录就好。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流量保份额，中端获利润，高端树品牌</w:t>
      </w:r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不管风吹雨打，我自目标不变</w:t>
      </w:r>
    </w:p>
    <w:p>
      <w:pPr>
        <w:rPr>
          <w:rFonts w:hint="default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以不变自我，应潮流万象。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748B984"/>
    <w:multiLevelType w:val="singleLevel"/>
    <w:tmpl w:val="D748B98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zkzYTliOGIwYmFjNDY5YjFkMGZhMTczMGE3NzI3NGMifQ=="/>
  </w:docVars>
  <w:rsids>
    <w:rsidRoot w:val="00000000"/>
    <w:rsid w:val="00FE7B86"/>
    <w:rsid w:val="05FC5058"/>
    <w:rsid w:val="0EBC7AA4"/>
    <w:rsid w:val="3A9C03F9"/>
    <w:rsid w:val="45D109A0"/>
    <w:rsid w:val="46FE6990"/>
    <w:rsid w:val="48CE26FF"/>
    <w:rsid w:val="49AA575D"/>
    <w:rsid w:val="69F81569"/>
    <w:rsid w:val="72CA2FEF"/>
    <w:rsid w:val="7D7B0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3"/>
    <w:qFormat/>
    <w:uiPriority w:val="0"/>
    <w:rPr>
      <w:i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639</Words>
  <Characters>641</Characters>
  <Lines>0</Lines>
  <Paragraphs>0</Paragraphs>
  <TotalTime>26</TotalTime>
  <ScaleCrop>false</ScaleCrop>
  <LinksUpToDate>false</LinksUpToDate>
  <CharactersWithSpaces>643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2022-09-07T13:19:31Z</dcterms:created>
  <dc:creator>CLAY</dc:creator>
  <cp:lastModifiedBy>CLAY</cp:lastModifiedBy>
  <dcterms:modified xsi:type="dcterms:W3CDTF">2022-09-07T13:46:06Z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D08A23B12B1C4A7094684C1E1D79A38B</vt:lpwstr>
  </property>
</Properties>
</file>