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命名规约：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所有编程相关的命名均不能以下划线或美元符号开始，也不能以此结束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所有编程相关的命名禁止使用拼音与英文混合的方式，更不允许直接使用中文的方式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类名、方法名使用大驼峰  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成员变量、局部变量、参数名、使用小驼峰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常量命名应该全部大写，单词间用下划线隔开，力求语义表达完整清楚，不要嫌名字长。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抽象类命名使用Abstract或Base开头；异常类命名使用Exception结尾；测试类命名以它要测试的类的名称开始，以Test结尾。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中括号是数组类型的一部分 应该这样string[] args不能这样string args[]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杜绝完全不规范的缩写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如果使用到了设计模式，建议在类名中体现出具体模式 OrderFactory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接口类中的方法和属性不要加任何的修饰符 public也不要加  保持代码的间接性 并且加上有效的注释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接口和实现类的两套规则：对于service和dao类  基于soa的理念，保罗出来的服务一定是接口，内部的实现类用Impl的后缀与接口区别 CacheServiceImpl实现CacheService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枚举类名建议才上Enum后缀，枚举成员名称需要全大写，单词间用下划线隔开。枚举名字：DealStatusEnum成员名称：SUCCESS/UNKOWN_REASON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各类命名规约: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Service/DAO层方法命名规约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获取单个对象的方法用get做前缀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获取多个对象的方法用list做前缀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获取统计值的犯法用Count做前缀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插入的方法用save或insert做前缀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删除的方法用remove或delete做前缀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修改的方法用update做前缀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领域模型命名规约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数据对象：XXXDO XXX即为数据表明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数据传输对象：XXXDTO XXX为业务领域相关名称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展示对象：xxxVO，xxx一般为网页名称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不允许出现任何魔法值（即未经定义的常量）直接出现在代码中。String key=“ID#taobao_”+tradeId   提取时比较容易少些下划线   导致故障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long或者Long初始赋值时，必须使用大写的L，不能是小写的l 小写容易和数字1混淆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不要使用一个常量类维护所有常量，应该按常量功能进行归类，分开维护。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常量的服用层次有五层，跨应用共享常量，应用内共享常量，子工程内共享常量，包内共享常量，类内共享常量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如果变量值仅在一个范围内变化用Enum类，如果还带有名称之外的延伸属性，必须使用enum类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如果大括号内为空，则简洁的写成{}，不需要换行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84375"/>
            <wp:effectExtent l="0" t="0" r="57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单行字符数限制不超过120个 超出需要换行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第二行相对第一行缩进4个空格，从第三行开始，不再进行缩进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运算符与下文一起换行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方法调用的点符号与下文一起换行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在多个参数超长，逗号后进行换行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在括号前不要换行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850900"/>
            <wp:effectExtent l="0" t="0" r="1079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方法参数在定义和传入时  多个参数逗号后边必须加空格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没有必要增加若干空格来使某一行的字符与上一行的相应字符对齐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方法内的执行语句组、变量的定义语句组、不同的业务逻辑之间或者不同的语义之间插入一个空行。相同业务逻辑和语义之间不需要插入空行。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OOP规约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集合处理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并发处理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控制语句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在一个switch块内，每个case要么通过break/return来终止，要么注释说明程序将继续执行到哪一个case为止；在一个switch块内，都必须包含一个default语句，即使它什么代码也没有。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在if/else/for/while/do语句中必须使用大括号，即使只有一行代码，也要使用大括号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推荐尽量少用else  直接返回return    或者用状态设计模式（定义好状态类且用switch）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不要再条件语句中执行复杂的语句，以提高可读性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循环体内的语句要考量性能，没必要在循环中的语句要移出循环体外，如定义变量  声明  try-catch等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接口入参保护   一般对参数或者调用次数的限制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需要进行参数校验的场景：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调用频次低的方法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执行时间开销很大的方法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需要极高稳定性和可用性的方法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对外提供的开放接口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方法中不需要参数校验的场景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极有可能被循环调用的方法，不建议对参数进行校验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底层的方法调用拼读都比较高，一般不校验，参数错误不太可能到底层才会暴露问题，一般在前几层就处理掉了。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被声明的private只会被自己代码所调用的方法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类、类属性、类方法的注释必须使用/**内容*/格式   不得使用//内容  格式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所有的抽象方法（包括接口中的方法）必须使用/**内容*/格式的注释，处了返回值，参数，异常说明外，还必须指出该方法做了什么事情，实现了什么功能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所有的类都必须添加创建者信息和创建日期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方法内部使用 //内容  注释格式   多行使用/**/格式   注意与代码对齐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所有的枚举类型字段都必须要有注释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与其“半吊子”英文来注释，不如用中文注释把问题说清楚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代码修改的同时，注释也要进行响应的修改，尤其是参数，返回值，异常，核心逻辑等的修改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注释掉的代码尽量要配合说明，而不是简单地注释掉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注释的要求：第一、要能准确地反应设计思想和代码逻辑  第二、能够描述业务含义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好的命名、代码结构是自解释的，注释力求精简准确、表达到位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特殊注释标记，请注明标记人与标记时间，注意即使处理这些标记，通过标记扫描，及时清理此类标记。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任何数据结构的使用都应该限制大小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异常日志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异常不要用来作流程控制，条件控制，因为异常的处理效率比条件分支低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对大段代码进行try-catch 这是不负责任的表现。非稳定代码加try-catch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捕获异常是为了处理它，不要捕获了什么都不处理。如果不想处理，请把该异常抛给它的调用者。最外层的业务使用者，必须处理异常，将其转化为用户可以理解的内容。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事务场景中，抛出异常被catch后 如果需要回滚，一定要手动回滚事务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Finally块必须对资源对象、流对象进行关闭，有异常也要做try-catch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不能在finally块中使用return  finally块中的return返回方法结束执行，不会在执行try块中的return语句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捕获与抛异常，必须是完全匹配，或者捕获异常是抛异常的父类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方法的返回值可以为null，不强制返回空集合，或者空对象等，必须添加说明什么情况下会返回null值。调用方需要进行null判断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非空判断是程序员的基本修养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在代码中使用“抛异常”还是返回“错误码”对于公司外的http/api开放接口必须使用错误码  而应用内部推荐异常抛出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避免出现重复的代码（随意的赋值粘贴  必然出现代码的重复）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表达是与否概念的字段，必须使用is_xxx的方式命名，数据类型是bool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表明、字段名必须使用小写字母或数字，禁止出现数字开头、禁止两个下划线中间只出现数字。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表明不使用复数名词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禁用保留字，如desc、range、match等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唯一索引名为uk_字段名；普通索引名则为idx_字段名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小数类型为decimal，禁止使用float和double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如果存储的字符串长度几乎相等，使用char定义字符串类型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Varchar是可变长字符串，不预先分配存储空间，长度不要超过5000，如果存储长度大于此值，定义字段类型为text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表的必备字段  主键  创建时间  修改时间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表的命名最好是加上业务名称_表的作用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库名与应用名称尽量一直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如果修改字段应及时更新字段</w:t>
      </w:r>
      <w:bookmarkStart w:id="0" w:name="_GoBack"/>
      <w:bookmarkEnd w:id="0"/>
      <w:r>
        <w:rPr>
          <w:rFonts w:hint="eastAsia"/>
          <w:lang w:val="en-US" w:eastAsia="zh-CN"/>
        </w:rPr>
        <w:t>注释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字段允许适当冗余，以提高性能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不是频繁修改的字段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不是内容超长的字段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单表行数超过500万行或者单表容量超过2GB，才推荐分库分表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合适的字符存储长度，不但节约数据库表空间，节约索引存储，更重要的是提升检索速度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不要用count(列名)或count(常量)来代替count（*）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ORM规约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应用分层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二房库规约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服务器规约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安全规约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命名推荐列表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D734A"/>
    <w:multiLevelType w:val="multilevel"/>
    <w:tmpl w:val="109D73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21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275B88"/>
    <w:rsid w:val="017172BC"/>
    <w:rsid w:val="01E344DB"/>
    <w:rsid w:val="0204113E"/>
    <w:rsid w:val="022F07BE"/>
    <w:rsid w:val="034B6A68"/>
    <w:rsid w:val="0B173CCB"/>
    <w:rsid w:val="0BC073A2"/>
    <w:rsid w:val="0DFD74A5"/>
    <w:rsid w:val="0EB94FDD"/>
    <w:rsid w:val="148F40E7"/>
    <w:rsid w:val="174F6F43"/>
    <w:rsid w:val="18B858A8"/>
    <w:rsid w:val="19B07DD3"/>
    <w:rsid w:val="1AAC0209"/>
    <w:rsid w:val="1E741B14"/>
    <w:rsid w:val="20917FC3"/>
    <w:rsid w:val="21EB21ED"/>
    <w:rsid w:val="22080D10"/>
    <w:rsid w:val="24D03CD9"/>
    <w:rsid w:val="25433499"/>
    <w:rsid w:val="25473008"/>
    <w:rsid w:val="262D0D77"/>
    <w:rsid w:val="26361E29"/>
    <w:rsid w:val="2A5A3840"/>
    <w:rsid w:val="2D524248"/>
    <w:rsid w:val="39E46B2C"/>
    <w:rsid w:val="3BBC60A6"/>
    <w:rsid w:val="3D5E05C1"/>
    <w:rsid w:val="3E520DC7"/>
    <w:rsid w:val="3F167A43"/>
    <w:rsid w:val="497C54C6"/>
    <w:rsid w:val="4AB203DB"/>
    <w:rsid w:val="4B8F5EDF"/>
    <w:rsid w:val="4C885C4F"/>
    <w:rsid w:val="51AE26BC"/>
    <w:rsid w:val="52396488"/>
    <w:rsid w:val="53315452"/>
    <w:rsid w:val="53EB340F"/>
    <w:rsid w:val="53EB4B41"/>
    <w:rsid w:val="54612FF9"/>
    <w:rsid w:val="586133E2"/>
    <w:rsid w:val="58980BF5"/>
    <w:rsid w:val="590A624A"/>
    <w:rsid w:val="592F45B5"/>
    <w:rsid w:val="59926CF8"/>
    <w:rsid w:val="59E25896"/>
    <w:rsid w:val="5B6D3527"/>
    <w:rsid w:val="5B9A6125"/>
    <w:rsid w:val="5F0D0952"/>
    <w:rsid w:val="5F2E4743"/>
    <w:rsid w:val="62BC7E8A"/>
    <w:rsid w:val="64E10741"/>
    <w:rsid w:val="66125771"/>
    <w:rsid w:val="6AE57F5B"/>
    <w:rsid w:val="6B6537B4"/>
    <w:rsid w:val="6D7121C3"/>
    <w:rsid w:val="70647A41"/>
    <w:rsid w:val="72480A48"/>
    <w:rsid w:val="761B5C91"/>
    <w:rsid w:val="76BE28DF"/>
    <w:rsid w:val="7BE7616E"/>
    <w:rsid w:val="7CD4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2571</Words>
  <Characters>3040</Characters>
  <Lines>0</Lines>
  <Paragraphs>0</Paragraphs>
  <TotalTime>18</TotalTime>
  <ScaleCrop>false</ScaleCrop>
  <LinksUpToDate>false</LinksUpToDate>
  <CharactersWithSpaces>3112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2022-09-14T01:29:00Z</dcterms:created>
  <dc:creator>EP</dc:creator>
  <cp:lastModifiedBy>WOLO</cp:lastModifiedBy>
  <dcterms:modified xsi:type="dcterms:W3CDTF">2022-09-16T09:29:05Z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62E73BEF7AB74EF1B85283EDD14C1FAB</vt:lpwstr>
  </property>
</Properties>
</file>