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jQuery是一个js函数库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就绪函数：$(document).ready(function(){   });   $(function(){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js就绪函数：window.onload = function(){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两者的区别，jQuery是在html所有标签（dom）都加载之后，就回去执行。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Js等到所有内容，包括外部图片之类的文件加载完之后，才回去执行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选择器：所有的选择器都以$()开头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元素选择器：基于元素名选取元素  p标签：$(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Id选择器：id为test的p标签   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.class选择器：class为test的p标签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属性选择器：所有href值等于‘#’的元素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层次选择器：div里的所有span元素 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 span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ul:eq(index)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)在匹配的集合中（ul）选择索引值为index的元素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ul:gt(index)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)在匹配的集合中（ul）选择索引值大于index的元素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ul:lt(index)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)在匹配的集合中（ul）选择索引值小于index的元素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更多实例：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 选取当前html元素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p.intro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选取class为intro的p元素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选取第一个p元素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li:first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选取第一个ul元素的第一个li元素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ul li:first-child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选取每个ul元素的第一个li元素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[href]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选取带有href属性的元素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a[target=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选取所有target属性值等于“_blank”的&lt;a&gt;元素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a[target!=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选取所有target属性值不等于“_blank”的&lt;a&gt;元素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选取所有type=“button”的input元素和button元素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tr:even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选取偶数位置的&lt;tr&gt;元素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tr:odd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选取奇数位置的&lt;tr&gt;元素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jQuery事件方法的语法：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).click();  单机后触发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).dbIclick(); 双击后触发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).mouseenter(); 当鼠标穿过元素触发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).mouseleave(); 当鼠标离开元素时触发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).mousedown(); 当鼠标指针移动到元素上方，并按下鼠标按键时触发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).mouseup()  当在元素上松开鼠标按钮时触发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).hover()    当鼠标移动到元素上时，触发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).focus()   当元素获得焦点时候，触发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).blur();  当元素失去焦点时，触发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隐藏和显示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Hide()隐藏  show()显示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慢慢隐藏--hide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).hide(1000,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 })  1000-隐藏的速度，“linear”-表示过渡使用那种函数（jQuery自身提供两种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linear-线性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swing-摆动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  function(){}-表示完成隐藏后调用的函数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 toggle()通过jQuery可以使用Toggle方法来切换hide（）和show（）方法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显示被隐藏的元素   隐藏被显示的元素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$(selector).toggle(speed,callback)  speed-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Fadeln() fadeOut() fadeToggle() fadeTo()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慢慢显示已经隐藏的元素  $(selector).fadeIn(speed,callback)  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慢慢隐藏已经显示的元素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来回切换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$(selector).fadeTo(speed,opacity,callback)  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opacity:透明度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slideDown()  slideUp()  slideToggle()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向下滑动元素  $(selector).slideDown(speed,callback)speed: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向上滑动元素  $(selector).slideUp(speed,callback)speed: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slow,fast,毫秒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两者之间切换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Animate()方法用于创建自定义动画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$(selector).animate({params},speed,callback);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Params参数定义形成动画的css属性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 “slow fast 毫秒”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callback返城之后的函数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停止滑动：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Stop()方法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$(selector).stop(stopAll,goToEnd)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stopAll参数规定是否应该清除动画队列--停止正在活动的动画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goToEnd参数规定是否立即完成当前动画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方法后的callback,执行完方法后的调用。否则直接调用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可以把多个动作方法连接在一起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).slideUp(2000).slideDown(2000)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捕获与设置：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Dom操作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text:设置或返回元素的文本内容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Html:设置或返回元素的内容（html）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val():设置或返回表单字段的值--设置内容在括号上填写响应的值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attr获取属性的值.attr(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属性名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)--设置内容在括号上填写响应的值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上面的四个方法都有回调函数，回调函数有两个参数：被选元素中当前元素的下标，以及原始的值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Text(function(i,origText){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I:下标，  origtext原始的值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追加文本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在开头追加文本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.after(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在元素之后插入内容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.before(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在元素之前插入内容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删除被选元素以及子元素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).remove(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.italic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)--删除class等于italic的所以p元素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.empty(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删除被选元素的子元素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)向被选元素添加一个或多个类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)从被选元素删除一个或多个类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.toggleClass()对被选元素进行添加/删除类的切换操作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.css()设置或返回样式属性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)返回属性的值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)设置属性的值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).css(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background-color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font-size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)设置多个css属性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Width():获取宽度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Height():获取高度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innerWidth():返回元素的宽度（包括内边距）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innerHeight():返回元素的高度（包括内边距）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outerWidth():返回元素的宽度（包括内边距和边框）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outerHeight():返回元素的高度（包括内边距和边框）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利用其他元素的关系来查找（或选取）html元素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Parent():方法返回被选元素的直接父元素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Parents():方法返回被选元素的所有祖先元素，一路向上直到文档的根元素（html）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parentsUntil():方法返回介于两个给定元素之间的所有祖先元素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后代：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Children():方法返回被选元素的所有直接子元素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Find():方法返回被选元素的后代元素，一路向下直到最后一个后代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同胞：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Siblings():返回被选元素的所有通报元素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next():返回被选元素的下一个同胞元素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nextAll():返回被选元素的所有跟随的同胞元素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nextUntil():返回介于两个给定参数之间的所有跟随的同胞元素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Prev():返回被选元素上一个同胞元素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prevAll():返回被选元素前面的所有同胞元素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prevUntil():也是中间的同胞元素，只不过是从下往上查找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Fitst()：返回被选元素的首个元素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Last():返回被选元素的最后一个元素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Eq():$(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).eq(1);返回被选元素中电带有指定索引号的元素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Filter():允许定义一个标准，不匹配这个标准的元素会被从集合中删除，匹配的元素会被返回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Not():返回不匹配标准的所有元素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简介：局部刷新   与后台交互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Load（）：方法是简单但强大的ajax方法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此方法从服务器加载数据，并把返回的数据放入被选元素中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$(selector).load(url,data,callback)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Url:路径  data：参数  callback完成之后执行的函数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Get()/post():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Get：发送请求，获取数据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Post：发送请求，提交数据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noConflict():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$就是jQuery   如果其他框架也用$  那么可以用jQuery代替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但是之前要先释放对$的控制  $.noConflict()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或者定义自己的符号或名称：var jq = $.noConflict();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$.getJSON(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网址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,function(data){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"https://www.runoob.com/jquery/jquery-examples.html"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https://www.runoob.com/jquery/jquery-examples.html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"https://www.runoob.com/jquery/jquery-plugin-validate.html"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https://www.runoob.com/jquery/jquery-plugin-validate.html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jQuery选择器：元素选择器 id选择器 class选择器 eq选择器 属性选择器 层次选择器 基本过滤选择器 内容过滤选择器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基本选择器：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所有元素$("*")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当前元素$(this)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所有p元素$("p")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id等于id的元素$("#id")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class等于class的元素$(".class")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ul中第一个li元素$("ul li:eq(0)")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ul中下标大于1的li元素$("ul li:gt(1)")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ul中下标小于1的li元素$("ul li:lt(1)")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属性选择器: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带有href属性的元素$("[href]")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带有href属性且等于132的元素$("[href='132']")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带有href属性且不等于132的元素$("[href!='132']")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带有href属性且后缀为.jpg的元素$("[href$='.jpg']")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带有href属性且值等于或以它开头的元素且后面以连接符-相关联$("[href|='tom']")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带有href属性  且值以tom开头的元素或等于tom的元素$("[href^='tom']")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带有title属性 且值包含hello（只包含不等于）$("[href~='tom']")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带有title属性，且值包含hello（包含也等于）$("[href*='tom']")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带有id属性且name属性的值以man结尾的input（多条件）$("input[id][name$='man']")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层次选择器：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$("p:last-child")被父元素包含且是最后一个元素的p元素（父元素不可以是body）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$("p:first=child")被父元素包含且是第一个元素的p元素（父元素不可以是body）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$("p:first-of-type")被父元素包含且是第一个p元素，不必是第一个元素（父元素可以使body）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$("p:last-of-type")被父元素包含且是最后一个p元素，不必是最后一个元素（父元素可以是body）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 p")div下的所有是p元素的子元素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$("div&gt;p")div的儿子元素是p元素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$("div+p")div离着最近的兄弟元素是p元素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$("div~p")div的所有兄弟元素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基本过滤选择器：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第一个p元素$("p:first")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最后一个p元素$("p:last")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索引为偶数的tr元素$("tr:even")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索引为奇数的tr元素$("tr:odd")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所有的input元素$(":input")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所有启用的元素$(":enabled")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所有禁用的元素$(":disabled")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所有选中的复选框$(":checked")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所有被选中的下拉框$(":selected")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$(":file,:text,:button,:image,:reset,:checkbox,:radio,:password")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所有type等于这些的input元素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内容过滤选择器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所有不为空的input元素$("input:not:(:empty)")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所有class不为abc的input元素$("input:not:(.abc)")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所有标题元素 h1 h2 h3 等$(":header")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所有动画元素$(":adimated")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当前具有焦点的元素$(":focus")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所有包含文本hello的元素$(":container('Hello')")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所有空元素$(":empty")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所有含有子元素或者文本的父元素$(":parent")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所有隐藏的p元素$("p:hidden")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所有可见的表格$("table:visible")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文档的根元素（html标签  也就是全部的元素了）$(":root")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所有包含p元素在内的div元素$("div:has(p)")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选择class1下的class2的元素$(".class1 .class2")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选择同时含有class1和class2的元素$(".class1.class2")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选择class1或者class2的元素$(".class1,.class2")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z-set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删除setid集合中的最高分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删除setid集合中的最低分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删除setid集合中指定的value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删除setid集合中下标从1到2的数据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删除setid集合中分数从fromscore到toscore的集合数据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通过setid获取value和score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倒着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正着（带分数）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通过setid和value获取下标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倒着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通过排名（下标）的区间获取value和score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通过score区间获取value和score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(从高到低)score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（从低到高）score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判断是否存在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总数量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DB15A1"/>
    <w:multiLevelType w:val="singleLevel"/>
    <w:tmpl w:val="C4DB1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90487D"/>
    <w:multiLevelType w:val="singleLevel"/>
    <w:tmpl w:val="0A9048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AE616B"/>
    <w:rsid w:val="014A2DD9"/>
    <w:rsid w:val="040F3E66"/>
    <w:rsid w:val="04C133B2"/>
    <w:rsid w:val="04FC263C"/>
    <w:rsid w:val="05922FA0"/>
    <w:rsid w:val="05A008B6"/>
    <w:rsid w:val="05E76E48"/>
    <w:rsid w:val="060C70BD"/>
    <w:rsid w:val="06405192"/>
    <w:rsid w:val="06693D01"/>
    <w:rsid w:val="06F840BA"/>
    <w:rsid w:val="07B3711B"/>
    <w:rsid w:val="081943BA"/>
    <w:rsid w:val="0825603F"/>
    <w:rsid w:val="08EB29BD"/>
    <w:rsid w:val="092B2D84"/>
    <w:rsid w:val="09BB60E5"/>
    <w:rsid w:val="0A7558CC"/>
    <w:rsid w:val="0A8530D4"/>
    <w:rsid w:val="0A980D2B"/>
    <w:rsid w:val="0AC653A5"/>
    <w:rsid w:val="0C251BE9"/>
    <w:rsid w:val="0C5734C3"/>
    <w:rsid w:val="0D124B42"/>
    <w:rsid w:val="0D521E7D"/>
    <w:rsid w:val="0D682962"/>
    <w:rsid w:val="0F3D10DC"/>
    <w:rsid w:val="0F43255B"/>
    <w:rsid w:val="0F461C36"/>
    <w:rsid w:val="0F484445"/>
    <w:rsid w:val="0F7B0D6D"/>
    <w:rsid w:val="0FBB6FAF"/>
    <w:rsid w:val="11477335"/>
    <w:rsid w:val="114C32AC"/>
    <w:rsid w:val="11925E1C"/>
    <w:rsid w:val="11DA1F57"/>
    <w:rsid w:val="12623C33"/>
    <w:rsid w:val="130F3E82"/>
    <w:rsid w:val="1513694A"/>
    <w:rsid w:val="151F64B3"/>
    <w:rsid w:val="15A85BD2"/>
    <w:rsid w:val="16470173"/>
    <w:rsid w:val="165110B9"/>
    <w:rsid w:val="175A1C4F"/>
    <w:rsid w:val="17685F01"/>
    <w:rsid w:val="17B15508"/>
    <w:rsid w:val="19A63F5F"/>
    <w:rsid w:val="19D5655C"/>
    <w:rsid w:val="1AB27051"/>
    <w:rsid w:val="1C0209CF"/>
    <w:rsid w:val="1C03194D"/>
    <w:rsid w:val="1C6D49C9"/>
    <w:rsid w:val="1D49169F"/>
    <w:rsid w:val="1ED04586"/>
    <w:rsid w:val="1FD77EDE"/>
    <w:rsid w:val="209A4795"/>
    <w:rsid w:val="20B4245E"/>
    <w:rsid w:val="20FE449A"/>
    <w:rsid w:val="218369E1"/>
    <w:rsid w:val="21851F92"/>
    <w:rsid w:val="21C95F66"/>
    <w:rsid w:val="224A6F7F"/>
    <w:rsid w:val="23426EE9"/>
    <w:rsid w:val="235D2C72"/>
    <w:rsid w:val="24D57369"/>
    <w:rsid w:val="27E77272"/>
    <w:rsid w:val="28033B5E"/>
    <w:rsid w:val="28457D54"/>
    <w:rsid w:val="284F6542"/>
    <w:rsid w:val="29616439"/>
    <w:rsid w:val="2AB240FA"/>
    <w:rsid w:val="2B0606CD"/>
    <w:rsid w:val="2D501FA1"/>
    <w:rsid w:val="2DAA4A7C"/>
    <w:rsid w:val="2DBB0A37"/>
    <w:rsid w:val="2E48330B"/>
    <w:rsid w:val="2E5C32EB"/>
    <w:rsid w:val="2E692241"/>
    <w:rsid w:val="2EB909A1"/>
    <w:rsid w:val="2F0A024E"/>
    <w:rsid w:val="30DD3158"/>
    <w:rsid w:val="33C2109F"/>
    <w:rsid w:val="343F0DB2"/>
    <w:rsid w:val="349077F1"/>
    <w:rsid w:val="34E07069"/>
    <w:rsid w:val="35931184"/>
    <w:rsid w:val="376C4B50"/>
    <w:rsid w:val="38F82B3F"/>
    <w:rsid w:val="3A3B4B84"/>
    <w:rsid w:val="3ABE348D"/>
    <w:rsid w:val="3B3B431B"/>
    <w:rsid w:val="3BA725FA"/>
    <w:rsid w:val="3D3A063E"/>
    <w:rsid w:val="3DB85DB7"/>
    <w:rsid w:val="3E151A9D"/>
    <w:rsid w:val="3E3D463C"/>
    <w:rsid w:val="3EE35C3D"/>
    <w:rsid w:val="3F5E2F64"/>
    <w:rsid w:val="3FB27843"/>
    <w:rsid w:val="40F55D06"/>
    <w:rsid w:val="412C5A7C"/>
    <w:rsid w:val="41C558F7"/>
    <w:rsid w:val="41F93064"/>
    <w:rsid w:val="434877D8"/>
    <w:rsid w:val="43C777FA"/>
    <w:rsid w:val="43FB5B75"/>
    <w:rsid w:val="44886C29"/>
    <w:rsid w:val="44C11A3C"/>
    <w:rsid w:val="453749EF"/>
    <w:rsid w:val="46001285"/>
    <w:rsid w:val="468A3984"/>
    <w:rsid w:val="46CE49C1"/>
    <w:rsid w:val="477C4AE0"/>
    <w:rsid w:val="480D297A"/>
    <w:rsid w:val="482A0828"/>
    <w:rsid w:val="487E2EFD"/>
    <w:rsid w:val="494A736F"/>
    <w:rsid w:val="49A93F98"/>
    <w:rsid w:val="4A4709E7"/>
    <w:rsid w:val="4AD210C8"/>
    <w:rsid w:val="4B2161F4"/>
    <w:rsid w:val="4B450924"/>
    <w:rsid w:val="4C145A69"/>
    <w:rsid w:val="4D825DF2"/>
    <w:rsid w:val="4DBC07E4"/>
    <w:rsid w:val="4DDF5C24"/>
    <w:rsid w:val="4E4E2B29"/>
    <w:rsid w:val="4ECD3CCE"/>
    <w:rsid w:val="4FF82750"/>
    <w:rsid w:val="50215E58"/>
    <w:rsid w:val="50DD0792"/>
    <w:rsid w:val="50E27C35"/>
    <w:rsid w:val="513D439B"/>
    <w:rsid w:val="51A8471E"/>
    <w:rsid w:val="52522F90"/>
    <w:rsid w:val="52564622"/>
    <w:rsid w:val="53D34EBA"/>
    <w:rsid w:val="550F0B1E"/>
    <w:rsid w:val="551D18A2"/>
    <w:rsid w:val="558E15E7"/>
    <w:rsid w:val="55CE57AE"/>
    <w:rsid w:val="560501F2"/>
    <w:rsid w:val="57D55106"/>
    <w:rsid w:val="58975A79"/>
    <w:rsid w:val="5932754F"/>
    <w:rsid w:val="5B5529FA"/>
    <w:rsid w:val="5B97061F"/>
    <w:rsid w:val="5DB15E01"/>
    <w:rsid w:val="5E8F4E9B"/>
    <w:rsid w:val="5ED335C0"/>
    <w:rsid w:val="5EDB51A5"/>
    <w:rsid w:val="5F1926EB"/>
    <w:rsid w:val="5F916509"/>
    <w:rsid w:val="5FAE5456"/>
    <w:rsid w:val="5FCC2AA9"/>
    <w:rsid w:val="60CE4F01"/>
    <w:rsid w:val="610F1E19"/>
    <w:rsid w:val="614D7D48"/>
    <w:rsid w:val="62C560A3"/>
    <w:rsid w:val="631D4318"/>
    <w:rsid w:val="63F62F0F"/>
    <w:rsid w:val="64353B8E"/>
    <w:rsid w:val="65227596"/>
    <w:rsid w:val="65920585"/>
    <w:rsid w:val="66415276"/>
    <w:rsid w:val="672D04AD"/>
    <w:rsid w:val="67CC7105"/>
    <w:rsid w:val="67E45371"/>
    <w:rsid w:val="68014CBD"/>
    <w:rsid w:val="682F74D7"/>
    <w:rsid w:val="69E15F06"/>
    <w:rsid w:val="6A2453EE"/>
    <w:rsid w:val="6A753740"/>
    <w:rsid w:val="6BCC4E46"/>
    <w:rsid w:val="6C3A6DB9"/>
    <w:rsid w:val="6DB77697"/>
    <w:rsid w:val="6E2A5389"/>
    <w:rsid w:val="6F9B1553"/>
    <w:rsid w:val="700E441B"/>
    <w:rsid w:val="71A3547D"/>
    <w:rsid w:val="71CD1FB2"/>
    <w:rsid w:val="724964F8"/>
    <w:rsid w:val="7340771C"/>
    <w:rsid w:val="740D7355"/>
    <w:rsid w:val="74BD5785"/>
    <w:rsid w:val="760553A8"/>
    <w:rsid w:val="766E40BB"/>
    <w:rsid w:val="76CB605E"/>
    <w:rsid w:val="76D449F2"/>
    <w:rsid w:val="77545567"/>
    <w:rsid w:val="78A63AE6"/>
    <w:rsid w:val="79AF7FCF"/>
    <w:rsid w:val="79ED4D77"/>
    <w:rsid w:val="7AFE02FC"/>
    <w:rsid w:val="7B0F1528"/>
    <w:rsid w:val="7B6A1314"/>
    <w:rsid w:val="7C145092"/>
    <w:rsid w:val="7CD55F12"/>
    <w:rsid w:val="7D4F3F34"/>
    <w:rsid w:val="7E64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1783</Words>
  <Characters>3848</Characters>
  <Lines>0</Lines>
  <Paragraphs>0</Paragraphs>
  <TotalTime>46</TotalTime>
  <ScaleCrop>false</ScaleCrop>
  <LinksUpToDate>false</LinksUpToDate>
  <CharactersWithSpaces>3969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2022-09-09T07:36:00Z</dcterms:created>
  <dc:creator>EP</dc:creator>
  <cp:lastModifiedBy>WOLO</cp:lastModifiedBy>
  <dcterms:modified xsi:type="dcterms:W3CDTF">2023-03-08T05:22:15Z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97359603B3ED42CEAC8E36DB384F098E</vt:lpwstr>
  </property>
</Properties>
</file>