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🍀 租赁系统2.0需求文档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前言</w:t>
      </w:r>
    </w:p>
    <w:tbl>
      <w:tblPr>
        <w:tblW w:w="0" w:type="auto"/>
        <w:tblInd w:w="0" w:type="dxa"/>
        <w:tblBorders>
          <w:top w:val="single" w:color="82a7fc"/>
          <w:left w:val="single" w:color="82a7fc"/>
          <w:bottom w:val="single" w:color="82a7fc"/>
          <w:right w:val="single" w:color="82a7fc"/>
          <w:insideH w:val="single" w:color="82a7fc"/>
          <w:insideV w:val="single" w:color="82a7fc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e1ea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在空行输入“/高亮块” 插入高亮块，突出显示重点信息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一、 版本信息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版本号：</w:t>
                  </w:r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创建日期</w:t>
                  </w:r>
                </w:p>
              </w:tc>
            </w:tr>
          </w:tbl>
          <w:p/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8f9fa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审核人</w:t>
                  </w:r>
                </w:p>
              </w:tc>
            </w:tr>
          </w:tbl>
          <w:p/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二、 变更日志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15"/>
        <w:gridCol w:w="1305"/>
        <w:gridCol w:w="1290"/>
        <w:gridCol w:w="4455"/>
      </w:tblGrid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时间</w:t>
            </w: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版本号</w:t>
            </w: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变更人</w:t>
            </w: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主要变更内容</w:t>
            </w: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三、 文档说明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名词解释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663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术语 / 缩略词</w:t>
            </w: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四、 需求背景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产品 / 数据现状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用户调研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用户群体：公司国内售后、财务等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用户数：30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并发</w:t>
            </w:r>
            <w:r>
              <w:rPr>
                <w:rFonts w:eastAsia="等线" w:ascii="Arial" w:cs="Arial" w:hAnsi="Arial"/>
                <w:i w:val="true"/>
                <w:color w:val="646a73"/>
                <w:sz w:val="22"/>
              </w:rPr>
              <w:t>数预计：10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五、 需求范围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PC端：后台端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上线时间点：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功能点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052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dee0e3"/>
        </w:rPr>
        <w:t>[多维表格下载失败]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六、 功能详细说明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需要提供的内容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00"/>
        <w:gridCol w:w="3015"/>
        <w:gridCol w:w="1005"/>
        <w:gridCol w:w="1005"/>
        <w:gridCol w:w="1005"/>
        <w:gridCol w:w="1635"/>
      </w:tblGrid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序号</w:t>
            </w: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内容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提供人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约定时间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推迟时间</w:t>
            </w: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</w:t>
            </w: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产品流程图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将鼠标悬浮至下方空白图形模块，点击</w:t>
      </w:r>
      <w:r>
        <w:rPr>
          <w:rFonts w:eastAsia="等线" w:ascii="Arial" w:cs="Arial" w:hAnsi="Arial"/>
          <w:b w:val="true"/>
          <w:i w:val="true"/>
          <w:color w:val="646a73"/>
          <w:sz w:val="22"/>
        </w:rPr>
        <w:t>编辑</w:t>
      </w:r>
      <w:r>
        <w:rPr>
          <w:rFonts w:eastAsia="等线" w:ascii="Arial" w:cs="Arial" w:hAnsi="Arial"/>
          <w:i w:val="true"/>
          <w:color w:val="646a73"/>
          <w:sz w:val="22"/>
        </w:rPr>
        <w:t>，即可进入流程图创作你的产品流程图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0482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交互原型图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七、 技术难点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615"/>
        <w:gridCol w:w="1230"/>
        <w:gridCol w:w="855"/>
        <w:gridCol w:w="3465"/>
        <w:gridCol w:w="2115"/>
      </w:tblGrid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序号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模块</w:t>
            </w: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功能</w:t>
            </w: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详细说明</w:t>
            </w: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解决方案</w:t>
            </w: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八、 非功能需求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服务器环境：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数据库：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地理位置：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九、测试计划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测试目标：阿母2.0微信小程序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测试范围：微信账号登录、产品价格体系、活动订单（后台）、普通订单、寄售订单、后台生成订单、地址管理、发票管理、阿母积分、优惠券。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测试环境：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测试类型：功能测试、接口测试、</w:t>
      </w:r>
      <w:r>
        <w:rPr>
          <w:rFonts w:eastAsia="等线" w:ascii="Arial" w:cs="Arial" w:hAnsi="Arial"/>
          <w:sz w:val="22"/>
        </w:rPr>
        <w:t>压力测试</w:t>
      </w:r>
      <w:r>
        <w:rPr>
          <w:rFonts w:eastAsia="等线" w:ascii="Arial" w:cs="Arial" w:hAnsi="Arial"/>
          <w:sz w:val="22"/>
        </w:rPr>
        <w:t>、交付测试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测试执行轮次安排：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第一轮接口测试：2022/11/16-2022/11/22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第一轮功能测试：2022/11/18-2022/11/25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联调测试：2022/11/21-2022/11/29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正式站内部测试：2022/11/26-2022/11/30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第一轮</w:t>
      </w:r>
      <w:r>
        <w:rPr>
          <w:rFonts w:eastAsia="等线" w:ascii="Arial" w:cs="Arial" w:hAnsi="Arial"/>
          <w:sz w:val="22"/>
        </w:rPr>
        <w:t>压力测试</w:t>
      </w:r>
      <w:r>
        <w:rPr>
          <w:rFonts w:eastAsia="等线" w:ascii="Arial" w:cs="Arial" w:hAnsi="Arial"/>
          <w:sz w:val="22"/>
        </w:rPr>
        <w:t>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十、  上线计划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正式站发布内测：11月25号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正式站上线发布：12月1号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一期上线内容：微信账号登录、产品价格体系、活动订单（后台）、普通订单、寄售订单、后台生成订单、地址管理、发票管理、阿母积分、优惠券。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2022/12/1 微信审核未通过，需要完整程序，不允许未实装的内容上线，与王竹沟通修改首页按钮样式，已重新提交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232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附录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输入 @ 把正文提及的具体文档，或需求相关的其他说明文档附在此处以供查阅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be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数据分析报告</w:t>
                  </w:r>
                </w:p>
              </w:tc>
            </w:tr>
          </w:tbl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此处插入数据分析报告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用户调研报告</w:t>
                  </w:r>
                </w:p>
              </w:tc>
            </w:tr>
          </w:tbl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此处插入用户调研报告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2520"/>
            </w:tblGrid>
            <w:tr>
              <w:tc>
                <w:tcPr>
                  <w:tcW w:w="2520" w:type="dxa"/>
                  <w:shd w:color="auto" w:val="clear" w:fill="fff5eb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设计分析报告</w:t>
                  </w:r>
                </w:p>
              </w:tc>
            </w:tr>
          </w:tbl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此处插入设计分析报告</w:t>
            </w:r>
          </w:p>
        </w:tc>
      </w:tr>
    </w:tbl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752">
    <w:lvl>
      <w:numFmt w:val="bullet"/>
      <w:suff w:val="tab"/>
      <w:lvlText w:val="•"/>
      <w:rPr>
        <w:color w:val="3370ff"/>
      </w:rPr>
    </w:lvl>
  </w:abstractNum>
  <w:abstractNum w:abstractNumId="2753">
    <w:lvl>
      <w:numFmt w:val="bullet"/>
      <w:suff w:val="tab"/>
      <w:lvlText w:val="•"/>
      <w:rPr>
        <w:color w:val="3370ff"/>
      </w:rPr>
    </w:lvl>
  </w:abstractNum>
  <w:abstractNum w:abstractNumId="2754">
    <w:lvl>
      <w:numFmt w:val="bullet"/>
      <w:suff w:val="tab"/>
      <w:lvlText w:val="•"/>
      <w:rPr>
        <w:color w:val="3370ff"/>
      </w:rPr>
    </w:lvl>
  </w:abstractNum>
  <w:num w:numId="1">
    <w:abstractNumId w:val="2752"/>
  </w:num>
  <w:num w:numId="2">
    <w:abstractNumId w:val="2753"/>
  </w:num>
  <w:num w:numId="3">
    <w:abstractNumId w:val="275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embeddings/Microsoft_Excel_Worksheet1.xlsx" Type="http://schemas.openxmlformats.org/officeDocument/2006/relationships/package"/><Relationship Id="rId7" Target="media/image3.png" Type="http://schemas.openxmlformats.org/officeDocument/2006/relationships/image"/><Relationship Id="rId8" Target="numbering.xml" Type="http://schemas.openxmlformats.org/officeDocument/2006/relationships/numbering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2023-03-02T09:16:01Z</dcterms:created>
  <dc:creator>Apache POI</dc:creator>
</cp:coreProperties>
</file>