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🍀 oem前台网站项目（客户+工厂）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前言</w:t>
      </w:r>
    </w:p>
    <w:tbl>
      <w:tblPr>
        <w:tblW w:w="0" w:type="auto"/>
        <w:tblInd w:w="0" w:type="dxa"/>
        <w:tblBorders>
          <w:top w:val="single" w:color="82a7fc"/>
          <w:left w:val="single" w:color="82a7fc"/>
          <w:bottom w:val="single" w:color="82a7fc"/>
          <w:right w:val="single" w:color="82a7fc"/>
          <w:insideH w:val="single" w:color="82a7fc"/>
          <w:insideV w:val="single" w:color="82a7fc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e1eaff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在空行输入“/高亮块” 插入高亮块，突出显示重点信息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一、 版本信息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"/>
                <w:left w:val="single" w:color=""/>
                <w:bottom w:val="single" w:color=""/>
                <w:right w:val="single" w:color=""/>
                <w:insideH w:val="single" w:color=""/>
                <w:insideV w:val="single" w:color="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8f9f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版本号：</w:t>
                  </w:r>
                </w:p>
              </w:tc>
            </w:tr>
          </w:tbl>
          <w:p/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"/>
                <w:left w:val="single" w:color=""/>
                <w:bottom w:val="single" w:color=""/>
                <w:right w:val="single" w:color=""/>
                <w:insideH w:val="single" w:color=""/>
                <w:insideV w:val="single" w:color="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8f9f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创建日期</w:t>
                  </w:r>
                </w:p>
              </w:tc>
            </w:tr>
          </w:tbl>
          <w:p/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"/>
                <w:left w:val="single" w:color=""/>
                <w:bottom w:val="single" w:color=""/>
                <w:right w:val="single" w:color=""/>
                <w:insideH w:val="single" w:color=""/>
                <w:insideV w:val="single" w:color="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8f9fa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审核人</w:t>
                  </w:r>
                </w:p>
              </w:tc>
            </w:tr>
          </w:tbl>
          <w:p/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二、 变更日志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215"/>
        <w:gridCol w:w="1305"/>
        <w:gridCol w:w="1290"/>
        <w:gridCol w:w="4455"/>
      </w:tblGrid>
      <w:tr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时间</w:t>
            </w: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版本号</w:t>
            </w:r>
          </w:p>
        </w:tc>
        <w:tc>
          <w:tcPr>
            <w:tcW w:w="1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变更人</w:t>
            </w:r>
          </w:p>
        </w:tc>
        <w:tc>
          <w:tcPr>
            <w:tcW w:w="4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主要变更内容</w:t>
            </w:r>
          </w:p>
        </w:tc>
      </w:tr>
      <w:tr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2023/1/31</w:t>
            </w: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1.0</w:t>
            </w:r>
          </w:p>
        </w:tc>
        <w:tc>
          <w:tcPr>
            <w:tcW w:w="1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朱凯迪</w:t>
            </w:r>
          </w:p>
        </w:tc>
        <w:tc>
          <w:tcPr>
            <w:tcW w:w="4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2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三、 文档说明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名词解释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650"/>
        <w:gridCol w:w="6630"/>
      </w:tblGrid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术语 / 缩略词</w:t>
            </w:r>
          </w:p>
        </w:tc>
        <w:tc>
          <w:tcPr>
            <w:tcW w:w="66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66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66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6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66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四、 需求背景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产品 / 数据现状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针对oem的客户、工厂查询网站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主要数据来源于erp，次要数据需从中台的中转库提取，整合后给用户进行查看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需要兼顾海内外的浏览体验，海外主要面向客户查询，国内面向工厂查询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用户调研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i w:val="true"/>
                <w:color w:val="646a73"/>
                <w:sz w:val="22"/>
              </w:rPr>
              <w:t>用户群体：国外客户、国外代理、国内工厂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i w:val="true"/>
                <w:color w:val="646a73"/>
                <w:sz w:val="22"/>
              </w:rPr>
              <w:t>用户数：3000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i w:val="true"/>
                <w:color w:val="646a73"/>
                <w:sz w:val="22"/>
              </w:rPr>
              <w:t>并发</w:t>
            </w:r>
            <w:r>
              <w:rPr>
                <w:rFonts w:eastAsia="等线" w:ascii="Arial" w:cs="Arial" w:hAnsi="Arial"/>
                <w:i w:val="true"/>
                <w:color w:val="646a73"/>
                <w:sz w:val="22"/>
              </w:rPr>
              <w:t>数预计：100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五、 需求范围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PC端：用户端、后台端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手机端：用户端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上线时间点：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功能点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431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232pt;mso-width-percent:0;mso-height-percent:0;mso-width-percent:0;mso-height-percent:0" type="#_x0000_t75" o:ole="">
            <v:imagedata r:id="rId6" o:title=""/>
          </v:shape>
          <o:OLEObject DrawAspect="Icon" ObjectID="_1718471219" ProgID="Excel.Sheet.12" ShapeID="_x0000_i1025" Type="Embed" r:id="rId5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点击图片可查看完整表格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六、 功能详细说明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需要提供的内容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600"/>
        <w:gridCol w:w="3015"/>
        <w:gridCol w:w="1005"/>
        <w:gridCol w:w="1005"/>
        <w:gridCol w:w="1005"/>
        <w:gridCol w:w="1635"/>
      </w:tblGrid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序号</w:t>
            </w: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内容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提供人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约定时间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推迟时间</w:t>
            </w: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状态</w:t>
            </w: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OEM2.0前台客户查询页面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OEM2.0前台工厂查询页面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OEM2.0后台客户账号逻辑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OEM2.0查询数据来源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6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0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6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产品流程图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将鼠标悬浮至下方空白图形模块，点击</w:t>
      </w:r>
      <w:r>
        <w:rPr>
          <w:rFonts w:eastAsia="等线" w:ascii="Arial" w:cs="Arial" w:hAnsi="Arial"/>
          <w:b w:val="true"/>
          <w:i w:val="true"/>
          <w:color w:val="646a73"/>
          <w:sz w:val="22"/>
        </w:rPr>
        <w:t>编辑</w:t>
      </w:r>
      <w:r>
        <w:rPr>
          <w:rFonts w:eastAsia="等线" w:ascii="Arial" w:cs="Arial" w:hAnsi="Arial"/>
          <w:i w:val="true"/>
          <w:color w:val="646a73"/>
          <w:sz w:val="22"/>
        </w:rPr>
        <w:t>，即可进入流程图创作你的产品流程图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7820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交互原型图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[网站OEM界面PSD文件.zip]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[看稿.zip]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七、 页面/数据解析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ERP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Order 状态：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storages 中转库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Ship 船运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Plan 计划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Done 完成</w:t>
      </w:r>
      <w:r>
        <w:rPr>
          <w:rFonts w:eastAsia="等线" w:ascii="Arial" w:cs="Arial" w:hAnsi="Arial"/>
          <w:sz w:val="22"/>
        </w:rPr>
        <w:t>4 5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Detial Report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2575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顶部为导航栏，可以跳转切换至其他页面进行查询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上部分为搜索/筛选项，选择后点击Inquiry执行操作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Class</w:t>
      </w:r>
      <w:r>
        <w:rPr>
          <w:rFonts w:eastAsia="等线" w:ascii="Arial" w:cs="Arial" w:hAnsi="Arial"/>
          <w:sz w:val="22"/>
        </w:rPr>
        <w:t>：筛选客户的分组，查看某一个组的客户零件订单信息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Client</w:t>
      </w:r>
      <w:r>
        <w:rPr>
          <w:rFonts w:eastAsia="等线" w:ascii="Arial" w:cs="Arial" w:hAnsi="Arial"/>
          <w:sz w:val="22"/>
        </w:rPr>
        <w:t>：筛选某一个具体的客户，查看该具体客户的零件订单信息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Description</w:t>
      </w:r>
      <w:r>
        <w:rPr>
          <w:rFonts w:eastAsia="等线" w:ascii="Arial" w:cs="Arial" w:hAnsi="Arial"/>
          <w:sz w:val="22"/>
        </w:rPr>
        <w:t>：输入零件的名称进行搜索，把模糊匹配的零件订单信息找出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 xml:space="preserve"> </w:t>
      </w:r>
      <w:r>
        <w:rPr>
          <w:rFonts w:eastAsia="等线" w:ascii="Arial" w:cs="Arial" w:hAnsi="Arial"/>
          <w:sz w:val="22"/>
          <w:shd w:fill="fed4a4"/>
        </w:rPr>
        <w:t>Order by</w:t>
      </w:r>
      <w:r>
        <w:rPr>
          <w:rFonts w:eastAsia="等线" w:ascii="Arial" w:cs="Arial" w:hAnsi="Arial"/>
          <w:sz w:val="22"/>
        </w:rPr>
        <w:t>：有四种选择分别如下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87"/>
        <w:gridCol w:w="6192"/>
      </w:tblGrid>
      <w:tr>
        <w:trPr>
          <w:trHeight w:val="500"/>
        </w:trPr>
        <w:tc>
          <w:tcPr>
            <w:tcW w:w="2087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Open PO</w:t>
            </w:r>
          </w:p>
        </w:tc>
        <w:tc>
          <w:tcPr>
            <w:tcW w:w="6192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按照 Open PO 降序,Vender P/N 升序,客户简称 升序</w:t>
            </w:r>
          </w:p>
        </w:tc>
      </w:tr>
      <w:tr>
        <w:trPr>
          <w:trHeight w:val="500"/>
        </w:trPr>
        <w:tc>
          <w:tcPr>
            <w:tcW w:w="2087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Vender P/N</w:t>
            </w:r>
          </w:p>
        </w:tc>
        <w:tc>
          <w:tcPr>
            <w:tcW w:w="6192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按照Vender P/N升序</w:t>
            </w:r>
          </w:p>
        </w:tc>
      </w:tr>
      <w:tr>
        <w:trPr>
          <w:trHeight w:val="500"/>
        </w:trPr>
        <w:tc>
          <w:tcPr>
            <w:tcW w:w="2087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Client P/N</w:t>
            </w:r>
          </w:p>
        </w:tc>
        <w:tc>
          <w:tcPr>
            <w:tcW w:w="6192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按照Client P/N升序</w:t>
            </w:r>
          </w:p>
        </w:tc>
      </w:tr>
      <w:tr>
        <w:trPr>
          <w:trHeight w:val="500"/>
        </w:trPr>
        <w:tc>
          <w:tcPr>
            <w:tcW w:w="2087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Description</w:t>
            </w:r>
          </w:p>
        </w:tc>
        <w:tc>
          <w:tcPr>
            <w:tcW w:w="6192" w:type="dxa"/>
            <w:tcMar>
              <w:top w:type="dxa" w:w="60"/>
              <w:left w:type="dxa" w:w="120"/>
              <w:bottom w:type="dxa" w:w="30"/>
              <w:right w:type="dxa" w:w="120"/>
            </w:tcMar>
            <w:vAlign w:val="center"/>
          </w:tcPr>
          <w:p>
            <w:pPr>
              <w:spacing w:before="120" w:after="120" w:line="288" w:lineRule="auto"/>
              <w:jc w:val="left"/>
            </w:pPr>
            <w:r>
              <w:rPr>
                <w:rFonts w:eastAsia="等线" w:ascii="Arial" w:cs="Arial" w:hAnsi="Arial"/>
                <w:color w:val="000000"/>
                <w:sz w:val="20"/>
              </w:rPr>
              <w:t>按照Description升序，Open PO 降序,Vender P/N 升序,客户简称 升序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Client Part No</w:t>
      </w:r>
      <w:r>
        <w:rPr>
          <w:rFonts w:eastAsia="等线" w:ascii="Arial" w:cs="Arial" w:hAnsi="Arial"/>
          <w:sz w:val="22"/>
        </w:rPr>
        <w:t>.：输入客户的零件号进行查询（Client P/N），把模糊匹配的零件订单信息找出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EP Part No</w:t>
      </w:r>
      <w:r>
        <w:rPr>
          <w:rFonts w:eastAsia="等线" w:ascii="Arial" w:cs="Arial" w:hAnsi="Arial"/>
          <w:sz w:val="22"/>
        </w:rPr>
        <w:t>.：输入ERP我们的零件号进行查询（Vender P/N），把模糊匹配的零件订单信息找出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Client P/O No.</w:t>
      </w:r>
      <w:r>
        <w:rPr>
          <w:rFonts w:eastAsia="等线" w:ascii="Arial" w:cs="Arial" w:hAnsi="Arial"/>
          <w:sz w:val="22"/>
        </w:rPr>
        <w:t>：输入客户的订购单号进行查询，把模糊匹配的客户订单信息找出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Show all history</w:t>
      </w:r>
      <w:r>
        <w:rPr>
          <w:rFonts w:eastAsia="等线" w:ascii="Arial" w:cs="Arial" w:hAnsi="Arial"/>
          <w:sz w:val="22"/>
        </w:rPr>
        <w:t>：默认不勾选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不勾选，只显示order状态为“Done”的最近10笔记录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勾选，显示order状态为“Done”的所有记录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 xml:space="preserve">Display per </w:t>
      </w:r>
      <w:r>
        <w:rPr>
          <w:rFonts w:eastAsia="等线" w:ascii="Arial" w:cs="Arial" w:hAnsi="Arial"/>
          <w:sz w:val="22"/>
          <w:shd w:fill="fed4a4"/>
        </w:rPr>
        <w:t>PO</w:t>
      </w:r>
      <w:r>
        <w:rPr>
          <w:rFonts w:eastAsia="等线" w:ascii="Arial" w:cs="Arial" w:hAnsi="Arial"/>
          <w:sz w:val="22"/>
          <w:shd w:fill="fed4a4"/>
        </w:rPr>
        <w:t>#</w:t>
      </w:r>
      <w:r>
        <w:rPr>
          <w:rFonts w:eastAsia="等线" w:ascii="Arial" w:cs="Arial" w:hAnsi="Arial"/>
          <w:sz w:val="22"/>
        </w:rPr>
        <w:t>：默认不勾选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不勾选，Plan(按Due date从小到大显示),Done(Due date从大到小显示)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勾选，按照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#升序,order 降序,Due date 升序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下部分为具体零件数据信息，包括零件的基础信息，零件的订单信息，零件的货运信息以及汇总信息等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零件信息：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14192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1890"/>
        <w:gridCol w:w="483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字段说明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Vender P/N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产品型号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Client P/N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客户零件号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erp有但非必填项，也有可能有一对多的情况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Classes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业务员英文名/客户简称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新增的后台分组获取，用/进行分隔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Non-delivery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未发总计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取值来源ERP，ERP通过中台返回的数据进行计算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Description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零件英文名称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QC1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未检测量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取值来源ERP，ERP通过中台返回的数据进行计算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QC2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未入库量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取值来源ERP，ERP通过中台返回的数据进行计算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零件ID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取值来源ERP，ERP的零件ID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pic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零件图片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订单历史&amp;交货时间表（Delivery history＆schedule per your 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 xml:space="preserve"> ）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0099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1800"/>
        <w:gridCol w:w="49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字段说明</w:t>
            </w:r>
          </w:p>
        </w:tc>
        <w:tc>
          <w:tcPr>
            <w:tcW w:w="49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Order</w:t>
            </w: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订单状态</w:t>
            </w:r>
          </w:p>
        </w:tc>
        <w:tc>
          <w:tcPr>
            <w:tcW w:w="49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PO</w:t>
            </w:r>
            <w:r>
              <w:rPr>
                <w:rFonts w:eastAsia="等线" w:ascii="Arial" w:cs="Arial" w:hAnsi="Arial"/>
                <w:sz w:val="22"/>
              </w:rPr>
              <w:t>#</w:t>
            </w: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客户订购单号</w:t>
            </w:r>
          </w:p>
        </w:tc>
        <w:tc>
          <w:tcPr>
            <w:tcW w:w="49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Due date</w:t>
            </w: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约定交期</w:t>
            </w:r>
          </w:p>
        </w:tc>
        <w:tc>
          <w:tcPr>
            <w:tcW w:w="49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Bal./order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差额/订单</w:t>
            </w:r>
          </w:p>
        </w:tc>
        <w:tc>
          <w:tcPr>
            <w:tcW w:w="49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取值来源ERP，前者是该订单目前去除库存零件后还剩的数量差额缺口，后者是该订单下单的数量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Invoice</w:t>
            </w: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发票信息</w:t>
            </w:r>
          </w:p>
        </w:tc>
        <w:tc>
          <w:tcPr>
            <w:tcW w:w="49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Note</w:t>
            </w: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备注</w:t>
            </w:r>
          </w:p>
        </w:tc>
        <w:tc>
          <w:tcPr>
            <w:tcW w:w="49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本地库存&amp;发货计划（Local inventory＆Ship plan from EP china ）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12192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2025"/>
        <w:gridCol w:w="4695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字段说明</w:t>
            </w:r>
          </w:p>
        </w:tc>
        <w:tc>
          <w:tcPr>
            <w:tcW w:w="46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Open </w:t>
            </w:r>
            <w:r>
              <w:rPr>
                <w:rFonts w:eastAsia="等线" w:ascii="Arial" w:cs="Arial" w:hAnsi="Arial"/>
                <w:sz w:val="22"/>
              </w:rPr>
              <w:t>PO</w:t>
            </w:r>
          </w:p>
        </w:tc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零件总差额</w:t>
            </w:r>
          </w:p>
        </w:tc>
        <w:tc>
          <w:tcPr>
            <w:tcW w:w="46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来源于ERP，统计的是当前所有订单零件数量与库存零件数量的总差额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On Water</w:t>
            </w:r>
          </w:p>
        </w:tc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在途的零件数量</w:t>
            </w:r>
          </w:p>
        </w:tc>
        <w:tc>
          <w:tcPr>
            <w:tcW w:w="46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来源于ERP，统计的是订单货运信息Ship状态下的零件数量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Produce</w:t>
            </w:r>
          </w:p>
        </w:tc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计划零件数量</w:t>
            </w:r>
          </w:p>
        </w:tc>
        <w:tc>
          <w:tcPr>
            <w:tcW w:w="46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来源于ERP，统计的是订单plan状态下的零件数量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Warehouse</w:t>
            </w:r>
          </w:p>
        </w:tc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仓库所在地</w:t>
            </w:r>
          </w:p>
        </w:tc>
        <w:tc>
          <w:tcPr>
            <w:tcW w:w="46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来源于ERP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QTY</w:t>
            </w:r>
          </w:p>
        </w:tc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库存数量</w:t>
            </w:r>
          </w:p>
        </w:tc>
        <w:tc>
          <w:tcPr>
            <w:tcW w:w="46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来源于ERP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Volume</w:t>
            </w:r>
          </w:p>
        </w:tc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体积</w:t>
            </w:r>
          </w:p>
        </w:tc>
        <w:tc>
          <w:tcPr>
            <w:tcW w:w="46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来源于ERP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Weight kg/</w:t>
            </w:r>
            <w:r>
              <w:rPr>
                <w:rFonts w:eastAsia="等线" w:ascii="Arial" w:cs="Arial" w:hAnsi="Arial"/>
                <w:sz w:val="22"/>
              </w:rPr>
              <w:t>lbs</w:t>
            </w:r>
          </w:p>
        </w:tc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重量</w:t>
            </w:r>
            <w:r>
              <w:rPr>
                <w:rFonts w:eastAsia="等线" w:ascii="Arial" w:cs="Arial" w:hAnsi="Arial"/>
                <w:sz w:val="22"/>
              </w:rPr>
              <w:t>KG</w:t>
            </w:r>
            <w:r>
              <w:rPr>
                <w:rFonts w:eastAsia="等线" w:ascii="Arial" w:cs="Arial" w:hAnsi="Arial"/>
                <w:sz w:val="22"/>
              </w:rPr>
              <w:t>/磅</w:t>
            </w:r>
          </w:p>
        </w:tc>
        <w:tc>
          <w:tcPr>
            <w:tcW w:w="46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来源于ERP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7715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1905"/>
        <w:gridCol w:w="4815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字段说明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Order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QTY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数量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Ship Date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运输日期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Arrival Date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到达日期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Invoice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发票信息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Container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装箱信息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取值来源ERP，装箱的编号（集装箱号）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视图ORD_ClientSchPlan（Bal.）及ORD_ClientSchDelivered（Bal）中数据按照客户编号、料号、Due date统计，只提取仅5年（如当前年度是2023，只提起2019年1月至当前的数据）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18097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Summary Report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顶部为导航栏，可以跳转切换至其他页面进行查询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上部分为搜索/筛选项，选择后点击Inquiry执行操作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Class</w:t>
      </w:r>
      <w:r>
        <w:rPr>
          <w:rFonts w:eastAsia="等线" w:ascii="Arial" w:cs="Arial" w:hAnsi="Arial"/>
          <w:sz w:val="22"/>
        </w:rPr>
        <w:t>：筛选客户的分组，查看某一个组的客户零件订单信息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Client</w:t>
      </w:r>
      <w:r>
        <w:rPr>
          <w:rFonts w:eastAsia="等线" w:ascii="Arial" w:cs="Arial" w:hAnsi="Arial"/>
          <w:sz w:val="22"/>
        </w:rPr>
        <w:t>：筛选某一个具体的客户，查看该具体客户的零件订单信息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Client Part No</w:t>
      </w:r>
      <w:r>
        <w:rPr>
          <w:rFonts w:eastAsia="等线" w:ascii="Arial" w:cs="Arial" w:hAnsi="Arial"/>
          <w:sz w:val="22"/>
        </w:rPr>
        <w:t>.：输入客户的零件号进行查询（Client P/N），把模糊匹配的零件订单信息找出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EP Part No</w:t>
      </w:r>
      <w:r>
        <w:rPr>
          <w:rFonts w:eastAsia="等线" w:ascii="Arial" w:cs="Arial" w:hAnsi="Arial"/>
          <w:sz w:val="22"/>
        </w:rPr>
        <w:t>.：输入ERP我们的零件号进行查询（Vender P/N），把模糊匹配的零件订单信息找出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下部分为Detail Report的数据汇总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383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1890"/>
        <w:gridCol w:w="483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字段说明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Code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就是class?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Vender P/N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产品型号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来源于ERP，统计的是当前所有订单零件数量与库存零件数量的总差额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Client P/N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客户零件号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erp有但非必填项，也有可能有一对多的情况，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Open </w:t>
            </w:r>
            <w:r>
              <w:rPr>
                <w:rFonts w:eastAsia="等线" w:ascii="Arial" w:cs="Arial" w:hAnsi="Arial"/>
                <w:sz w:val="22"/>
              </w:rPr>
              <w:t>PO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零件总差额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来源于ERP，统计的是当前所有订单零件数量与库存零件数量的总差额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Monthly Usage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每月用量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来源于ERP，需计算每月用量，暂不清楚具体如何计算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ToDoor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所有虚拟的中转库库存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warehouse(7的取值根据实际仓库名称变动)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所有实际的中转库库存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所有实际的中转库库存，中台给erp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Water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在途的零件数量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来源于ERP，统计的是订单货运信息Ship状态下的零件数量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China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本地仓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底部为页面切换以及一些功能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00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Select all/Select Non</w:t>
      </w:r>
      <w:r>
        <w:rPr>
          <w:rFonts w:eastAsia="等线" w:ascii="Arial" w:cs="Arial" w:hAnsi="Arial"/>
          <w:sz w:val="22"/>
        </w:rPr>
        <w:t>：全选/取消全选，如果任意一个未勾选则全选，如果全选则反向取消全选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Goto Detail Report</w:t>
      </w:r>
      <w:r>
        <w:rPr>
          <w:rFonts w:eastAsia="等线" w:ascii="Arial" w:cs="Arial" w:hAnsi="Arial"/>
          <w:sz w:val="22"/>
        </w:rPr>
        <w:t>：根据选中项，传值并跳转到Detail Report进行查看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切页后的选择还生效吗？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UN-Delivery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527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顶部为导航栏，可以跳转切换至其他页面进行查询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上部分为搜索/筛选项，选择后点击Inquiry执行操作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Class</w:t>
      </w:r>
      <w:r>
        <w:rPr>
          <w:rFonts w:eastAsia="等线" w:ascii="Arial" w:cs="Arial" w:hAnsi="Arial"/>
          <w:sz w:val="22"/>
        </w:rPr>
        <w:t>：筛选客户的分组，查看某一个组的客户零件订单信息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Client</w:t>
      </w:r>
      <w:r>
        <w:rPr>
          <w:rFonts w:eastAsia="等线" w:ascii="Arial" w:cs="Arial" w:hAnsi="Arial"/>
          <w:sz w:val="22"/>
        </w:rPr>
        <w:t>：筛选某一个具体的客户，查看该具体客户的零件订单信息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Client Part No</w:t>
      </w:r>
      <w:r>
        <w:rPr>
          <w:rFonts w:eastAsia="等线" w:ascii="Arial" w:cs="Arial" w:hAnsi="Arial"/>
          <w:sz w:val="22"/>
        </w:rPr>
        <w:t>.：输入客户的零件号进行查询（Client P/N），把模糊匹配的零件订单信息找出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EP Part No</w:t>
      </w:r>
      <w:r>
        <w:rPr>
          <w:rFonts w:eastAsia="等线" w:ascii="Arial" w:cs="Arial" w:hAnsi="Arial"/>
          <w:sz w:val="22"/>
        </w:rPr>
        <w:t>.：输入ERP我们的零件号进行查询（Vender P/N），把模糊匹配的零件订单信息找出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Client P/O No.</w:t>
      </w:r>
      <w:r>
        <w:rPr>
          <w:rFonts w:eastAsia="等线" w:ascii="Arial" w:cs="Arial" w:hAnsi="Arial"/>
          <w:sz w:val="22"/>
        </w:rPr>
        <w:t>：输入客户的订购单号进行查询，把模糊匹配的客户订单信息找出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From</w:t>
      </w:r>
      <w:r>
        <w:rPr>
          <w:rFonts w:eastAsia="等线" w:ascii="Arial" w:cs="Arial" w:hAnsi="Arial"/>
          <w:sz w:val="22"/>
        </w:rPr>
        <w:t>：我的理解是对due date进行筛选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To</w:t>
      </w:r>
      <w:r>
        <w:rPr>
          <w:rFonts w:eastAsia="等线" w:ascii="Arial" w:cs="Arial" w:hAnsi="Arial"/>
          <w:sz w:val="22"/>
        </w:rPr>
        <w:t>：我的理解是对due date进行筛选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From</w:t>
      </w:r>
      <w:r>
        <w:rPr>
          <w:rFonts w:eastAsia="等线" w:ascii="Arial" w:cs="Arial" w:hAnsi="Arial"/>
          <w:sz w:val="22"/>
        </w:rPr>
        <w:t>：筛选【全部】【中转库实际】【中转库虚拟】【中转库无】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Only show stock</w:t>
      </w:r>
      <w:r>
        <w:rPr>
          <w:rFonts w:eastAsia="等线" w:ascii="Arial" w:cs="Arial" w:hAnsi="Arial"/>
          <w:sz w:val="22"/>
        </w:rPr>
        <w:t>：默认不勾选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勾选：只查询7中stock&lt;&gt;0的记录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不勾选：符合条件的都显示。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Show 3+weeks</w:t>
      </w:r>
      <w:r>
        <w:rPr>
          <w:rFonts w:eastAsia="等线" w:ascii="Arial" w:cs="Arial" w:hAnsi="Arial"/>
          <w:sz w:val="22"/>
        </w:rPr>
        <w:t>：默认勾选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勾选：展示所有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不勾选：只展示IN 1-15D 16-30D的数据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中间层（</w:t>
      </w:r>
      <w:r>
        <w:rPr>
          <w:rFonts w:eastAsia="等线" w:ascii="Arial" w:cs="Arial" w:hAnsi="Arial"/>
          <w:b w:val="true"/>
          <w:sz w:val="22"/>
          <w:shd w:fill="fff67a"/>
        </w:rPr>
        <w:t>不要了</w:t>
      </w:r>
      <w:r>
        <w:rPr>
          <w:rFonts w:eastAsia="等线" w:ascii="Arial" w:cs="Arial" w:hAnsi="Arial"/>
          <w:b w:val="true"/>
          <w:sz w:val="22"/>
        </w:rPr>
        <w:t>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192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下部分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288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1905"/>
        <w:gridCol w:w="4815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字段说明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Client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客户代码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客户代码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Vender P/N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产品型号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来源erp，中台oem有获取到该信息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Client P/N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客户零件号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erp有但非必填项，也有可能有一对多的情况，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PO</w:t>
            </w:r>
            <w:r>
              <w:rPr>
                <w:rFonts w:eastAsia="等线" w:ascii="Arial" w:cs="Arial" w:hAnsi="Arial"/>
                <w:sz w:val="22"/>
              </w:rPr>
              <w:t>#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客户订购单号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Due Date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Bal./order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From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Inman、To Door、Direct（物、票都不经过中转库，且</w:t>
            </w:r>
            <w:r>
              <w:rPr>
                <w:rFonts w:eastAsia="等线" w:ascii="Arial" w:cs="Arial" w:hAnsi="Arial"/>
                <w:sz w:val="22"/>
              </w:rPr>
              <w:t>ETA</w:t>
            </w:r>
            <w:r>
              <w:rPr>
                <w:rFonts w:eastAsia="等线" w:ascii="Arial" w:cs="Arial" w:hAnsi="Arial"/>
                <w:sz w:val="22"/>
              </w:rPr>
              <w:t>&gt;当天，说明客户还未收到货），存在两种以上情况时，显示Mix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Stock/Remain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实际库存（Inman+To Door数）/实际库存（Inman+To Door数）-sum(Bal.)【Due Date&lt;=本条记录的Due Date】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 1-15D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在途数，ORD_EpSch中situation 为Ship的当天&lt;</w:t>
            </w:r>
            <w:r>
              <w:rPr>
                <w:rFonts w:eastAsia="等线" w:ascii="Arial" w:cs="Arial" w:hAnsi="Arial"/>
                <w:sz w:val="22"/>
              </w:rPr>
              <w:t>ETA</w:t>
            </w:r>
            <w:r>
              <w:rPr>
                <w:rFonts w:eastAsia="等线" w:ascii="Arial" w:cs="Arial" w:hAnsi="Arial"/>
                <w:sz w:val="22"/>
              </w:rPr>
              <w:t>&lt;= 当天+15 SUM(READY_NUM)</w:t>
              <w:br/>
            </w:r>
            <w:r>
              <w:rPr>
                <w:rFonts w:eastAsia="等线" w:ascii="Arial" w:cs="Arial" w:hAnsi="Arial"/>
                <w:sz w:val="22"/>
              </w:rPr>
              <w:t>当remain&gt;0，为空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16-30D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在途数，ORD_EpSch中situation 为Ship的当天+15&lt;</w:t>
            </w:r>
            <w:r>
              <w:rPr>
                <w:rFonts w:eastAsia="等线" w:ascii="Arial" w:cs="Arial" w:hAnsi="Arial"/>
                <w:sz w:val="22"/>
              </w:rPr>
              <w:t>ETA</w:t>
            </w:r>
            <w:r>
              <w:rPr>
                <w:rFonts w:eastAsia="等线" w:ascii="Arial" w:cs="Arial" w:hAnsi="Arial"/>
                <w:sz w:val="22"/>
              </w:rPr>
              <w:t>&lt;= 当天+30 SUM(READY_NUM)</w:t>
              <w:br/>
            </w:r>
            <w:r>
              <w:rPr>
                <w:rFonts w:eastAsia="等线" w:ascii="Arial" w:cs="Arial" w:hAnsi="Arial"/>
                <w:sz w:val="22"/>
              </w:rPr>
              <w:t>当remain&gt;0，为空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30D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在途数，ORD_EpSch中situation 为Ship的当天+30&lt;</w:t>
            </w:r>
            <w:r>
              <w:rPr>
                <w:rFonts w:eastAsia="等线" w:ascii="Arial" w:cs="Arial" w:hAnsi="Arial"/>
                <w:sz w:val="22"/>
              </w:rPr>
              <w:t>ETA</w:t>
            </w:r>
            <w:r>
              <w:rPr>
                <w:rFonts w:eastAsia="等线" w:ascii="Arial" w:cs="Arial" w:hAnsi="Arial"/>
                <w:sz w:val="22"/>
              </w:rPr>
              <w:t xml:space="preserve"> ,SUM(READY_NUM)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mark</w:t>
            </w:r>
          </w:p>
        </w:tc>
        <w:tc>
          <w:tcPr>
            <w:tcW w:w="1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长备注</w:t>
            </w:r>
          </w:p>
        </w:tc>
        <w:tc>
          <w:tcPr>
            <w:tcW w:w="48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来源于ERP，客户订单中对应的明细中的长备注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Ship &amp; Plan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575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顶部为导航栏，可以跳转切换至其他页面进行查询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上部分为搜索/筛选项，选择后点击Inquiry执行操作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Class</w:t>
      </w:r>
      <w:r>
        <w:rPr>
          <w:rFonts w:eastAsia="等线" w:ascii="Arial" w:cs="Arial" w:hAnsi="Arial"/>
          <w:sz w:val="22"/>
        </w:rPr>
        <w:t>：筛选客户的分组，查看某一个组的客户零件订单信息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Client</w:t>
      </w:r>
      <w:r>
        <w:rPr>
          <w:rFonts w:eastAsia="等线" w:ascii="Arial" w:cs="Arial" w:hAnsi="Arial"/>
          <w:sz w:val="22"/>
        </w:rPr>
        <w:t>：筛选某一个具体的客户，查看该具体客户的零件订单信息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To Port</w:t>
      </w:r>
      <w:r>
        <w:rPr>
          <w:rFonts w:eastAsia="等线" w:ascii="Arial" w:cs="Arial" w:hAnsi="Arial"/>
          <w:sz w:val="22"/>
        </w:rPr>
        <w:t>：目的地港口，来源于erp，筛选目的港后进行查询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EP Part No</w:t>
      </w:r>
      <w:r>
        <w:rPr>
          <w:rFonts w:eastAsia="等线" w:ascii="Arial" w:cs="Arial" w:hAnsi="Arial"/>
          <w:sz w:val="22"/>
        </w:rPr>
        <w:t>：输入ERP我们的零件号进行查询（Vender P/N），把模糊匹配的零件订单信息找出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Client Part No</w:t>
      </w:r>
      <w:r>
        <w:rPr>
          <w:rFonts w:eastAsia="等线" w:ascii="Arial" w:cs="Arial" w:hAnsi="Arial"/>
          <w:sz w:val="22"/>
        </w:rPr>
        <w:t>.：输入客户的零件号进行查询（Client P/N），把模糊匹配的零件订单信息找出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Plan Ship Date</w:t>
      </w:r>
      <w:r>
        <w:rPr>
          <w:rFonts w:eastAsia="等线" w:ascii="Arial" w:cs="Arial" w:hAnsi="Arial"/>
          <w:sz w:val="22"/>
        </w:rPr>
        <w:t>：选择开始时间和结束时间进行筛选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 xml:space="preserve">Plan </w:t>
      </w:r>
      <w:r>
        <w:rPr>
          <w:rFonts w:eastAsia="等线" w:ascii="Arial" w:cs="Arial" w:hAnsi="Arial"/>
          <w:sz w:val="22"/>
          <w:shd w:fill="fed4a4"/>
        </w:rPr>
        <w:t>ETA</w:t>
      </w:r>
      <w:r>
        <w:rPr>
          <w:rFonts w:eastAsia="等线" w:ascii="Arial" w:cs="Arial" w:hAnsi="Arial"/>
          <w:sz w:val="22"/>
        </w:rPr>
        <w:t>：选择开始时间和结束时间进行筛选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Warehouse</w:t>
      </w:r>
      <w:r>
        <w:rPr>
          <w:rFonts w:eastAsia="等线" w:ascii="Arial" w:cs="Arial" w:hAnsi="Arial"/>
          <w:sz w:val="22"/>
        </w:rPr>
        <w:t>.：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Ship</w:t>
      </w:r>
      <w:r>
        <w:rPr>
          <w:rFonts w:eastAsia="等线" w:ascii="Arial" w:cs="Arial" w:hAnsi="Arial"/>
          <w:sz w:val="22"/>
        </w:rPr>
        <w:t>：默认勾选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勾选：查询结果显示ship的记录，从左往右按照ship date从小到大显示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不勾选：查询结果不显示ship的记录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ed4a4"/>
        </w:rPr>
        <w:t>Plan</w:t>
      </w:r>
      <w:r>
        <w:rPr>
          <w:rFonts w:eastAsia="等线" w:ascii="Arial" w:cs="Arial" w:hAnsi="Arial"/>
          <w:sz w:val="22"/>
        </w:rPr>
        <w:t>：默认不勾选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勾选：查询结果显示plan的记录，从左往右按照</w:t>
      </w:r>
      <w:r>
        <w:rPr>
          <w:rFonts w:eastAsia="等线" w:ascii="Arial" w:cs="Arial" w:hAnsi="Arial"/>
          <w:sz w:val="22"/>
        </w:rPr>
        <w:t>ETA</w:t>
      </w:r>
      <w:r>
        <w:rPr>
          <w:rFonts w:eastAsia="等线" w:ascii="Arial" w:cs="Arial" w:hAnsi="Arial"/>
          <w:sz w:val="22"/>
        </w:rPr>
        <w:t xml:space="preserve">从小到大显示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不勾选：查询结果不显示plan的记录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下部分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Ship&amp;Plan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5277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1890"/>
        <w:gridCol w:w="483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字段说明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Invoice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发票信息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Container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装箱信息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取值来源ERP，装箱的编号（集装箱号）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Ship by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运输方式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To Port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目的地港口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取值来源ERP，发货的目的地港口位置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Ship Date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运输日期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Client Code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客户简称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Vender P/N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产品型号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来源erp，中台oem有获取到该信息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Client P/N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客户零件号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erp有但非必填项，也有可能有一对多的情况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Open </w:t>
            </w:r>
            <w:r>
              <w:rPr>
                <w:rFonts w:eastAsia="等线" w:ascii="Arial" w:cs="Arial" w:hAnsi="Arial"/>
                <w:sz w:val="22"/>
              </w:rPr>
              <w:t>PO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零件总差额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来源于ERP，统计的是当前所有订单零件数量与库存零件数量的总差额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Last Rec2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倒数第二次发货零件数量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Last Rec1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倒数第一次发货零件数量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Warehouse↓</w:t>
            </w:r>
            <w:r>
              <w:rPr>
                <w:rFonts w:eastAsia="等线" w:ascii="Arial" w:cs="Arial" w:hAnsi="Arial"/>
                <w:sz w:val="22"/>
              </w:rPr>
              <w:t>ETA</w:t>
            </w:r>
            <w:r>
              <w:rPr>
                <w:rFonts w:eastAsia="等线" w:ascii="Arial" w:cs="Arial" w:hAnsi="Arial"/>
                <w:sz w:val="22"/>
              </w:rPr>
              <w:t>→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ETA</w:t>
            </w:r>
            <w:r>
              <w:rPr>
                <w:rFonts w:eastAsia="等线" w:ascii="Arial" w:cs="Arial" w:hAnsi="Arial"/>
                <w:sz w:val="22"/>
              </w:rPr>
              <w:t>是客户到达时间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Container Info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3347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1890"/>
        <w:gridCol w:w="483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字段说明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取值来源ERP，出运信息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Loaded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装箱日期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取值来源ERP，出运信息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Ship by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运输方式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取值来源ERP，出运信息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invoice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发票信息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取值来源ERP，出运信息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Arrival Date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预计到达日期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取值来源ERP，出运信息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Container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装箱信息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取值来源ERP，装箱的编号（集装箱号）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To Port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目的地港口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取值来源ERP，发货的目的地港口位置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BOL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提单号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取值来源ERP，出运信息，海运发货的单号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Forwader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货运代理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取值来源ERP，出运信息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Code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客户简称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Vender P/N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产品型号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来源erp，中台oem有获取到该信息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Client P/N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客户零件号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erp有但非必填项，也有可能有一对多的情况，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Description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零件英文名称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取值来源ERP，出货单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PO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客户订购单号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取值来源ERP，出货单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QTY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装箱数量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取值来源ERP，出货单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W/kg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装箱重量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取值来源ERP，出货单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V/M3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装箱体积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取值来源ERP，出货单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Packing List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287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1890"/>
        <w:gridCol w:w="483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字段名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字段说明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Loaded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装箱日期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取值来源ERP，出运信息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Ship by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运输方式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invoice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发票信息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Arrival Date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预计到达日期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取值来源ERP，出运信息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Container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装箱信息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取值来源ERP，装箱的编号（集装箱号）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To Port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目的地港口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取值来源ERP，发货的目的地港口位置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BOL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提单号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取值来源ERP，出运信息，海运发货的单号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Forwater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货运代理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取值来源ERP，出运信息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CaseNo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集装箱木框箱号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取值来源ERP，集装箱内部木框的箱号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Code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客户简称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Vender P/N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产品型号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来源erp，中台oem有获取到该信息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Client P/N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客户零件号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erp有但非必填项，也有可能有一对多的情况，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Description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零件英文名称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QTY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装箱数量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取值来源ERP，出货单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W/kg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装箱重量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取值来源ERP，出货单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V/M3</w:t>
            </w:r>
          </w:p>
        </w:tc>
        <w:tc>
          <w:tcPr>
            <w:tcW w:w="18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装箱体积</w:t>
            </w:r>
          </w:p>
        </w:tc>
        <w:tc>
          <w:tcPr>
            <w:tcW w:w="48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取值来源ERP，出货单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工厂查询参考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https://www.kdocs.cn/l/ccTX6jO0aDa7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八、 非功能需求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服务器环境：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数据库：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地理位置：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技术栈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前端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后端：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九、测试计划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测试目标：阿母2.0微信小程序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测试范围：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测试环境：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测试类型：功能测试、接口测试、</w:t>
      </w:r>
      <w:r>
        <w:rPr>
          <w:rFonts w:eastAsia="等线" w:ascii="Arial" w:cs="Arial" w:hAnsi="Arial"/>
          <w:sz w:val="22"/>
        </w:rPr>
        <w:t>压力测试</w:t>
      </w:r>
      <w:r>
        <w:rPr>
          <w:rFonts w:eastAsia="等线" w:ascii="Arial" w:cs="Arial" w:hAnsi="Arial"/>
          <w:sz w:val="22"/>
        </w:rPr>
        <w:t>、交付测试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测试执行轮次安排：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第一轮接口测试：2023/3/1-2023/3/30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第一轮功能测试：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联调测试：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正式站内部测试：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第一轮</w:t>
      </w:r>
      <w:r>
        <w:rPr>
          <w:rFonts w:eastAsia="等线" w:ascii="Arial" w:cs="Arial" w:hAnsi="Arial"/>
          <w:sz w:val="22"/>
        </w:rPr>
        <w:t>压力测试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十、  上线计划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正式站发布内测：2023年3月22号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正式站上线发布：2023年3月22号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</w:p>
    <w:p>
      <w:pPr>
        <w:spacing w:before="120" w:after="120" w:line="288" w:lineRule="auto"/>
        <w:ind w:left="0"/>
      </w:pPr>
      <w:r>
        <w:object>
          <v:shape id="_x0000_i1026" style="width:414pt;height:232pt;mso-width-percent:0;mso-height-percent:0;mso-width-percent:0;mso-height-percent:0" type="#_x0000_t75" o:ole="">
            <v:imagedata r:id="rId25" o:title=""/>
          </v:shape>
          <o:OLEObject DrawAspect="Icon" ObjectID="_1718471220" ProgID="Excel.Sheet.12" ShapeID="_x0000_i1026" Type="Embed" r:id="rId24"/>
        </w:object>
      </w:r>
    </w:p>
    <w:p>
      <w:pPr>
        <w:spacing w:after="12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点击图片可查看完整表格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附录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输入 @ 把正文提及的具体文档，或需求相关的其他说明文档附在此处以供查阅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"/>
                <w:left w:val="single" w:color=""/>
                <w:bottom w:val="single" w:color=""/>
                <w:right w:val="single" w:color=""/>
                <w:insideH w:val="single" w:color=""/>
                <w:insideV w:val="single" w:color="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0fbef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数据分析报告</w:t>
                  </w:r>
                </w:p>
              </w:tc>
            </w:tr>
          </w:tbl>
          <w:p>
            <w:pPr>
              <w:numPr>
                <w:numId w:val="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此处插入数据分析报告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"/>
                <w:left w:val="single" w:color=""/>
                <w:bottom w:val="single" w:color=""/>
                <w:right w:val="single" w:color=""/>
                <w:insideH w:val="single" w:color=""/>
                <w:insideV w:val="single" w:color="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0f4ff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用户调研报告</w:t>
                  </w:r>
                </w:p>
              </w:tc>
            </w:tr>
          </w:tbl>
          <w:p>
            <w:pPr>
              <w:numPr>
                <w:numId w:val="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此处插入用户调研报告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"/>
                <w:left w:val="single" w:color=""/>
                <w:bottom w:val="single" w:color=""/>
                <w:right w:val="single" w:color=""/>
                <w:insideH w:val="single" w:color=""/>
                <w:insideV w:val="single" w:color=""/>
              </w:tblBorders>
              <w:tblLayout w:type="fixed"/>
            </w:tblPr>
            <w:tblGrid>
              <w:gridCol w:w="2520"/>
            </w:tblGrid>
            <w:tr>
              <w:tc>
                <w:tcPr>
                  <w:tcW w:w="2520" w:type="dxa"/>
                  <w:shd w:color="auto" w:val="clear" w:fill="fff5eb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sz w:val="22"/>
                    </w:rPr>
                    <w:t>设计分析报告</w:t>
                  </w:r>
                </w:p>
              </w:tc>
            </w:tr>
          </w:tbl>
          <w:p>
            <w:pPr>
              <w:numPr>
                <w:numId w:val="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此处插入设计分析报告</w:t>
            </w:r>
          </w:p>
        </w:tc>
      </w:tr>
    </w:tbl>
    <w:sectPr>
      <w:footerReference w:type="default" r:id="rId3"/>
      <w:headerReference w:type="default" r:id="rId2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83910">
    <w:lvl>
      <w:numFmt w:val="bullet"/>
      <w:suff w:val="tab"/>
      <w:lvlText w:val="•"/>
      <w:rPr>
        <w:color w:val="3370ff"/>
      </w:rPr>
    </w:lvl>
  </w:abstractNum>
  <w:abstractNum w:abstractNumId="83911">
    <w:lvl>
      <w:numFmt w:val="bullet"/>
      <w:suff w:val="tab"/>
      <w:lvlText w:val="•"/>
      <w:rPr>
        <w:color w:val="3370ff"/>
      </w:rPr>
    </w:lvl>
  </w:abstractNum>
  <w:abstractNum w:abstractNumId="83912">
    <w:lvl>
      <w:numFmt w:val="bullet"/>
      <w:suff w:val="tab"/>
      <w:lvlText w:val="•"/>
      <w:rPr>
        <w:color w:val="3370ff"/>
      </w:rPr>
    </w:lvl>
  </w:abstractNum>
  <w:num w:numId="1">
    <w:abstractNumId w:val="83910"/>
  </w:num>
  <w:num w:numId="2">
    <w:abstractNumId w:val="83911"/>
  </w:num>
  <w:num w:numId="3">
    <w:abstractNumId w:val="8391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jpe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jpe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jpe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embeddings/Microsoft_Excel_Worksheet2.xlsx" Type="http://schemas.openxmlformats.org/officeDocument/2006/relationships/package"/><Relationship Id="rId25" Target="media/image20.png" Type="http://schemas.openxmlformats.org/officeDocument/2006/relationships/image"/><Relationship Id="rId26" Target="numbering.xml" Type="http://schemas.openxmlformats.org/officeDocument/2006/relationships/numbering"/><Relationship Id="rId27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embeddings/Microsoft_Excel_Worksheet1.xlsx" Type="http://schemas.openxmlformats.org/officeDocument/2006/relationships/pack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jpe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2023-03-14T00:39:10Z</dcterms:created>
  <dc:creator>Apache POI</dc:creator>
</cp:coreProperties>
</file>