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03c47fb5d38f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03c47fb5d38f.xml"/></Relationships>
</file>

<file path=word/charts/_rels/chart103c47fb5d38f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03c47a5492c9.xlsx"/></Relationships>
</file>

<file path=word/charts/chart103c47fb5d38f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2020-02-18T00:06:33Z</dcterms:modified>
  <cp:category/>
</cp:coreProperties>
</file>