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60" w:after="260"/>
        <w:rPr/>
      </w:pPr>
      <w:r>
        <w:rPr/>
        <w:t>Clustering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K-Means</w:t>
      </w:r>
      <w:r>
        <w:rPr>
          <w:b/>
          <w:sz w:val="28"/>
          <w:szCs w:val="28"/>
        </w:rPr>
        <w:t>（</w:t>
      </w:r>
      <w:r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>均值）</w:t>
      </w:r>
    </w:p>
    <w:p>
      <w:pPr>
        <w:pStyle w:val="ListParagraph"/>
        <w:ind w:left="420" w:hanging="0"/>
        <w:rPr>
          <w:b/>
          <w:b/>
          <w:sz w:val="28"/>
          <w:szCs w:val="28"/>
        </w:rPr>
      </w:pPr>
      <w:r>
        <w:rPr/>
        <w:drawing>
          <wp:inline distT="0" distB="3175" distL="0" distR="2540">
            <wp:extent cx="5274310" cy="180657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微软雅黑" w:hAnsi="微软雅黑"/>
          <w:b/>
          <w:bCs/>
          <w:color w:val="3F3F3F"/>
          <w:sz w:val="28"/>
          <w:szCs w:val="28"/>
        </w:rPr>
        <w:t>Hierarchical Agglomerative Clustering (HAC</w:t>
      </w:r>
      <w:r>
        <w:rPr>
          <w:rFonts w:ascii="微软雅黑" w:hAnsi="微软雅黑"/>
          <w:b/>
          <w:bCs/>
          <w:color w:val="3F3F3F"/>
          <w:sz w:val="28"/>
          <w:szCs w:val="28"/>
        </w:rPr>
        <w:t>阶层式汇聚分群法</w:t>
      </w:r>
      <w:r>
        <w:rPr>
          <w:rFonts w:ascii="微软雅黑" w:hAnsi="微软雅黑"/>
          <w:b/>
          <w:bCs/>
          <w:color w:val="3F3F3F"/>
          <w:sz w:val="28"/>
          <w:szCs w:val="28"/>
        </w:rPr>
        <w:t>)</w:t>
      </w:r>
    </w:p>
    <w:p>
      <w:pPr>
        <w:pStyle w:val="ListParagraph"/>
        <w:ind w:left="420" w:hanging="0"/>
        <w:rPr>
          <w:sz w:val="28"/>
          <w:szCs w:val="28"/>
        </w:rPr>
      </w:pPr>
      <w:r>
        <w:rPr/>
        <w:drawing>
          <wp:inline distT="0" distB="0" distL="0" distR="2540">
            <wp:extent cx="5274310" cy="301117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2540">
            <wp:extent cx="5274310" cy="289687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0" w:hanging="0"/>
        <w:rPr>
          <w:sz w:val="24"/>
          <w:szCs w:val="24"/>
        </w:rPr>
      </w:pPr>
      <w:r>
        <w:rPr>
          <w:sz w:val="24"/>
          <w:szCs w:val="24"/>
        </w:rPr>
        <w:t>当不知道要分多少类的时候，用</w:t>
      </w:r>
      <w:r>
        <w:rPr>
          <w:sz w:val="24"/>
          <w:szCs w:val="24"/>
        </w:rPr>
        <w:t>HAC</w:t>
      </w:r>
      <w:r>
        <w:rPr>
          <w:sz w:val="24"/>
          <w:szCs w:val="24"/>
        </w:rPr>
        <w:t>会自动确定能分多少种</w:t>
      </w:r>
      <w:r>
        <w:rPr>
          <w:sz w:val="24"/>
          <w:szCs w:val="24"/>
        </w:rPr>
        <w:t>cluster</w:t>
      </w:r>
      <w:r>
        <w:rPr>
          <w:sz w:val="24"/>
          <w:szCs w:val="24"/>
        </w:rPr>
        <w:t>。</w:t>
      </w:r>
    </w:p>
    <w:p>
      <w:pPr>
        <w:pStyle w:val="Heading2"/>
        <w:rPr/>
      </w:pPr>
      <w:r>
        <w:rPr/>
        <w:t>Distributed Representation</w:t>
      </w:r>
      <w:r>
        <w:rPr/>
        <w:t>（分布式表征）</w:t>
      </w:r>
    </w:p>
    <w:p>
      <w:pPr>
        <w:pStyle w:val="Normal"/>
        <w:rPr>
          <w:rFonts w:ascii="微软雅黑" w:hAnsi="微软雅黑"/>
          <w:color w:val="6F6F6F"/>
        </w:rPr>
      </w:pPr>
      <w:r>
        <w:rPr>
          <w:rFonts w:ascii="微软雅黑" w:hAnsi="微软雅黑"/>
          <w:color w:val="6F6F6F"/>
        </w:rPr>
        <w:t>“</w:t>
      </w:r>
      <w:r>
        <w:rPr>
          <w:rFonts w:ascii="微软雅黑" w:hAnsi="微软雅黑"/>
          <w:color w:val="6F6F6F"/>
        </w:rPr>
        <w:t>光做</w:t>
      </w:r>
      <w:r>
        <w:rPr>
          <w:rFonts w:ascii="微软雅黑" w:hAnsi="微软雅黑"/>
          <w:color w:val="6F6F6F"/>
        </w:rPr>
        <w:t>clustering</w:t>
      </w:r>
      <w:r>
        <w:rPr>
          <w:rFonts w:ascii="微软雅黑" w:hAnsi="微软雅黑"/>
          <w:color w:val="6F6F6F"/>
        </w:rPr>
        <w:t>是很卡的，有的个体并不只属于一个大类，所以需要一个</w:t>
      </w:r>
      <w:r>
        <w:rPr>
          <w:rFonts w:ascii="微软雅黑" w:hAnsi="微软雅黑"/>
          <w:color w:val="6F6F6F"/>
        </w:rPr>
        <w:t>vector</w:t>
      </w:r>
      <w:r>
        <w:rPr>
          <w:rFonts w:ascii="微软雅黑" w:hAnsi="微软雅黑"/>
          <w:color w:val="6F6F6F"/>
        </w:rPr>
        <w:t>来表示在各个类中的概率。这样，从一个（高维）图片到一个各属性概率（低维）就是一个</w:t>
      </w:r>
      <w:r>
        <w:rPr>
          <w:rFonts w:ascii="微软雅黑" w:hAnsi="微软雅黑"/>
          <w:color w:val="6F6F6F"/>
        </w:rPr>
        <w:t>Dimension Reduction</w:t>
      </w:r>
      <w:r>
        <w:rPr>
          <w:rFonts w:ascii="微软雅黑" w:hAnsi="微软雅黑"/>
          <w:color w:val="6F6F6F"/>
        </w:rPr>
        <w:t>。”</w:t>
      </w:r>
    </w:p>
    <w:p>
      <w:pPr>
        <w:pStyle w:val="Normal"/>
        <w:rPr>
          <w:rFonts w:ascii="微软雅黑" w:hAnsi="微软雅黑"/>
          <w:b/>
          <w:b/>
          <w:color w:val="FF0000"/>
        </w:rPr>
      </w:pPr>
      <w:r>
        <w:rPr>
          <w:rFonts w:ascii="微软雅黑" w:hAnsi="微软雅黑"/>
          <w:b/>
          <w:color w:val="FF0000"/>
        </w:rPr>
        <w:t>就是将一个</w:t>
      </w:r>
      <w:r>
        <w:rPr>
          <w:rFonts w:ascii="微软雅黑" w:hAnsi="微软雅黑"/>
          <w:b/>
          <w:color w:val="FF0000"/>
        </w:rPr>
        <w:t>object</w:t>
      </w:r>
      <w:r>
        <w:rPr>
          <w:rFonts w:ascii="微软雅黑" w:hAnsi="微软雅黑"/>
          <w:b/>
          <w:color w:val="FF0000"/>
        </w:rPr>
        <w:t>用一个</w:t>
      </w:r>
      <w:r>
        <w:rPr>
          <w:rFonts w:ascii="微软雅黑" w:hAnsi="微软雅黑"/>
          <w:b/>
          <w:color w:val="FF0000"/>
        </w:rPr>
        <w:t>vector</w:t>
      </w:r>
      <w:r>
        <w:rPr>
          <w:rFonts w:ascii="微软雅黑" w:hAnsi="微软雅黑"/>
          <w:b/>
          <w:color w:val="FF0000"/>
        </w:rPr>
        <w:t>来表示在各个类中的概率（特征）</w:t>
      </w:r>
    </w:p>
    <w:p>
      <w:pPr>
        <w:pStyle w:val="Heading3"/>
        <w:rPr/>
      </w:pPr>
      <w:r>
        <w:rPr/>
        <w:t>Dimension Reduction</w:t>
      </w:r>
    </w:p>
    <w:p>
      <w:pPr>
        <w:pStyle w:val="Normal"/>
        <w:rPr>
          <w:b/>
          <w:b/>
          <w:color w:val="FF0000"/>
        </w:rPr>
      </w:pPr>
      <w:r>
        <w:rPr/>
        <w:drawing>
          <wp:inline distT="0" distB="0" distL="0" distR="2540">
            <wp:extent cx="5274310" cy="3338830"/>
            <wp:effectExtent l="0" t="0" r="0" b="0"/>
            <wp:docPr id="8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 wp14:anchorId="725C46A1">
                <wp:simplePos x="0" y="0"/>
                <wp:positionH relativeFrom="column">
                  <wp:posOffset>2964180</wp:posOffset>
                </wp:positionH>
                <wp:positionV relativeFrom="paragraph">
                  <wp:posOffset>412115</wp:posOffset>
                </wp:positionV>
                <wp:extent cx="937895" cy="314960"/>
                <wp:effectExtent l="19050" t="0" r="34290" b="29210"/>
                <wp:wrapNone/>
                <wp:docPr id="4" name="任意多边形: 形状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440" cy="314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7260" h="314112">
                              <a:moveTo>
                                <a:pt x="274320" y="1692"/>
                              </a:moveTo>
                              <a:cubicBezTo>
                                <a:pt x="175260" y="422"/>
                                <a:pt x="141328" y="-1917"/>
                                <a:pt x="76200" y="9312"/>
                              </a:cubicBezTo>
                              <a:cubicBezTo>
                                <a:pt x="52705" y="13363"/>
                                <a:pt x="51762" y="56174"/>
                                <a:pt x="45720" y="70272"/>
                              </a:cubicBezTo>
                              <a:cubicBezTo>
                                <a:pt x="42112" y="78690"/>
                                <a:pt x="34199" y="84763"/>
                                <a:pt x="30480" y="93132"/>
                              </a:cubicBezTo>
                              <a:cubicBezTo>
                                <a:pt x="-44848" y="262621"/>
                                <a:pt x="62373" y="44586"/>
                                <a:pt x="0" y="169332"/>
                              </a:cubicBezTo>
                              <a:cubicBezTo>
                                <a:pt x="5672" y="248743"/>
                                <a:pt x="-16391" y="267570"/>
                                <a:pt x="38100" y="306492"/>
                              </a:cubicBezTo>
                              <a:cubicBezTo>
                                <a:pt x="44636" y="311161"/>
                                <a:pt x="53340" y="311572"/>
                                <a:pt x="60960" y="314112"/>
                              </a:cubicBezTo>
                              <a:cubicBezTo>
                                <a:pt x="149860" y="309032"/>
                                <a:pt x="238965" y="306756"/>
                                <a:pt x="327660" y="298872"/>
                              </a:cubicBezTo>
                              <a:cubicBezTo>
                                <a:pt x="327935" y="298848"/>
                                <a:pt x="413579" y="282932"/>
                                <a:pt x="434340" y="276012"/>
                              </a:cubicBezTo>
                              <a:cubicBezTo>
                                <a:pt x="447316" y="271687"/>
                                <a:pt x="459244" y="264371"/>
                                <a:pt x="472440" y="260772"/>
                              </a:cubicBezTo>
                              <a:cubicBezTo>
                                <a:pt x="487346" y="256707"/>
                                <a:pt x="503105" y="256626"/>
                                <a:pt x="518160" y="253152"/>
                              </a:cubicBezTo>
                              <a:cubicBezTo>
                                <a:pt x="639805" y="225080"/>
                                <a:pt x="513534" y="251492"/>
                                <a:pt x="609600" y="222672"/>
                              </a:cubicBezTo>
                              <a:cubicBezTo>
                                <a:pt x="624079" y="218328"/>
                                <a:pt x="681176" y="209658"/>
                                <a:pt x="693420" y="207432"/>
                              </a:cubicBezTo>
                              <a:cubicBezTo>
                                <a:pt x="706163" y="205115"/>
                                <a:pt x="718745" y="201941"/>
                                <a:pt x="731520" y="199812"/>
                              </a:cubicBezTo>
                              <a:cubicBezTo>
                                <a:pt x="795133" y="189210"/>
                                <a:pt x="769086" y="196544"/>
                                <a:pt x="822960" y="184572"/>
                              </a:cubicBezTo>
                              <a:cubicBezTo>
                                <a:pt x="871590" y="173765"/>
                                <a:pt x="836339" y="182104"/>
                                <a:pt x="883920" y="161712"/>
                              </a:cubicBezTo>
                              <a:cubicBezTo>
                                <a:pt x="899224" y="155153"/>
                                <a:pt x="921793" y="150339"/>
                                <a:pt x="937260" y="146472"/>
                              </a:cubicBezTo>
                              <a:cubicBezTo>
                                <a:pt x="934720" y="138852"/>
                                <a:pt x="935320" y="129292"/>
                                <a:pt x="929640" y="123612"/>
                              </a:cubicBezTo>
                              <a:cubicBezTo>
                                <a:pt x="923960" y="117932"/>
                                <a:pt x="913964" y="119584"/>
                                <a:pt x="906780" y="115992"/>
                              </a:cubicBezTo>
                              <a:cubicBezTo>
                                <a:pt x="893533" y="109368"/>
                                <a:pt x="881627" y="100325"/>
                                <a:pt x="868680" y="93132"/>
                              </a:cubicBezTo>
                              <a:cubicBezTo>
                                <a:pt x="858750" y="87615"/>
                                <a:pt x="848130" y="83409"/>
                                <a:pt x="838200" y="77892"/>
                              </a:cubicBezTo>
                              <a:cubicBezTo>
                                <a:pt x="747887" y="27718"/>
                                <a:pt x="855843" y="80377"/>
                                <a:pt x="754380" y="39792"/>
                              </a:cubicBezTo>
                              <a:cubicBezTo>
                                <a:pt x="743833" y="35573"/>
                                <a:pt x="734859" y="27541"/>
                                <a:pt x="723900" y="24552"/>
                              </a:cubicBezTo>
                              <a:cubicBezTo>
                                <a:pt x="706572" y="19826"/>
                                <a:pt x="688312" y="19663"/>
                                <a:pt x="670560" y="16932"/>
                              </a:cubicBezTo>
                              <a:cubicBezTo>
                                <a:pt x="501604" y="-9061"/>
                                <a:pt x="373380" y="2962"/>
                                <a:pt x="274320" y="169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1A5D164">
                <wp:simplePos x="0" y="0"/>
                <wp:positionH relativeFrom="column">
                  <wp:posOffset>4107180</wp:posOffset>
                </wp:positionH>
                <wp:positionV relativeFrom="paragraph">
                  <wp:posOffset>619760</wp:posOffset>
                </wp:positionV>
                <wp:extent cx="99695" cy="23495"/>
                <wp:effectExtent l="0" t="0" r="15240" b="15240"/>
                <wp:wrapNone/>
                <wp:docPr id="6" name="任意多边形: 形状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00" cy="2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9060" h="23020">
                              <a:moveTo>
                                <a:pt x="0" y="15400"/>
                              </a:moveTo>
                              <a:cubicBezTo>
                                <a:pt x="15240" y="12860"/>
                                <a:pt x="30638" y="11132"/>
                                <a:pt x="45720" y="7780"/>
                              </a:cubicBezTo>
                              <a:cubicBezTo>
                                <a:pt x="53561" y="6038"/>
                                <a:pt x="60657" y="-1160"/>
                                <a:pt x="68580" y="160"/>
                              </a:cubicBezTo>
                              <a:cubicBezTo>
                                <a:pt x="78920" y="1883"/>
                                <a:pt x="91047" y="15007"/>
                                <a:pt x="99060" y="23020"/>
                              </a:cubicBez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078111F4">
                <wp:simplePos x="0" y="0"/>
                <wp:positionH relativeFrom="column">
                  <wp:posOffset>4480560</wp:posOffset>
                </wp:positionH>
                <wp:positionV relativeFrom="paragraph">
                  <wp:posOffset>878840</wp:posOffset>
                </wp:positionV>
                <wp:extent cx="145415" cy="0"/>
                <wp:effectExtent l="0" t="0" r="0" b="0"/>
                <wp:wrapNone/>
                <wp:docPr id="7" name="任意多边形: 形状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4780" h="0">
                              <a:moveTo>
                                <a:pt x="0" y="0"/>
                              </a:moveTo>
                              <a:lnTo>
                                <a:pt x="144780" y="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4"/>
        <w:rPr/>
      </w:pPr>
      <w:r>
        <w:rPr/>
        <w:t xml:space="preserve">Principle Component Analysis (PCA) </w:t>
      </w:r>
      <w:r>
        <w:rPr/>
        <w:t>主成分分析</w:t>
      </w:r>
    </w:p>
    <w:p>
      <w:pPr>
        <w:pStyle w:val="Normal"/>
        <w:rPr/>
      </w:pPr>
      <w:r>
        <w:rPr/>
        <w:drawing>
          <wp:inline distT="0" distB="7620" distL="0" distR="2540">
            <wp:extent cx="5274310" cy="3707765"/>
            <wp:effectExtent l="0" t="0" r="0" b="0"/>
            <wp:docPr id="12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5" wp14:anchorId="61C09719">
                <wp:simplePos x="0" y="0"/>
                <wp:positionH relativeFrom="column">
                  <wp:posOffset>4601845</wp:posOffset>
                </wp:positionH>
                <wp:positionV relativeFrom="paragraph">
                  <wp:posOffset>2405380</wp:posOffset>
                </wp:positionV>
                <wp:extent cx="739775" cy="290195"/>
                <wp:effectExtent l="0" t="38100" r="60960" b="34290"/>
                <wp:wrapNone/>
                <wp:docPr id="9" name="直接箭头连接符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9080" cy="28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直接箭头连接符 10" stroked="t" style="position:absolute;margin-left:362.35pt;margin-top:189.4pt;width:58.15pt;height:22.75pt;flip:y" wp14:anchorId="61C09719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58336CE6">
                <wp:simplePos x="0" y="0"/>
                <wp:positionH relativeFrom="column">
                  <wp:posOffset>5562600</wp:posOffset>
                </wp:positionH>
                <wp:positionV relativeFrom="paragraph">
                  <wp:posOffset>1294130</wp:posOffset>
                </wp:positionV>
                <wp:extent cx="617855" cy="2111375"/>
                <wp:effectExtent l="0" t="0" r="11430" b="22860"/>
                <wp:wrapNone/>
                <wp:docPr id="10" name="文本框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00" cy="211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从一维的投影再到二维，</w:t>
                            </w:r>
                            <w:r>
                              <w:rPr>
                                <w:color w:val="auto"/>
                              </w:rPr>
                              <w:t>2-&gt;3…</w:t>
                            </w:r>
                            <w:r>
                              <w:rPr>
                                <w:color w:val="auto"/>
                              </w:rPr>
                              <w:t>线代中求标准正交基时的步骤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1" fillcolor="white" stroked="t" style="position:absolute;margin-left:438pt;margin-top:101.9pt;width:48.55pt;height:166.15pt" wp14:anchorId="58336CE6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从一维的投影再到二维，</w:t>
                      </w:r>
                      <w:r>
                        <w:rPr>
                          <w:color w:val="auto"/>
                        </w:rPr>
                        <w:t>2-&gt;3…</w:t>
                      </w:r>
                      <w:r>
                        <w:rPr>
                          <w:color w:val="auto"/>
                        </w:rPr>
                        <w:t>线代中求标准正交基时的步骤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inline distT="0" distB="0" distL="0" distR="2540">
            <wp:extent cx="5274310" cy="3947160"/>
            <wp:effectExtent l="0" t="0" r="0" b="0"/>
            <wp:docPr id="23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7" wp14:anchorId="2F4BF342">
                <wp:simplePos x="0" y="0"/>
                <wp:positionH relativeFrom="column">
                  <wp:posOffset>4441825</wp:posOffset>
                </wp:positionH>
                <wp:positionV relativeFrom="paragraph">
                  <wp:posOffset>1827530</wp:posOffset>
                </wp:positionV>
                <wp:extent cx="671195" cy="358775"/>
                <wp:effectExtent l="0" t="38100" r="53340" b="22860"/>
                <wp:wrapNone/>
                <wp:docPr id="13" name="直接箭头连接符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0680" cy="35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4" stroked="t" style="position:absolute;margin-left:349.75pt;margin-top:143.9pt;width:52.75pt;height:28.15pt;flip:y" wp14:anchorId="2F4BF342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184BD9D4">
                <wp:simplePos x="0" y="0"/>
                <wp:positionH relativeFrom="column">
                  <wp:posOffset>5349240</wp:posOffset>
                </wp:positionH>
                <wp:positionV relativeFrom="paragraph">
                  <wp:posOffset>990600</wp:posOffset>
                </wp:positionV>
                <wp:extent cx="770255" cy="2515235"/>
                <wp:effectExtent l="0" t="0" r="11430" b="19050"/>
                <wp:wrapNone/>
                <wp:docPr id="14" name="文本框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8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为了尽量减少信息在降维过程中的损失，需要使协方差最大化，协方差越大，说明散布越开，信息量更大。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5" fillcolor="white" stroked="t" style="position:absolute;margin-left:421.2pt;margin-top:78pt;width:60.55pt;height:197.95pt" wp14:anchorId="184BD9D4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为了尽量减少信息在降维过程中的损失，需要使协方差最大化，协方差越大，说明散布越开，信息量更大。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6AB1FC30">
                <wp:simplePos x="0" y="0"/>
                <wp:positionH relativeFrom="column">
                  <wp:posOffset>1721485</wp:posOffset>
                </wp:positionH>
                <wp:positionV relativeFrom="paragraph">
                  <wp:posOffset>-245110</wp:posOffset>
                </wp:positionV>
                <wp:extent cx="328295" cy="328295"/>
                <wp:effectExtent l="0" t="38100" r="53340" b="34290"/>
                <wp:wrapNone/>
                <wp:docPr id="16" name="直接箭头连接符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7600" cy="327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7" stroked="t" style="position:absolute;margin-left:135.55pt;margin-top:-19.3pt;width:25.75pt;height:25.75pt;flip:y" wp14:anchorId="6AB1FC30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24EB3301">
                <wp:simplePos x="0" y="0"/>
                <wp:positionH relativeFrom="column">
                  <wp:posOffset>2255520</wp:posOffset>
                </wp:positionH>
                <wp:positionV relativeFrom="paragraph">
                  <wp:posOffset>-502920</wp:posOffset>
                </wp:positionV>
                <wp:extent cx="1867535" cy="290195"/>
                <wp:effectExtent l="0" t="0" r="19050" b="15240"/>
                <wp:wrapNone/>
                <wp:docPr id="17" name="文本框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60" cy="28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FF0000"/>
                              </w:rPr>
                              <w:t>如何找到使方差最大的</w:t>
                            </w:r>
                            <w:r>
                              <w:rPr>
                                <w:color w:val="FF0000"/>
                              </w:rPr>
                              <w:t>w1</w:t>
                            </w:r>
                            <w:r>
                              <w:rPr>
                                <w:color w:val="FF0000"/>
                              </w:rPr>
                              <w:t>？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8" fillcolor="white" stroked="t" style="position:absolute;margin-left:177.6pt;margin-top:-39.6pt;width:146.95pt;height:22.75pt" wp14:anchorId="24EB3301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FF0000"/>
                        </w:rPr>
                        <w:t>如何找到使方差最大的</w:t>
                      </w:r>
                      <w:r>
                        <w:rPr>
                          <w:color w:val="FF0000"/>
                        </w:rPr>
                        <w:t>w1</w:t>
                      </w:r>
                      <w:r>
                        <w:rPr>
                          <w:color w:val="FF0000"/>
                        </w:rPr>
                        <w:t>？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7E6A333A">
                <wp:simplePos x="0" y="0"/>
                <wp:positionH relativeFrom="column">
                  <wp:posOffset>1880870</wp:posOffset>
                </wp:positionH>
                <wp:positionV relativeFrom="paragraph">
                  <wp:posOffset>3351530</wp:posOffset>
                </wp:positionV>
                <wp:extent cx="480695" cy="1128395"/>
                <wp:effectExtent l="38100" t="38100" r="34290" b="15240"/>
                <wp:wrapNone/>
                <wp:docPr id="19" name="直接箭头连接符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80240" cy="1127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9" stroked="t" style="position:absolute;margin-left:148.1pt;margin-top:263.9pt;width:37.75pt;height:88.75pt;flip:xy" wp14:anchorId="7E6A333A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6433FDD8">
                <wp:simplePos x="0" y="0"/>
                <wp:positionH relativeFrom="column">
                  <wp:posOffset>2155190</wp:posOffset>
                </wp:positionH>
                <wp:positionV relativeFrom="paragraph">
                  <wp:posOffset>3366770</wp:posOffset>
                </wp:positionV>
                <wp:extent cx="1395095" cy="1113155"/>
                <wp:effectExtent l="38100" t="38100" r="34290" b="30480"/>
                <wp:wrapNone/>
                <wp:docPr id="20" name="直接箭头连接符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4640" cy="111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21" stroked="t" style="position:absolute;margin-left:169.7pt;margin-top:265.1pt;width:109.75pt;height:87.55pt;flip:xy" wp14:anchorId="6433FDD8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67AED23C">
                <wp:simplePos x="0" y="0"/>
                <wp:positionH relativeFrom="column">
                  <wp:posOffset>-975360</wp:posOffset>
                </wp:positionH>
                <wp:positionV relativeFrom="paragraph">
                  <wp:posOffset>3893820</wp:posOffset>
                </wp:positionV>
                <wp:extent cx="1143635" cy="2606675"/>
                <wp:effectExtent l="0" t="0" r="19050" b="22860"/>
                <wp:wrapNone/>
                <wp:docPr id="21" name="文本框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0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线性代数复习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25" fillcolor="white" stroked="t" style="position:absolute;margin-left:-76.8pt;margin-top:306.6pt;width:89.95pt;height:205.15pt" wp14:anchorId="67AED23C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线性代数复习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inline distT="0" distB="635" distL="0" distR="2540">
            <wp:extent cx="5274310" cy="3924300"/>
            <wp:effectExtent l="0" t="0" r="0" b="0"/>
            <wp:docPr id="31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13" wp14:anchorId="308834EC">
                <wp:simplePos x="0" y="0"/>
                <wp:positionH relativeFrom="column">
                  <wp:posOffset>358140</wp:posOffset>
                </wp:positionH>
                <wp:positionV relativeFrom="paragraph">
                  <wp:posOffset>3611245</wp:posOffset>
                </wp:positionV>
                <wp:extent cx="3673475" cy="1270"/>
                <wp:effectExtent l="0" t="0" r="0" b="0"/>
                <wp:wrapNone/>
                <wp:docPr id="24" name="直接连接符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72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2pt,284.35pt" to="317.35pt,284.4pt" ID="直接连接符 22" stroked="t" style="position:absolute" wp14:anchorId="308834EC">
                <v:stroke color="red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58992F65">
                <wp:simplePos x="0" y="0"/>
                <wp:positionH relativeFrom="margin">
                  <wp:posOffset>1882140</wp:posOffset>
                </wp:positionH>
                <wp:positionV relativeFrom="paragraph">
                  <wp:posOffset>3820795</wp:posOffset>
                </wp:positionV>
                <wp:extent cx="3132455" cy="10160"/>
                <wp:effectExtent l="0" t="0" r="30480" b="29210"/>
                <wp:wrapNone/>
                <wp:docPr id="25" name="直接连接符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32000" cy="936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2pt,300.55pt" to="394.75pt,301.25pt" ID="直接连接符 23" stroked="t" style="position:absolute;flip:y;mso-position-horizontal-relative:margin" wp14:anchorId="58992F65">
                <v:stroke color="red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5458E477">
                <wp:simplePos x="0" y="0"/>
                <wp:positionH relativeFrom="column">
                  <wp:posOffset>-495300</wp:posOffset>
                </wp:positionH>
                <wp:positionV relativeFrom="paragraph">
                  <wp:posOffset>3345180</wp:posOffset>
                </wp:positionV>
                <wp:extent cx="610235" cy="290195"/>
                <wp:effectExtent l="0" t="0" r="19050" b="15240"/>
                <wp:wrapNone/>
                <wp:docPr id="26" name="文本框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28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结论：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24" fillcolor="white" stroked="t" style="position:absolute;margin-left:-39pt;margin-top:263.4pt;width:47.95pt;height:22.75pt" wp14:anchorId="5458E477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结论：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01724DF0">
                <wp:simplePos x="0" y="0"/>
                <wp:positionH relativeFrom="column">
                  <wp:posOffset>1554480</wp:posOffset>
                </wp:positionH>
                <wp:positionV relativeFrom="paragraph">
                  <wp:posOffset>1600200</wp:posOffset>
                </wp:positionV>
                <wp:extent cx="122555" cy="320675"/>
                <wp:effectExtent l="0" t="0" r="68580" b="60960"/>
                <wp:wrapNone/>
                <wp:docPr id="28" name="直接箭头连接符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0" cy="32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27" stroked="t" style="position:absolute;margin-left:122.4pt;margin-top:126pt;width:9.55pt;height:25.15pt" wp14:anchorId="01724DF0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0EE323A9">
                <wp:simplePos x="0" y="0"/>
                <wp:positionH relativeFrom="column">
                  <wp:posOffset>-1013460</wp:posOffset>
                </wp:positionH>
                <wp:positionV relativeFrom="paragraph">
                  <wp:posOffset>2773680</wp:posOffset>
                </wp:positionV>
                <wp:extent cx="3056255" cy="480695"/>
                <wp:effectExtent l="0" t="0" r="11430" b="15240"/>
                <wp:wrapNone/>
                <wp:docPr id="29" name="文本框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80" cy="48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g</w:t>
                            </w:r>
                            <w:r>
                              <w:rPr>
                                <w:color w:val="auto"/>
                              </w:rPr>
                              <w:t>（</w:t>
                            </w:r>
                            <w:r>
                              <w:rPr>
                                <w:color w:val="auto"/>
                              </w:rPr>
                              <w:t>w1</w:t>
                            </w:r>
                            <w:r>
                              <w:rPr>
                                <w:color w:val="auto"/>
                              </w:rPr>
                              <w:t>）对</w:t>
                            </w:r>
                            <w:r>
                              <w:rPr>
                                <w:color w:val="auto"/>
                              </w:rPr>
                              <w:t>w1</w:t>
                            </w:r>
                            <w:r>
                              <w:rPr>
                                <w:color w:val="auto"/>
                              </w:rPr>
                              <w:t>做偏微分，</w:t>
                            </w:r>
                            <w:r>
                              <w:rPr>
                                <w:color w:val="auto"/>
                              </w:rPr>
                              <w:t>w1</w:t>
                            </w:r>
                            <w:r>
                              <w:rPr>
                                <w:color w:val="auto"/>
                              </w:rPr>
                              <w:t>是矩阵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29" fillcolor="white" stroked="t" style="position:absolute;margin-left:-79.8pt;margin-top:218.4pt;width:240.55pt;height:37.75pt" wp14:anchorId="0EE323A9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g</w:t>
                      </w:r>
                      <w:r>
                        <w:rPr>
                          <w:color w:val="auto"/>
                        </w:rPr>
                        <w:t>（</w:t>
                      </w:r>
                      <w:r>
                        <w:rPr>
                          <w:color w:val="auto"/>
                        </w:rPr>
                        <w:t>w1</w:t>
                      </w:r>
                      <w:r>
                        <w:rPr>
                          <w:color w:val="auto"/>
                        </w:rPr>
                        <w:t>）对</w:t>
                      </w:r>
                      <w:r>
                        <w:rPr>
                          <w:color w:val="auto"/>
                        </w:rPr>
                        <w:t>w1</w:t>
                      </w:r>
                      <w:r>
                        <w:rPr>
                          <w:color w:val="auto"/>
                        </w:rPr>
                        <w:t>做偏微分，</w:t>
                      </w:r>
                      <w:r>
                        <w:rPr>
                          <w:color w:val="auto"/>
                        </w:rPr>
                        <w:t>w1</w:t>
                      </w:r>
                      <w:r>
                        <w:rPr>
                          <w:color w:val="auto"/>
                        </w:rPr>
                        <w:t>是矩阵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  <w:t>协方差知识详解，点击</w:t>
      </w:r>
      <w:hyperlink r:id="rId9">
        <w:r>
          <w:rPr>
            <w:rStyle w:val="InternetLink"/>
          </w:rPr>
          <w:t>链接</w:t>
        </w:r>
      </w:hyperlink>
    </w:p>
    <w:p>
      <w:pPr>
        <w:pStyle w:val="Normal"/>
        <w:jc w:val="left"/>
        <w:rPr/>
      </w:pPr>
      <w:r>
        <w:rPr>
          <w:rFonts w:eastAsia="PingFang SC;Microsoft YaHei;SimHei;Arial;SimSun"/>
          <w:b/>
          <w:i w:val="false"/>
          <w:caps w:val="false"/>
          <w:smallCaps w:val="false"/>
          <w:color w:val="2C3033"/>
          <w:spacing w:val="0"/>
          <w:sz w:val="36"/>
        </w:rPr>
        <w:t>流形学习（</w:t>
      </w:r>
      <w:r>
        <w:rPr>
          <w:rFonts w:ascii="PingFang SC;Microsoft YaHei;SimHei;Arial;SimSun" w:hAnsi="PingFang SC;Microsoft YaHei;SimHei;Arial;SimSun"/>
          <w:b/>
          <w:i w:val="false"/>
          <w:caps w:val="false"/>
          <w:smallCaps w:val="false"/>
          <w:color w:val="2C3033"/>
          <w:spacing w:val="0"/>
          <w:sz w:val="36"/>
        </w:rPr>
        <w:t>manifold learning</w:t>
      </w:r>
      <w:r>
        <w:rPr>
          <w:rFonts w:eastAsia="PingFang SC;Microsoft YaHei;SimHei;Arial;SimSun"/>
          <w:b/>
          <w:i w:val="false"/>
          <w:caps w:val="false"/>
          <w:smallCaps w:val="false"/>
          <w:color w:val="2C3033"/>
          <w:spacing w:val="0"/>
          <w:sz w:val="36"/>
        </w:rPr>
        <w:t>）</w:t>
      </w:r>
    </w:p>
    <w:p>
      <w:pPr>
        <w:pStyle w:val="Normal"/>
        <w:jc w:val="left"/>
        <w:rPr/>
      </w:pPr>
      <w:r>
        <w:rPr>
          <w:rFonts w:eastAsia="PingFang SC;Microsoft YaHei;SimHei;Arial;SimSun"/>
          <w:caps w:val="false"/>
          <w:smallCaps w:val="false"/>
          <w:color w:val="2C3033"/>
          <w:spacing w:val="0"/>
        </w:rPr>
        <w:t>http://blog.csdn.net/chl033/article/details/6107042</w:t>
      </w:r>
    </w:p>
    <w:p>
      <w:pPr>
        <w:pStyle w:val="Normal"/>
        <w:jc w:val="left"/>
        <w:rPr/>
      </w:pPr>
      <w:r>
        <w:rPr>
          <w:rFonts w:eastAsia="PingFang SC;Microsoft YaHei;SimHei;Arial;SimSun"/>
          <w:caps w:val="false"/>
          <w:smallCaps w:val="false"/>
          <w:color w:val="2C3033"/>
          <w:spacing w:val="0"/>
        </w:rPr>
        <w:tab/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假设数据是均匀采样于一个高维欧氏空间中的低维流形，流形学习就是从高维采样数据中恢复低维流形结构，即找到高维空间中的低维流形，并求出相应的嵌入映射，以实现维数约简或者数据可视化。它是从观测到的现象中去寻找事物的本质，找到产生数据的内在规律。流形学习方法是模式识别中的基本方法，分为线性流形学习算法和非线性流形学习算法，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highlight w:val="yellow"/>
        </w:rPr>
        <w:t>线性方法就是传统的方法如主成分分析（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PCA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）和线性判别分析（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LDA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），非线行流形学习算法包括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highlight w:val="yellow"/>
        </w:rPr>
        <w:t>等距映射（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Isomap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），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highlight w:val="yellow"/>
        </w:rPr>
        <w:t>拉普拉斯特征映射（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LE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）等</w:t>
      </w:r>
    </w:p>
    <w:p>
      <w:pPr>
        <w:pStyle w:val="Normal"/>
        <w:jc w:val="left"/>
        <w:rPr/>
      </w:pP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1. 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流形学习的基本概念 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br/>
        <w:br/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所谓流形（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manifold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）就是一般的几何对象的总称。流形包括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highlight w:val="yellow"/>
        </w:rPr>
        <w:t>各种维数的曲线曲面等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。和一般的降维分析一样，流形学习把一组在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highlight w:val="yellow"/>
        </w:rPr>
        <w:t>高维空间中的数据在低维空间中重新表示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。和以往方法不同的是，在流形学习中有一个假设，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highlight w:val="yellow"/>
        </w:rPr>
        <w:t>就是所处理的数据采样于一个潜在的流形上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，或是说对于这组数据存在一个潜在的流形。对于不同的方法，对于流形性质的要求各不相同，这也就产生了在流形假设下的各种不同性质的假设，比如在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Laplacian Eigenmaps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中要假设这个流形是紧致黎曼流形等。对于描述流形上的点，我们要用坐标，而流形上本身是没有坐标的，所以为了表示流形上的点，必须把流形放入外围空间（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ambient space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）中，那末流形上的点就可以用外围空间的坐标来表示。比如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R^3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中的球面是个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2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维的曲面，因为球面上只有两个自由度，但是球面上的点一般是用外围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R^3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空间中的坐标表示的，所以我们看到的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R^3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中球面上的点有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3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个数来表示的。当然球面还有柱坐标球坐标等表示。对于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R^3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中的球面来说，那末流形学习可以粗略的概括为给出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R^3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中的表示，在保持球面上点某些几何性质的条件下，找出找到一组对应的内蕴坐标（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intrinsic coordinate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）表示，显然这个表示应该是两维的，因为球面的维数是两维的。这个过程也叫参数化（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parameterization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）。直观上来说，就是把这个球面尽量好的展开在通过原点的平面上。在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PAMI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中，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highlight w:val="yellow"/>
        </w:rPr>
        <w:t>这样的低维表示也叫内蕴特征（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intrinsic feature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）。一般外围空间的维数也叫观察维数，其表示也叫自然坐标（外围空间是欧式空间）表示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,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在统计中一般叫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t>observation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。 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lang w:val="en-US"/>
        </w:rPr>
        <w:br/>
        <w:br/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了解了流形学习的这个基础，那末流形学习中的一些是非也就很自然了，这个下面穿插来说。由此，如果你想学好流形学习里的方法，你至少要了解一些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highlight w:val="yellow"/>
        </w:rPr>
        <w:t>微分流形和黎曼几何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  <w:t>的基本知识。 </w:t>
      </w:r>
    </w:p>
    <w:p>
      <w:pPr>
        <w:pStyle w:val="Normal"/>
        <w:jc w:val="left"/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</w:rPr>
      </w:pPr>
      <w:r>
        <w:rPr>
          <w:rFonts w:eastAsia="PingFang SC;Microsoft YaHei;SimHei;Arial;SimSun"/>
          <w:caps w:val="false"/>
          <w:smallCaps w:val="false"/>
          <w:color w:val="323E32"/>
          <w:spacing w:val="0"/>
        </w:rPr>
        <w:t> </w:t>
      </w:r>
      <w:r>
        <w:rPr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323E32"/>
          <w:spacing w:val="0"/>
          <w:sz w:val="24"/>
        </w:rPr>
        <w:t>LLE (Locally linear Embedding)</w:t>
      </w:r>
      <w:r>
        <w:rPr>
          <w:rFonts w:eastAsia="PingFang SC;Microsoft YaHei;SimHei;Arial;SimSun"/>
          <w:caps w:val="false"/>
          <w:smallCaps w:val="false"/>
          <w:color w:val="323E32"/>
          <w:spacing w:val="0"/>
        </w:rPr>
        <w:t> 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PingFang SC">
    <w:altName w:val="Microsoft YaHei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sz w:val="28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Normal"/>
    <w:link w:val="20"/>
    <w:uiPriority w:val="9"/>
    <w:unhideWhenUsed/>
    <w:qFormat/>
    <w:rsid w:val="00023942"/>
    <w:pPr>
      <w:keepNext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0"/>
    <w:uiPriority w:val="9"/>
    <w:unhideWhenUsed/>
    <w:qFormat/>
    <w:rsid w:val="00307815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40"/>
    <w:uiPriority w:val="9"/>
    <w:unhideWhenUsed/>
    <w:qFormat/>
    <w:rsid w:val="00606e36"/>
    <w:pPr>
      <w:keepNext/>
      <w:keepLines/>
      <w:spacing w:lineRule="auto" w:line="374" w:before="280" w:after="290"/>
      <w:outlineLvl w:val="3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标题 2 字符"/>
    <w:basedOn w:val="DefaultParagraphFont"/>
    <w:link w:val="2"/>
    <w:uiPriority w:val="9"/>
    <w:qFormat/>
    <w:rsid w:val="00023942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3" w:customStyle="1">
    <w:name w:val="标题 3 字符"/>
    <w:basedOn w:val="DefaultParagraphFont"/>
    <w:link w:val="3"/>
    <w:uiPriority w:val="9"/>
    <w:qFormat/>
    <w:rsid w:val="00307815"/>
    <w:rPr>
      <w:b/>
      <w:bCs/>
      <w:sz w:val="32"/>
      <w:szCs w:val="32"/>
    </w:rPr>
  </w:style>
  <w:style w:type="character" w:styleId="Style10" w:customStyle="1">
    <w:name w:val="批注框文本 字符"/>
    <w:basedOn w:val="DefaultParagraphFont"/>
    <w:link w:val="a4"/>
    <w:uiPriority w:val="99"/>
    <w:semiHidden/>
    <w:qFormat/>
    <w:rsid w:val="007439e1"/>
    <w:rPr>
      <w:sz w:val="18"/>
      <w:szCs w:val="18"/>
    </w:rPr>
  </w:style>
  <w:style w:type="character" w:styleId="4" w:customStyle="1">
    <w:name w:val="标题 4 字符"/>
    <w:basedOn w:val="DefaultParagraphFont"/>
    <w:link w:val="4"/>
    <w:uiPriority w:val="9"/>
    <w:qFormat/>
    <w:rsid w:val="00606e36"/>
    <w:rPr>
      <w:rFonts w:ascii="等线 Light" w:hAnsi="等线 Light" w:eastAsia="等线 Light" w:cs="" w:asciiTheme="majorHAnsi" w:cstheme="majorBidi" w:eastAsiaTheme="majorEastAsia" w:hAnsiTheme="majorHAnsi"/>
      <w:b/>
      <w:bCs/>
      <w:sz w:val="28"/>
      <w:szCs w:val="28"/>
    </w:rPr>
  </w:style>
  <w:style w:type="character" w:styleId="Style11" w:customStyle="1">
    <w:name w:val="页眉 字符"/>
    <w:basedOn w:val="DefaultParagraphFont"/>
    <w:link w:val="a6"/>
    <w:uiPriority w:val="99"/>
    <w:qFormat/>
    <w:rsid w:val="009c1e75"/>
    <w:rPr>
      <w:sz w:val="18"/>
      <w:szCs w:val="18"/>
    </w:rPr>
  </w:style>
  <w:style w:type="character" w:styleId="Style12" w:customStyle="1">
    <w:name w:val="页脚 字符"/>
    <w:basedOn w:val="DefaultParagraphFont"/>
    <w:link w:val="a8"/>
    <w:uiPriority w:val="99"/>
    <w:qFormat/>
    <w:rsid w:val="009c1e75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982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22bb"/>
    <w:rPr>
      <w:color w:val="808080"/>
      <w:shd w:fill="E6E6E6" w:val="clear"/>
    </w:rPr>
  </w:style>
  <w:style w:type="character" w:styleId="ListLabel1">
    <w:name w:val="ListLabel 1"/>
    <w:qFormat/>
    <w:rPr>
      <w:b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23942"/>
    <w:pPr>
      <w:ind w:firstLine="420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7439e1"/>
    <w:pPr/>
    <w:rPr>
      <w:sz w:val="18"/>
      <w:szCs w:val="18"/>
    </w:rPr>
  </w:style>
  <w:style w:type="paragraph" w:styleId="Header">
    <w:name w:val="Header"/>
    <w:basedOn w:val="Normal"/>
    <w:link w:val="a7"/>
    <w:uiPriority w:val="99"/>
    <w:unhideWhenUsed/>
    <w:rsid w:val="009c1e75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9"/>
    <w:uiPriority w:val="99"/>
    <w:unhideWhenUsed/>
    <w:rsid w:val="009c1e75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Application>LibreOffice/5.1.6.2$Linux_X86_64 LibreOffice_project/10m0$Build-2</Application>
  <Pages>7</Pages>
  <Words>1189</Words>
  <Characters>1540</Characters>
  <CharactersWithSpaces>1564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2017-11-08T02:21:00Z</dcterms:created>
  <dc:creator>空羽君の剑</dc:creator>
  <dc:description/>
  <dc:language>en-US</dc:language>
  <cp:lastModifiedBy/>
  <dcterms:modified xsi:type="dcterms:W3CDTF">2017-11-19T12:46:41Z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