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89E" w:rsidRDefault="00052749">
      <w:pPr>
        <w:rPr>
          <w:rFonts w:ascii="微软雅黑" w:eastAsia="微软雅黑" w:hAnsi="微软雅黑"/>
          <w:color w:val="262626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进行back propagation，也就是计算computation graph中每个节点相对于损失函数（这里表示为loss）的导数</w:t>
      </w:r>
      <w:r w:rsidR="00CF18FC"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。</w:t>
      </w:r>
      <w:r w:rsidR="00CF18FC"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如何计算这些梯度，使用的就是BP算法，其实也就是求导的链式法则。</w:t>
      </w:r>
    </w:p>
    <w:p w:rsidR="00CF18FC" w:rsidRPr="00CF18FC" w:rsidRDefault="00CF18FC">
      <w:pP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本质就是：梯度下降+链式法则</w:t>
      </w:r>
      <w:r w:rsidR="006F1A2D"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</w:p>
    <w:sectPr w:rsidR="00CF18FC" w:rsidRPr="00CF1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9BD" w:rsidRDefault="004D59BD" w:rsidP="00052749">
      <w:r>
        <w:separator/>
      </w:r>
    </w:p>
  </w:endnote>
  <w:endnote w:type="continuationSeparator" w:id="0">
    <w:p w:rsidR="004D59BD" w:rsidRDefault="004D59BD" w:rsidP="00052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9BD" w:rsidRDefault="004D59BD" w:rsidP="00052749">
      <w:r>
        <w:separator/>
      </w:r>
    </w:p>
  </w:footnote>
  <w:footnote w:type="continuationSeparator" w:id="0">
    <w:p w:rsidR="004D59BD" w:rsidRDefault="004D59BD" w:rsidP="00052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FA"/>
    <w:rsid w:val="00052749"/>
    <w:rsid w:val="0021389E"/>
    <w:rsid w:val="004D59BD"/>
    <w:rsid w:val="006F1A2D"/>
    <w:rsid w:val="00CF18FC"/>
    <w:rsid w:val="00F6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7479B"/>
  <w15:chartTrackingRefBased/>
  <w15:docId w15:val="{1F22780C-069B-48C5-B704-FEBA4718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7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7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空羽君の剑</dc:creator>
  <cp:keywords/>
  <dc:description/>
  <cp:lastModifiedBy>空羽君の剑</cp:lastModifiedBy>
  <cp:revision>4</cp:revision>
  <dcterms:created xsi:type="dcterms:W3CDTF">2017-10-30T21:46:00Z</dcterms:created>
  <dcterms:modified xsi:type="dcterms:W3CDTF">2017-10-30T21:48:00Z</dcterms:modified>
</cp:coreProperties>
</file>