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FD1D7" w14:textId="2E559F26" w:rsidR="00841C9A" w:rsidRDefault="00841C9A" w:rsidP="00841C9A">
      <w:pPr>
        <w:pStyle w:val="a3"/>
      </w:pPr>
      <w:r>
        <w:rPr>
          <w:rFonts w:hint="eastAsia"/>
        </w:rPr>
        <w:t>What</w:t>
      </w:r>
      <w:r>
        <w:t xml:space="preserve"> is the </w:t>
      </w:r>
      <w:r>
        <w:rPr>
          <w:rFonts w:hint="eastAsia"/>
        </w:rPr>
        <w:t>interpretation?</w:t>
      </w:r>
    </w:p>
    <w:p w14:paraId="25C74415" w14:textId="5D7F4E3D" w:rsidR="0067692A" w:rsidRDefault="0067692A" w:rsidP="0067692A">
      <w:pPr>
        <w:rPr>
          <w:sz w:val="28"/>
          <w:szCs w:val="28"/>
        </w:rPr>
      </w:pPr>
      <w:r w:rsidRPr="0067692A">
        <w:rPr>
          <w:rFonts w:hint="eastAsia"/>
          <w:sz w:val="28"/>
          <w:szCs w:val="28"/>
        </w:rPr>
        <w:t>I</w:t>
      </w:r>
      <w:r w:rsidRPr="0067692A">
        <w:rPr>
          <w:sz w:val="28"/>
          <w:szCs w:val="28"/>
        </w:rPr>
        <w:t>nterpretation is the process of giving explanations</w:t>
      </w:r>
      <w:r w:rsidR="008E783E">
        <w:rPr>
          <w:sz w:val="28"/>
          <w:szCs w:val="28"/>
        </w:rPr>
        <w:t xml:space="preserve"> to humans.</w:t>
      </w:r>
    </w:p>
    <w:p w14:paraId="1F106D29" w14:textId="76D886F1" w:rsidR="0067692A" w:rsidRDefault="0067692A" w:rsidP="006769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152CAB" wp14:editId="279A5CC0">
            <wp:extent cx="4851400" cy="373930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14" cy="37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6A8" w14:textId="741C1096" w:rsidR="002D78CA" w:rsidRDefault="00B4367A" w:rsidP="006769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以下内容均围绕</w:t>
      </w:r>
      <w:r w:rsidR="002D78CA">
        <w:rPr>
          <w:rFonts w:hint="eastAsia"/>
          <w:sz w:val="28"/>
          <w:szCs w:val="28"/>
        </w:rPr>
        <w:t>三个目标</w:t>
      </w:r>
    </w:p>
    <w:p w14:paraId="12BBD345" w14:textId="79D60A20" w:rsidR="002D78CA" w:rsidRDefault="002D78CA" w:rsidP="006769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hy and when?</w:t>
      </w:r>
    </w:p>
    <w:p w14:paraId="234F70C0" w14:textId="53E8A2A7" w:rsidR="002D78CA" w:rsidRDefault="002D78CA" w:rsidP="006769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ow can we do this?</w:t>
      </w:r>
    </w:p>
    <w:p w14:paraId="1EB4BEC8" w14:textId="4A396B20" w:rsidR="002D78CA" w:rsidRDefault="002D78CA" w:rsidP="006769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ow can we measure ‘good’ explanations?</w:t>
      </w:r>
    </w:p>
    <w:p w14:paraId="14FC0333" w14:textId="23136EDB" w:rsidR="00AB1542" w:rsidRDefault="007D2FBB" w:rsidP="006769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7F141B" wp14:editId="596E84CA">
            <wp:extent cx="4851545" cy="37528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97" cy="37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3DAF" w14:textId="77777777" w:rsidR="00AB1542" w:rsidRDefault="00AB1542" w:rsidP="00AB15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23FA7D" w14:textId="0A4761AC" w:rsidR="00AB1542" w:rsidRDefault="00AB1542" w:rsidP="00AB154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AB1542">
        <w:rPr>
          <w:rFonts w:eastAsiaTheme="minorHAnsi" w:cs="宋体" w:hint="eastAsia"/>
          <w:kern w:val="0"/>
          <w:sz w:val="24"/>
          <w:szCs w:val="24"/>
        </w:rPr>
        <w:t>U</w:t>
      </w:r>
      <w:r w:rsidRPr="00AB1542">
        <w:rPr>
          <w:rFonts w:eastAsiaTheme="minorHAnsi" w:cs="宋体"/>
          <w:kern w:val="0"/>
          <w:sz w:val="24"/>
          <w:szCs w:val="24"/>
        </w:rPr>
        <w:t>n</w:t>
      </w:r>
      <w:r>
        <w:rPr>
          <w:rFonts w:eastAsiaTheme="minorHAnsi" w:cs="宋体"/>
          <w:kern w:val="0"/>
          <w:sz w:val="24"/>
          <w:szCs w:val="24"/>
        </w:rPr>
        <w:t xml:space="preserve">der-specification </w:t>
      </w:r>
      <w:r>
        <w:rPr>
          <w:rFonts w:eastAsiaTheme="minorHAnsi" w:cs="宋体" w:hint="eastAsia"/>
          <w:kern w:val="0"/>
          <w:sz w:val="24"/>
          <w:szCs w:val="24"/>
        </w:rPr>
        <w:t>and</w:t>
      </w:r>
      <w:r>
        <w:rPr>
          <w:rFonts w:eastAsiaTheme="minorHAnsi" w:cs="宋体"/>
          <w:kern w:val="0"/>
          <w:sz w:val="24"/>
          <w:szCs w:val="24"/>
        </w:rPr>
        <w:t xml:space="preserve"> </w:t>
      </w:r>
      <w:r>
        <w:rPr>
          <w:rFonts w:eastAsiaTheme="minorHAnsi" w:cs="宋体" w:hint="eastAsia"/>
          <w:kern w:val="0"/>
          <w:sz w:val="24"/>
          <w:szCs w:val="24"/>
        </w:rPr>
        <w:t>interpretability</w:t>
      </w:r>
      <w:r>
        <w:rPr>
          <w:rFonts w:eastAsiaTheme="minorHAnsi" w:cs="宋体"/>
          <w:kern w:val="0"/>
          <w:sz w:val="24"/>
          <w:szCs w:val="24"/>
        </w:rPr>
        <w:t xml:space="preserve"> </w:t>
      </w:r>
      <w:r>
        <w:rPr>
          <w:rFonts w:eastAsiaTheme="minorHAnsi" w:cs="宋体" w:hint="eastAsia"/>
          <w:kern w:val="0"/>
          <w:sz w:val="24"/>
          <w:szCs w:val="24"/>
        </w:rPr>
        <w:t>works</w:t>
      </w:r>
      <w:r w:rsidRPr="00AB1542">
        <w:rPr>
          <w:rFonts w:eastAsiaTheme="minorHAnsi" w:cs="宋体"/>
          <w:kern w:val="0"/>
          <w:sz w:val="24"/>
          <w:szCs w:val="24"/>
        </w:rPr>
        <w:t xml:space="preserve"> </w:t>
      </w:r>
      <w:r>
        <w:rPr>
          <w:rFonts w:eastAsiaTheme="minorHAnsi" w:cs="宋体"/>
          <w:kern w:val="0"/>
          <w:sz w:val="24"/>
          <w:szCs w:val="24"/>
        </w:rPr>
        <w:t>example</w:t>
      </w:r>
      <w:r>
        <w:rPr>
          <w:rFonts w:eastAsiaTheme="minorHAnsi" w:cs="宋体" w:hint="eastAsia"/>
          <w:kern w:val="0"/>
          <w:sz w:val="24"/>
          <w:szCs w:val="24"/>
        </w:rPr>
        <w:t>：</w:t>
      </w:r>
    </w:p>
    <w:p w14:paraId="6F7AC425" w14:textId="490CC2C4" w:rsidR="005640A7" w:rsidRPr="00AB1542" w:rsidRDefault="005640A7" w:rsidP="005640A7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S</w:t>
      </w:r>
      <w:r>
        <w:rPr>
          <w:rFonts w:eastAsiaTheme="minorHAnsi" w:cs="宋体" w:hint="eastAsia"/>
          <w:kern w:val="0"/>
          <w:sz w:val="24"/>
          <w:szCs w:val="24"/>
        </w:rPr>
        <w:t>uch</w:t>
      </w:r>
      <w:r>
        <w:rPr>
          <w:rFonts w:eastAsiaTheme="minorHAnsi" w:cs="宋体"/>
          <w:kern w:val="0"/>
          <w:sz w:val="24"/>
          <w:szCs w:val="24"/>
        </w:rPr>
        <w:t xml:space="preserve"> as predict safe problem</w:t>
      </w:r>
      <w:r>
        <w:rPr>
          <w:rFonts w:eastAsiaTheme="minorHAnsi" w:cs="宋体" w:hint="eastAsia"/>
          <w:kern w:val="0"/>
          <w:sz w:val="24"/>
          <w:szCs w:val="24"/>
        </w:rPr>
        <w:t>/m</w:t>
      </w:r>
      <w:r>
        <w:rPr>
          <w:rFonts w:eastAsiaTheme="minorHAnsi" w:cs="宋体"/>
          <w:kern w:val="0"/>
          <w:sz w:val="24"/>
          <w:szCs w:val="24"/>
        </w:rPr>
        <w:t>edical issues/debugging/</w:t>
      </w:r>
      <w:r w:rsidRPr="005640A7">
        <w:t xml:space="preserve"> </w:t>
      </w:r>
      <w:r w:rsidRPr="005640A7">
        <w:rPr>
          <w:rFonts w:eastAsiaTheme="minorHAnsi" w:cs="宋体"/>
          <w:kern w:val="0"/>
          <w:sz w:val="24"/>
          <w:szCs w:val="24"/>
        </w:rPr>
        <w:t>mismatched objectives and</w:t>
      </w:r>
      <w:r>
        <w:rPr>
          <w:rFonts w:eastAsiaTheme="minorHAnsi" w:cs="宋体" w:hint="eastAsia"/>
          <w:kern w:val="0"/>
          <w:sz w:val="24"/>
          <w:szCs w:val="24"/>
        </w:rPr>
        <w:t xml:space="preserve"> </w:t>
      </w:r>
      <w:r w:rsidRPr="005640A7">
        <w:rPr>
          <w:rFonts w:eastAsiaTheme="minorHAnsi" w:cs="宋体"/>
          <w:kern w:val="0"/>
          <w:sz w:val="24"/>
          <w:szCs w:val="24"/>
        </w:rPr>
        <w:t>multi-objective trade-offs</w:t>
      </w:r>
      <w:r>
        <w:rPr>
          <w:rFonts w:eastAsiaTheme="minorHAnsi" w:cs="宋体"/>
          <w:kern w:val="0"/>
          <w:sz w:val="24"/>
          <w:szCs w:val="24"/>
        </w:rPr>
        <w:t>/science/legal/ethics</w:t>
      </w:r>
    </w:p>
    <w:p w14:paraId="3D40F6AA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Examples of underspecification</w:t>
      </w:r>
    </w:p>
    <w:p w14:paraId="00439A39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•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>Safety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: We want to make sure the system is making sound</w:t>
      </w:r>
    </w:p>
    <w:p w14:paraId="3C80349B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decisions.</w:t>
      </w:r>
    </w:p>
    <w:p w14:paraId="1D6EE51F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•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>Debugging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: We want to understand why a system doesn't work,</w:t>
      </w:r>
    </w:p>
    <w:p w14:paraId="42588AB6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so we can fix it.</w:t>
      </w:r>
    </w:p>
    <w:p w14:paraId="59CE47A6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•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>Science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: We want to understand something new.</w:t>
      </w:r>
    </w:p>
    <w:p w14:paraId="599F9BD9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•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>Mismatched Objectives and multi-objectives trade-offs</w:t>
      </w:r>
      <w:r w:rsidRPr="005640A7">
        <w:rPr>
          <w:rFonts w:ascii="Avenir-Book" w:hAnsi="Avenir-Book" w:cs="Avenir-Book"/>
          <w:color w:val="3333FF"/>
          <w:kern w:val="0"/>
          <w:sz w:val="24"/>
          <w:szCs w:val="24"/>
        </w:rPr>
        <w:t xml:space="preserve">: 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The</w:t>
      </w:r>
    </w:p>
    <w:p w14:paraId="5B2AA6ED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system may not be optimizing the true objective.</w:t>
      </w:r>
    </w:p>
    <w:p w14:paraId="0E52BCCD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•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 xml:space="preserve">Legal/Ethics: 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We're legally required to provide an explanation</w:t>
      </w:r>
    </w:p>
    <w:p w14:paraId="1721AAC4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Book" w:hAnsi="Avenir-Book" w:cs="Avenir-Book"/>
          <w:color w:val="000000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and/or we don't want to discriminate against particular groups.</w:t>
      </w:r>
    </w:p>
    <w:p w14:paraId="01A0CDB7" w14:textId="77777777" w:rsidR="005640A7" w:rsidRPr="005640A7" w:rsidRDefault="005640A7" w:rsidP="005640A7">
      <w:pPr>
        <w:autoSpaceDE w:val="0"/>
        <w:autoSpaceDN w:val="0"/>
        <w:adjustRightInd w:val="0"/>
        <w:jc w:val="left"/>
        <w:rPr>
          <w:rFonts w:ascii="Avenir-Heavy" w:hAnsi="Avenir-Heavy" w:cs="Avenir-Heavy"/>
          <w:color w:val="000000"/>
          <w:kern w:val="0"/>
          <w:sz w:val="24"/>
          <w:szCs w:val="24"/>
        </w:rPr>
      </w:pPr>
      <w:r w:rsidRPr="005640A7">
        <w:rPr>
          <w:rFonts w:ascii="Avenir-Heavy" w:hAnsi="Avenir-Heavy" w:cs="Avenir-Heavy"/>
          <w:color w:val="000000"/>
          <w:kern w:val="0"/>
          <w:sz w:val="24"/>
          <w:szCs w:val="24"/>
        </w:rPr>
        <w:t>+ Your case?</w:t>
      </w:r>
    </w:p>
    <w:p w14:paraId="66ED8453" w14:textId="110094EA" w:rsidR="00AB1542" w:rsidRPr="005640A7" w:rsidRDefault="005640A7" w:rsidP="005640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 xml:space="preserve">Fundamental </w:t>
      </w:r>
      <w:r w:rsidRPr="005640A7">
        <w:rPr>
          <w:rFonts w:ascii="Avenir-Heavy" w:hAnsi="Avenir-Heavy" w:cs="Avenir-Heavy"/>
          <w:color w:val="004D80"/>
          <w:kern w:val="0"/>
          <w:sz w:val="24"/>
          <w:szCs w:val="24"/>
        </w:rPr>
        <w:t xml:space="preserve">underspecification </w:t>
      </w:r>
      <w:r w:rsidRPr="005640A7">
        <w:rPr>
          <w:rFonts w:ascii="Avenir-Book" w:hAnsi="Avenir-Book" w:cs="Avenir-Book"/>
          <w:color w:val="000000"/>
          <w:kern w:val="0"/>
          <w:sz w:val="24"/>
          <w:szCs w:val="24"/>
        </w:rPr>
        <w:t>in the problem</w:t>
      </w:r>
    </w:p>
    <w:p w14:paraId="771AE9A2" w14:textId="259BC96A" w:rsidR="003002DE" w:rsidRDefault="003002DE" w:rsidP="003002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4E167A" w14:textId="77777777" w:rsidR="00FF1FD5" w:rsidRDefault="00FF1FD5" w:rsidP="00FF1FD5">
      <w:pPr>
        <w:autoSpaceDE w:val="0"/>
        <w:autoSpaceDN w:val="0"/>
        <w:adjustRightInd w:val="0"/>
        <w:jc w:val="left"/>
        <w:rPr>
          <w:rFonts w:ascii="Avenir-Heavy" w:hAnsi="Avenir-Heavy" w:cs="Avenir-Heavy"/>
          <w:kern w:val="0"/>
          <w:sz w:val="56"/>
          <w:szCs w:val="56"/>
        </w:rPr>
      </w:pPr>
      <w:r>
        <w:rPr>
          <w:rFonts w:ascii="Avenir-Heavy" w:hAnsi="Avenir-Heavy" w:cs="Avenir-Heavy"/>
          <w:kern w:val="0"/>
          <w:sz w:val="56"/>
          <w:szCs w:val="56"/>
        </w:rPr>
        <w:t>Before building</w:t>
      </w:r>
    </w:p>
    <w:p w14:paraId="41C10197" w14:textId="77777777" w:rsidR="00FF1FD5" w:rsidRDefault="00FF1FD5" w:rsidP="00FF1FD5">
      <w:pPr>
        <w:autoSpaceDE w:val="0"/>
        <w:autoSpaceDN w:val="0"/>
        <w:adjustRightInd w:val="0"/>
        <w:jc w:val="left"/>
        <w:rPr>
          <w:rFonts w:ascii="Avenir-Heavy" w:hAnsi="Avenir-Heavy" w:cs="Avenir-Heavy"/>
          <w:kern w:val="0"/>
          <w:sz w:val="56"/>
          <w:szCs w:val="56"/>
        </w:rPr>
      </w:pPr>
      <w:r>
        <w:rPr>
          <w:rFonts w:ascii="Avenir-Heavy" w:hAnsi="Avenir-Heavy" w:cs="Avenir-Heavy"/>
          <w:kern w:val="0"/>
          <w:sz w:val="56"/>
          <w:szCs w:val="56"/>
        </w:rPr>
        <w:t>any model</w:t>
      </w:r>
    </w:p>
    <w:p w14:paraId="2466CB55" w14:textId="77777777" w:rsidR="00FF1FD5" w:rsidRPr="00AB76CD" w:rsidRDefault="00FF1FD5" w:rsidP="00FF1FD5">
      <w:pPr>
        <w:autoSpaceDE w:val="0"/>
        <w:autoSpaceDN w:val="0"/>
        <w:adjustRightInd w:val="0"/>
        <w:jc w:val="left"/>
        <w:rPr>
          <w:rFonts w:ascii="Avenir-Book" w:hAnsi="Avenir-Book" w:cs="Avenir-Book"/>
          <w:kern w:val="0"/>
          <w:sz w:val="28"/>
          <w:szCs w:val="28"/>
        </w:rPr>
      </w:pPr>
      <w:r w:rsidRPr="00AB76CD">
        <w:rPr>
          <w:rFonts w:ascii="Avenir-Book" w:hAnsi="Avenir-Book" w:cs="Avenir-Book"/>
          <w:kern w:val="0"/>
          <w:sz w:val="28"/>
          <w:szCs w:val="28"/>
        </w:rPr>
        <w:lastRenderedPageBreak/>
        <w:t>• Visualization</w:t>
      </w:r>
    </w:p>
    <w:p w14:paraId="648AB402" w14:textId="656712B1" w:rsidR="000C3E81" w:rsidRPr="00AB76CD" w:rsidRDefault="00FF1FD5" w:rsidP="00FF1FD5">
      <w:pPr>
        <w:widowControl/>
        <w:jc w:val="left"/>
        <w:rPr>
          <w:rFonts w:ascii="Avenir-Book" w:hAnsi="Avenir-Book" w:cs="Avenir-Book"/>
          <w:kern w:val="0"/>
          <w:sz w:val="28"/>
          <w:szCs w:val="28"/>
        </w:rPr>
      </w:pPr>
      <w:r w:rsidRPr="00AB76CD">
        <w:rPr>
          <w:rFonts w:ascii="Avenir-Book" w:hAnsi="Avenir-Book" w:cs="Avenir-Book"/>
          <w:kern w:val="0"/>
          <w:sz w:val="28"/>
          <w:szCs w:val="28"/>
        </w:rPr>
        <w:t>• Exploratory data analysis</w:t>
      </w:r>
    </w:p>
    <w:p w14:paraId="3E450B1C" w14:textId="77777777" w:rsidR="00AB76CD" w:rsidRDefault="00AB76CD" w:rsidP="00FF1FD5">
      <w:pPr>
        <w:widowControl/>
        <w:jc w:val="left"/>
        <w:rPr>
          <w:rFonts w:ascii="Avenir-Book" w:hAnsi="Avenir-Book" w:cs="Avenir-Book"/>
          <w:kern w:val="0"/>
          <w:sz w:val="50"/>
          <w:szCs w:val="50"/>
        </w:rPr>
      </w:pPr>
    </w:p>
    <w:p w14:paraId="5DFEE89E" w14:textId="26E28D27" w:rsidR="00FF1FD5" w:rsidRDefault="00FF1FD5" w:rsidP="00FF1FD5">
      <w:pPr>
        <w:autoSpaceDE w:val="0"/>
        <w:autoSpaceDN w:val="0"/>
        <w:adjustRightInd w:val="0"/>
        <w:jc w:val="left"/>
        <w:rPr>
          <w:rFonts w:ascii="Avenir-Heavy" w:hAnsi="Avenir-Heavy" w:cs="Avenir-Heavy"/>
          <w:kern w:val="0"/>
          <w:sz w:val="56"/>
          <w:szCs w:val="56"/>
        </w:rPr>
      </w:pPr>
      <w:r>
        <w:rPr>
          <w:rFonts w:ascii="Avenir-Heavy" w:hAnsi="Avenir-Heavy" w:cs="Avenir-Heavy"/>
          <w:kern w:val="0"/>
          <w:sz w:val="56"/>
          <w:szCs w:val="56"/>
        </w:rPr>
        <w:t>Building a new</w:t>
      </w:r>
      <w:r>
        <w:rPr>
          <w:rFonts w:ascii="Avenir-Heavy" w:hAnsi="Avenir-Heavy" w:cs="Avenir-Heavy" w:hint="eastAsia"/>
          <w:kern w:val="0"/>
          <w:sz w:val="56"/>
          <w:szCs w:val="56"/>
        </w:rPr>
        <w:t xml:space="preserve"> </w:t>
      </w:r>
      <w:r>
        <w:rPr>
          <w:rFonts w:ascii="Avenir-Heavy" w:hAnsi="Avenir-Heavy" w:cs="Avenir-Heavy"/>
          <w:kern w:val="0"/>
          <w:sz w:val="56"/>
          <w:szCs w:val="56"/>
        </w:rPr>
        <w:t>model</w:t>
      </w:r>
    </w:p>
    <w:p w14:paraId="5C38DF37" w14:textId="77777777" w:rsidR="00FF1FD5" w:rsidRDefault="00FF1FD5" w:rsidP="00FF1F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38ECD5" w14:textId="00EC540D" w:rsidR="00494C9E" w:rsidRDefault="00444A3B" w:rsidP="003002DE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44A3B">
        <w:rPr>
          <w:rFonts w:eastAsiaTheme="minorHAnsi" w:cs="宋体"/>
          <w:kern w:val="0"/>
          <w:sz w:val="24"/>
          <w:szCs w:val="24"/>
        </w:rPr>
        <w:t>Types of interpretable methods</w:t>
      </w:r>
    </w:p>
    <w:p w14:paraId="648BF044" w14:textId="445046DB" w:rsidR="00444A3B" w:rsidRPr="00444A3B" w:rsidRDefault="00444A3B" w:rsidP="00444A3B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44A3B">
        <w:rPr>
          <w:rFonts w:eastAsiaTheme="minorHAnsi" w:cs="宋体" w:hint="eastAsia"/>
          <w:kern w:val="0"/>
          <w:sz w:val="24"/>
          <w:szCs w:val="24"/>
        </w:rPr>
        <w:t>•</w:t>
      </w:r>
      <w:r w:rsidRPr="00444A3B">
        <w:rPr>
          <w:rFonts w:eastAsiaTheme="minorHAnsi" w:cs="宋体"/>
          <w:kern w:val="0"/>
          <w:sz w:val="24"/>
          <w:szCs w:val="24"/>
        </w:rPr>
        <w:t xml:space="preserve"> rule-based, per-feature</w:t>
      </w:r>
      <w:r w:rsidR="00BC5653">
        <w:rPr>
          <w:rFonts w:eastAsiaTheme="minorHAnsi" w:cs="宋体"/>
          <w:kern w:val="0"/>
          <w:sz w:val="24"/>
          <w:szCs w:val="24"/>
        </w:rPr>
        <w:t xml:space="preserve"> </w:t>
      </w:r>
      <w:bookmarkStart w:id="0" w:name="_GoBack"/>
      <w:bookmarkEnd w:id="0"/>
      <w:r w:rsidRPr="00444A3B">
        <w:rPr>
          <w:rFonts w:eastAsiaTheme="minorHAnsi" w:cs="宋体"/>
          <w:kern w:val="0"/>
          <w:sz w:val="24"/>
          <w:szCs w:val="24"/>
        </w:rPr>
        <w:t>based</w:t>
      </w:r>
    </w:p>
    <w:p w14:paraId="678D4C00" w14:textId="77777777" w:rsidR="00444A3B" w:rsidRPr="00444A3B" w:rsidRDefault="00444A3B" w:rsidP="00444A3B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44A3B">
        <w:rPr>
          <w:rFonts w:eastAsiaTheme="minorHAnsi" w:cs="宋体" w:hint="eastAsia"/>
          <w:kern w:val="0"/>
          <w:sz w:val="24"/>
          <w:szCs w:val="24"/>
        </w:rPr>
        <w:t>•</w:t>
      </w:r>
      <w:r w:rsidRPr="00444A3B">
        <w:rPr>
          <w:rFonts w:eastAsiaTheme="minorHAnsi" w:cs="宋体"/>
          <w:kern w:val="0"/>
          <w:sz w:val="24"/>
          <w:szCs w:val="24"/>
        </w:rPr>
        <w:t xml:space="preserve"> case-based</w:t>
      </w:r>
    </w:p>
    <w:p w14:paraId="32A97A09" w14:textId="77777777" w:rsidR="00444A3B" w:rsidRPr="00444A3B" w:rsidRDefault="00444A3B" w:rsidP="00444A3B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44A3B">
        <w:rPr>
          <w:rFonts w:eastAsiaTheme="minorHAnsi" w:cs="宋体" w:hint="eastAsia"/>
          <w:kern w:val="0"/>
          <w:sz w:val="24"/>
          <w:szCs w:val="24"/>
        </w:rPr>
        <w:t>•</w:t>
      </w:r>
      <w:r w:rsidRPr="00444A3B">
        <w:rPr>
          <w:rFonts w:eastAsiaTheme="minorHAnsi" w:cs="宋体"/>
          <w:kern w:val="0"/>
          <w:sz w:val="24"/>
          <w:szCs w:val="24"/>
        </w:rPr>
        <w:t xml:space="preserve"> sparsity</w:t>
      </w:r>
    </w:p>
    <w:p w14:paraId="1327C47B" w14:textId="4824DC1A" w:rsidR="00A53C48" w:rsidRPr="00444A3B" w:rsidRDefault="00444A3B" w:rsidP="00444A3B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44A3B">
        <w:rPr>
          <w:rFonts w:eastAsiaTheme="minorHAnsi" w:cs="宋体" w:hint="eastAsia"/>
          <w:kern w:val="0"/>
          <w:sz w:val="24"/>
          <w:szCs w:val="24"/>
        </w:rPr>
        <w:t>•</w:t>
      </w:r>
      <w:r w:rsidRPr="00444A3B">
        <w:rPr>
          <w:rFonts w:eastAsiaTheme="minorHAnsi" w:cs="宋体"/>
          <w:kern w:val="0"/>
          <w:sz w:val="24"/>
          <w:szCs w:val="24"/>
        </w:rPr>
        <w:t xml:space="preserve"> monotonicity</w:t>
      </w:r>
    </w:p>
    <w:p w14:paraId="08F67038" w14:textId="39E97A9B" w:rsidR="000C3E81" w:rsidRPr="00F671A6" w:rsidRDefault="000C3E81" w:rsidP="00F671A6">
      <w:pPr>
        <w:pStyle w:val="a5"/>
        <w:widowControl/>
        <w:numPr>
          <w:ilvl w:val="0"/>
          <w:numId w:val="1"/>
        </w:numPr>
        <w:ind w:firstLineChars="0"/>
        <w:jc w:val="left"/>
        <w:rPr>
          <w:rFonts w:eastAsiaTheme="minorHAnsi" w:cs="宋体"/>
          <w:kern w:val="0"/>
          <w:sz w:val="24"/>
          <w:szCs w:val="24"/>
        </w:rPr>
      </w:pPr>
      <w:r w:rsidRPr="00F671A6">
        <w:rPr>
          <w:rFonts w:eastAsiaTheme="minorHAnsi" w:cs="宋体" w:hint="eastAsia"/>
          <w:kern w:val="0"/>
          <w:sz w:val="24"/>
          <w:szCs w:val="24"/>
        </w:rPr>
        <w:t>T</w:t>
      </w:r>
      <w:r w:rsidRPr="00F671A6">
        <w:rPr>
          <w:rFonts w:eastAsiaTheme="minorHAnsi" w:cs="宋体"/>
          <w:kern w:val="0"/>
          <w:sz w:val="24"/>
          <w:szCs w:val="24"/>
        </w:rPr>
        <w:t>he limitation of rule-based methods.</w:t>
      </w:r>
    </w:p>
    <w:p w14:paraId="23A86A20" w14:textId="77777777" w:rsidR="005D1CF4" w:rsidRPr="005D1CF4" w:rsidRDefault="000C3E81" w:rsidP="00F671A6">
      <w:pPr>
        <w:pStyle w:val="a5"/>
        <w:widowControl/>
        <w:numPr>
          <w:ilvl w:val="0"/>
          <w:numId w:val="2"/>
        </w:numPr>
        <w:ind w:firstLineChars="0"/>
        <w:jc w:val="left"/>
        <w:rPr>
          <w:rFonts w:eastAsiaTheme="minorHAnsi" w:cs="宋体"/>
          <w:kern w:val="0"/>
          <w:sz w:val="24"/>
          <w:szCs w:val="24"/>
        </w:rPr>
      </w:pPr>
      <w:r w:rsidRPr="000C3E81">
        <w:rPr>
          <w:rFonts w:eastAsiaTheme="minorHAnsi" w:cs="宋体"/>
          <w:kern w:val="0"/>
          <w:sz w:val="24"/>
          <w:szCs w:val="24"/>
        </w:rPr>
        <w:t>It may not be as interpretable as you may think</w:t>
      </w:r>
      <w:r w:rsidR="005D1CF4" w:rsidRPr="005D1CF4">
        <w:t xml:space="preserve"> </w:t>
      </w:r>
    </w:p>
    <w:p w14:paraId="0D801016" w14:textId="3D54F3D9" w:rsidR="005D1CF4" w:rsidRPr="005D1CF4" w:rsidRDefault="005D1CF4" w:rsidP="00F671A6">
      <w:pPr>
        <w:pStyle w:val="a5"/>
        <w:widowControl/>
        <w:numPr>
          <w:ilvl w:val="1"/>
          <w:numId w:val="2"/>
        </w:numPr>
        <w:ind w:firstLineChars="0"/>
        <w:jc w:val="left"/>
        <w:rPr>
          <w:rFonts w:eastAsiaTheme="minorHAnsi" w:cs="宋体"/>
          <w:kern w:val="0"/>
          <w:sz w:val="24"/>
          <w:szCs w:val="24"/>
        </w:rPr>
      </w:pPr>
      <w:r w:rsidRPr="005D1CF4">
        <w:rPr>
          <w:rFonts w:eastAsiaTheme="minorHAnsi" w:cs="宋体"/>
          <w:kern w:val="0"/>
          <w:sz w:val="24"/>
          <w:szCs w:val="24"/>
        </w:rPr>
        <w:t>Depth/Length of the tree might be too big</w:t>
      </w:r>
    </w:p>
    <w:p w14:paraId="78216D51" w14:textId="30AFCCC0" w:rsidR="005D1CF4" w:rsidRDefault="005D1CF4" w:rsidP="00F671A6">
      <w:pPr>
        <w:pStyle w:val="a5"/>
        <w:widowControl/>
        <w:numPr>
          <w:ilvl w:val="1"/>
          <w:numId w:val="2"/>
        </w:numPr>
        <w:ind w:firstLineChars="0"/>
        <w:jc w:val="left"/>
        <w:rPr>
          <w:sz w:val="24"/>
          <w:szCs w:val="24"/>
        </w:rPr>
      </w:pPr>
      <w:r w:rsidRPr="005D1CF4">
        <w:rPr>
          <w:sz w:val="24"/>
          <w:szCs w:val="24"/>
        </w:rPr>
        <w:t>Complexity of rules might be high</w:t>
      </w:r>
    </w:p>
    <w:p w14:paraId="634EB179" w14:textId="1E827F9D" w:rsidR="000A582B" w:rsidRPr="00F671A6" w:rsidRDefault="000A582B" w:rsidP="00F671A6">
      <w:pPr>
        <w:pStyle w:val="a5"/>
        <w:widowControl/>
        <w:numPr>
          <w:ilvl w:val="1"/>
          <w:numId w:val="2"/>
        </w:numPr>
        <w:ind w:firstLineChars="0"/>
        <w:jc w:val="left"/>
        <w:rPr>
          <w:sz w:val="24"/>
          <w:szCs w:val="24"/>
        </w:rPr>
      </w:pPr>
      <w:r w:rsidRPr="00F671A6">
        <w:rPr>
          <w:sz w:val="24"/>
          <w:szCs w:val="24"/>
        </w:rPr>
        <w:t>May need lots of splits to fit</w:t>
      </w:r>
      <w:r w:rsidR="005761C4" w:rsidRPr="00F671A6">
        <w:rPr>
          <w:rFonts w:hint="eastAsia"/>
          <w:sz w:val="24"/>
          <w:szCs w:val="24"/>
        </w:rPr>
        <w:t xml:space="preserve"> </w:t>
      </w:r>
      <w:r w:rsidRPr="00F671A6">
        <w:rPr>
          <w:sz w:val="24"/>
          <w:szCs w:val="24"/>
        </w:rPr>
        <w:t>complex function</w:t>
      </w:r>
    </w:p>
    <w:p w14:paraId="279C32A0" w14:textId="4D01B01A" w:rsidR="00F671A6" w:rsidRDefault="000C3E81" w:rsidP="00F671A6">
      <w:pPr>
        <w:pStyle w:val="a5"/>
        <w:widowControl/>
        <w:numPr>
          <w:ilvl w:val="0"/>
          <w:numId w:val="2"/>
        </w:numPr>
        <w:ind w:firstLineChars="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It only works if the original features are interpretable</w:t>
      </w:r>
    </w:p>
    <w:p w14:paraId="54CDB55A" w14:textId="41CA3054" w:rsidR="00F671A6" w:rsidRDefault="00F671A6" w:rsidP="00F671A6">
      <w:pPr>
        <w:pStyle w:val="a5"/>
        <w:widowControl/>
        <w:numPr>
          <w:ilvl w:val="0"/>
          <w:numId w:val="1"/>
        </w:numPr>
        <w:ind w:firstLineChars="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Case</w:t>
      </w:r>
      <w:r>
        <w:rPr>
          <w:rFonts w:eastAsiaTheme="minorHAnsi" w:cs="宋体"/>
          <w:kern w:val="0"/>
          <w:sz w:val="24"/>
          <w:szCs w:val="24"/>
        </w:rPr>
        <w:t>-based</w:t>
      </w:r>
    </w:p>
    <w:p w14:paraId="1A91F212" w14:textId="77777777" w:rsidR="00EA63C7" w:rsidRDefault="00F671A6" w:rsidP="00EA63C7">
      <w:pPr>
        <w:pStyle w:val="a5"/>
        <w:widowControl/>
        <w:ind w:left="360" w:firstLineChars="0" w:firstLine="0"/>
        <w:jc w:val="left"/>
        <w:rPr>
          <w:rFonts w:eastAsiaTheme="minorHAnsi" w:cs="宋体"/>
          <w:kern w:val="0"/>
          <w:sz w:val="24"/>
          <w:szCs w:val="24"/>
        </w:rPr>
      </w:pPr>
      <w:r w:rsidRPr="00F671A6">
        <w:rPr>
          <w:rFonts w:eastAsiaTheme="minorHAnsi" w:cs="宋体" w:hint="eastAsia"/>
          <w:kern w:val="0"/>
          <w:sz w:val="24"/>
          <w:szCs w:val="24"/>
        </w:rPr>
        <w:t>“</w:t>
      </w:r>
      <w:r w:rsidRPr="00F671A6">
        <w:rPr>
          <w:rFonts w:eastAsiaTheme="minorHAnsi" w:cs="宋体"/>
          <w:kern w:val="0"/>
          <w:sz w:val="24"/>
          <w:szCs w:val="24"/>
        </w:rPr>
        <w:t>I recommend treatment X because it worked for</w:t>
      </w:r>
      <w:r w:rsidR="00173BDE">
        <w:rPr>
          <w:rFonts w:eastAsiaTheme="minorHAnsi" w:cs="宋体"/>
          <w:kern w:val="0"/>
          <w:sz w:val="24"/>
          <w:szCs w:val="24"/>
        </w:rPr>
        <w:t xml:space="preserve"> </w:t>
      </w:r>
      <w:r w:rsidRPr="00173BDE">
        <w:rPr>
          <w:rFonts w:eastAsiaTheme="minorHAnsi" w:cs="宋体"/>
          <w:kern w:val="0"/>
          <w:sz w:val="24"/>
          <w:szCs w:val="24"/>
        </w:rPr>
        <w:t>other patients like you...”</w:t>
      </w:r>
    </w:p>
    <w:p w14:paraId="01D344C9" w14:textId="458F03CF" w:rsidR="00173BDE" w:rsidRPr="006A787B" w:rsidRDefault="00173BDE" w:rsidP="00EA63C7">
      <w:pPr>
        <w:pStyle w:val="a5"/>
        <w:widowControl/>
        <w:ind w:left="360" w:firstLineChars="0" w:firstLine="0"/>
        <w:jc w:val="left"/>
        <w:rPr>
          <w:rFonts w:eastAsiaTheme="minorHAnsi" w:cs="宋体"/>
          <w:kern w:val="0"/>
          <w:sz w:val="24"/>
          <w:szCs w:val="24"/>
        </w:rPr>
      </w:pPr>
      <w:r w:rsidRPr="006A787B">
        <w:rPr>
          <w:rFonts w:eastAsiaTheme="minorHAnsi" w:cs="宋体" w:hint="eastAsia"/>
          <w:kern w:val="0"/>
          <w:sz w:val="24"/>
          <w:szCs w:val="24"/>
        </w:rPr>
        <w:t>•</w:t>
      </w:r>
      <w:r w:rsidRPr="006A787B">
        <w:rPr>
          <w:rFonts w:eastAsiaTheme="minorHAnsi" w:cs="宋体"/>
          <w:kern w:val="0"/>
          <w:sz w:val="24"/>
          <w:szCs w:val="24"/>
        </w:rPr>
        <w:t xml:space="preserve"> Explain clustering results using examples (Bayesian Case Model)</w:t>
      </w:r>
    </w:p>
    <w:p w14:paraId="24E22D74" w14:textId="20BBD685" w:rsidR="00173BDE" w:rsidRPr="00173BDE" w:rsidRDefault="00173BDE" w:rsidP="00173BDE">
      <w:pPr>
        <w:pStyle w:val="a5"/>
        <w:widowControl/>
        <w:ind w:left="360" w:firstLineChars="0" w:firstLine="0"/>
        <w:jc w:val="left"/>
        <w:rPr>
          <w:rFonts w:eastAsiaTheme="minorHAnsi" w:cs="宋体"/>
          <w:kern w:val="0"/>
          <w:sz w:val="24"/>
          <w:szCs w:val="24"/>
        </w:rPr>
      </w:pPr>
      <w:r w:rsidRPr="00173BDE">
        <w:rPr>
          <w:rFonts w:eastAsiaTheme="minorHAnsi" w:cs="宋体" w:hint="eastAsia"/>
          <w:kern w:val="0"/>
          <w:sz w:val="24"/>
          <w:szCs w:val="24"/>
        </w:rPr>
        <w:t>•</w:t>
      </w:r>
      <w:r w:rsidRPr="00173BDE">
        <w:rPr>
          <w:rFonts w:eastAsiaTheme="minorHAnsi" w:cs="宋体"/>
          <w:kern w:val="0"/>
          <w:sz w:val="24"/>
          <w:szCs w:val="24"/>
        </w:rPr>
        <w:t xml:space="preserve"> Joint inference on prototypes,</w:t>
      </w:r>
      <w:r w:rsidR="00EA63C7">
        <w:rPr>
          <w:rFonts w:eastAsiaTheme="minorHAnsi" w:cs="宋体"/>
          <w:kern w:val="0"/>
          <w:sz w:val="24"/>
          <w:szCs w:val="24"/>
        </w:rPr>
        <w:t xml:space="preserve"> </w:t>
      </w:r>
      <w:r w:rsidRPr="00173BDE">
        <w:rPr>
          <w:rFonts w:eastAsiaTheme="minorHAnsi" w:cs="宋体"/>
          <w:kern w:val="0"/>
          <w:sz w:val="24"/>
          <w:szCs w:val="24"/>
        </w:rPr>
        <w:t>prototypes subspaces cluster labels</w:t>
      </w:r>
    </w:p>
    <w:p w14:paraId="5527BEE8" w14:textId="77777777" w:rsidR="003002DE" w:rsidRPr="00AB1542" w:rsidRDefault="003002DE" w:rsidP="00AB15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1ABFC" w14:textId="319A8727" w:rsidR="00313DD7" w:rsidRDefault="00313DD7" w:rsidP="00313DD7">
      <w:pPr>
        <w:autoSpaceDE w:val="0"/>
        <w:autoSpaceDN w:val="0"/>
        <w:adjustRightInd w:val="0"/>
        <w:jc w:val="left"/>
        <w:rPr>
          <w:rFonts w:ascii="Avenir-Heavy" w:hAnsi="Avenir-Heavy" w:cs="Avenir-Heavy"/>
          <w:kern w:val="0"/>
          <w:sz w:val="56"/>
          <w:szCs w:val="56"/>
        </w:rPr>
      </w:pPr>
      <w:r>
        <w:rPr>
          <w:rFonts w:ascii="Avenir-Heavy" w:hAnsi="Avenir-Heavy" w:cs="Avenir-Heavy"/>
          <w:kern w:val="0"/>
          <w:sz w:val="56"/>
          <w:szCs w:val="56"/>
        </w:rPr>
        <w:t>After building a new</w:t>
      </w:r>
      <w:r>
        <w:rPr>
          <w:rFonts w:ascii="Avenir-Heavy" w:hAnsi="Avenir-Heavy" w:cs="Avenir-Heavy" w:hint="eastAsia"/>
          <w:kern w:val="0"/>
          <w:sz w:val="56"/>
          <w:szCs w:val="56"/>
        </w:rPr>
        <w:t xml:space="preserve"> </w:t>
      </w:r>
      <w:r>
        <w:rPr>
          <w:rFonts w:ascii="Avenir-Heavy" w:hAnsi="Avenir-Heavy" w:cs="Avenir-Heavy"/>
          <w:kern w:val="0"/>
          <w:sz w:val="56"/>
          <w:szCs w:val="56"/>
        </w:rPr>
        <w:t>model</w:t>
      </w:r>
    </w:p>
    <w:p w14:paraId="5F9396B6" w14:textId="77777777" w:rsidR="00AB1542" w:rsidRDefault="00AB1542" w:rsidP="0067692A">
      <w:pPr>
        <w:rPr>
          <w:sz w:val="28"/>
          <w:szCs w:val="28"/>
        </w:rPr>
      </w:pPr>
    </w:p>
    <w:p w14:paraId="191A91A6" w14:textId="77777777" w:rsidR="00AF626E" w:rsidRPr="00AF626E" w:rsidRDefault="00AF626E" w:rsidP="00AF626E">
      <w:pPr>
        <w:rPr>
          <w:sz w:val="28"/>
          <w:szCs w:val="28"/>
        </w:rPr>
      </w:pPr>
      <w:r w:rsidRPr="00AF626E">
        <w:rPr>
          <w:sz w:val="28"/>
          <w:szCs w:val="28"/>
        </w:rPr>
        <w:t>Types of interpretable methods</w:t>
      </w:r>
    </w:p>
    <w:p w14:paraId="20808758" w14:textId="04CE31DE" w:rsidR="00AF626E" w:rsidRDefault="00AF626E" w:rsidP="00AF626E">
      <w:pPr>
        <w:rPr>
          <w:sz w:val="28"/>
          <w:szCs w:val="28"/>
        </w:rPr>
      </w:pPr>
      <w:r w:rsidRPr="00AF626E">
        <w:rPr>
          <w:rFonts w:hint="eastAsia"/>
          <w:sz w:val="28"/>
          <w:szCs w:val="28"/>
        </w:rPr>
        <w:t>•</w:t>
      </w:r>
      <w:r w:rsidRPr="00AF626E">
        <w:rPr>
          <w:sz w:val="28"/>
          <w:szCs w:val="28"/>
        </w:rPr>
        <w:t xml:space="preserve"> Sensitivity analysis,</w:t>
      </w:r>
      <w:r w:rsidR="001341AD">
        <w:rPr>
          <w:rFonts w:hint="eastAsia"/>
          <w:sz w:val="28"/>
          <w:szCs w:val="28"/>
        </w:rPr>
        <w:t xml:space="preserve"> </w:t>
      </w:r>
      <w:r w:rsidRPr="00AF626E">
        <w:rPr>
          <w:sz w:val="28"/>
          <w:szCs w:val="28"/>
        </w:rPr>
        <w:t>gradient-based methods</w:t>
      </w:r>
    </w:p>
    <w:p w14:paraId="755BB264" w14:textId="487C5418" w:rsidR="004A6D07" w:rsidRPr="00AF626E" w:rsidRDefault="004A6D07" w:rsidP="00AF62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B2E672" wp14:editId="430B06CC">
            <wp:extent cx="4683369" cy="274709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71" cy="27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ABB" w14:textId="58B35A1B" w:rsidR="00AF626E" w:rsidRDefault="00AF626E" w:rsidP="00AF626E">
      <w:pPr>
        <w:rPr>
          <w:sz w:val="28"/>
          <w:szCs w:val="28"/>
        </w:rPr>
      </w:pPr>
      <w:r w:rsidRPr="00AF626E">
        <w:rPr>
          <w:rFonts w:hint="eastAsia"/>
          <w:sz w:val="28"/>
          <w:szCs w:val="28"/>
        </w:rPr>
        <w:t>•</w:t>
      </w:r>
      <w:r w:rsidRPr="00AF626E">
        <w:rPr>
          <w:sz w:val="28"/>
          <w:szCs w:val="28"/>
        </w:rPr>
        <w:t xml:space="preserve"> mimic/surrogate models</w:t>
      </w:r>
      <w:r w:rsidR="004A6D07">
        <w:rPr>
          <w:sz w:val="28"/>
          <w:szCs w:val="28"/>
        </w:rPr>
        <w:t xml:space="preserve"> (</w:t>
      </w:r>
      <w:r w:rsidR="004A6D07" w:rsidRPr="004A6D07">
        <w:rPr>
          <w:sz w:val="28"/>
          <w:szCs w:val="28"/>
        </w:rPr>
        <w:t>Saliency/attribution Maps</w:t>
      </w:r>
      <w:r w:rsidR="004A6D07">
        <w:rPr>
          <w:sz w:val="28"/>
          <w:szCs w:val="28"/>
        </w:rPr>
        <w:t>)</w:t>
      </w:r>
    </w:p>
    <w:p w14:paraId="2F58D525" w14:textId="07BA9D65" w:rsidR="004A6D07" w:rsidRDefault="004A6D07" w:rsidP="00AF62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100E7F" wp14:editId="2F097755">
            <wp:extent cx="5274310" cy="3488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E38" w14:textId="77777777" w:rsidR="00D8722A" w:rsidRPr="00D8722A" w:rsidRDefault="00D8722A" w:rsidP="00AD201A">
      <w:pPr>
        <w:ind w:leftChars="200" w:left="420"/>
        <w:rPr>
          <w:sz w:val="28"/>
          <w:szCs w:val="28"/>
        </w:rPr>
      </w:pPr>
      <w:r w:rsidRPr="00D8722A">
        <w:rPr>
          <w:rFonts w:hint="eastAsia"/>
          <w:sz w:val="28"/>
          <w:szCs w:val="28"/>
        </w:rPr>
        <w:t>•</w:t>
      </w:r>
      <w:r w:rsidRPr="00D8722A">
        <w:rPr>
          <w:sz w:val="28"/>
          <w:szCs w:val="28"/>
        </w:rPr>
        <w:t xml:space="preserve"> Model compression or distillation [Bucila et al. ’06, Ba et al. ’14,</w:t>
      </w:r>
    </w:p>
    <w:p w14:paraId="0E92A145" w14:textId="77777777" w:rsidR="00D8722A" w:rsidRPr="00D8722A" w:rsidRDefault="00D8722A" w:rsidP="00AD201A">
      <w:pPr>
        <w:ind w:leftChars="200" w:left="420"/>
        <w:rPr>
          <w:sz w:val="28"/>
          <w:szCs w:val="28"/>
        </w:rPr>
      </w:pPr>
      <w:r w:rsidRPr="00D8722A">
        <w:rPr>
          <w:sz w:val="28"/>
          <w:szCs w:val="28"/>
        </w:rPr>
        <w:t>Hinton et al. ’15]</w:t>
      </w:r>
    </w:p>
    <w:p w14:paraId="1D34E577" w14:textId="2A418D03" w:rsidR="00D8722A" w:rsidRPr="00AF626E" w:rsidRDefault="00D8722A" w:rsidP="00AD201A">
      <w:pPr>
        <w:ind w:leftChars="200" w:left="420"/>
        <w:rPr>
          <w:sz w:val="28"/>
          <w:szCs w:val="28"/>
        </w:rPr>
      </w:pPr>
      <w:r w:rsidRPr="00D8722A">
        <w:rPr>
          <w:rFonts w:hint="eastAsia"/>
          <w:sz w:val="28"/>
          <w:szCs w:val="28"/>
        </w:rPr>
        <w:lastRenderedPageBreak/>
        <w:t>•</w:t>
      </w:r>
      <w:r w:rsidRPr="00D8722A">
        <w:rPr>
          <w:sz w:val="28"/>
          <w:szCs w:val="28"/>
        </w:rPr>
        <w:t xml:space="preserve"> Visual explanations [Hendricks et al. ’16]</w:t>
      </w:r>
    </w:p>
    <w:p w14:paraId="3A67538A" w14:textId="77777777" w:rsidR="00BF0EFB" w:rsidRDefault="00AF626E" w:rsidP="00AF626E">
      <w:pPr>
        <w:rPr>
          <w:sz w:val="28"/>
          <w:szCs w:val="28"/>
        </w:rPr>
      </w:pPr>
      <w:r w:rsidRPr="00AF626E">
        <w:rPr>
          <w:rFonts w:hint="eastAsia"/>
          <w:sz w:val="28"/>
          <w:szCs w:val="28"/>
        </w:rPr>
        <w:t>•</w:t>
      </w:r>
      <w:r w:rsidRPr="00AF626E">
        <w:rPr>
          <w:sz w:val="28"/>
          <w:szCs w:val="28"/>
        </w:rPr>
        <w:t xml:space="preserve"> Investigation on hidden</w:t>
      </w:r>
      <w:r w:rsidR="0088391A">
        <w:rPr>
          <w:rFonts w:hint="eastAsia"/>
          <w:sz w:val="28"/>
          <w:szCs w:val="28"/>
        </w:rPr>
        <w:t xml:space="preserve"> </w:t>
      </w:r>
      <w:r w:rsidRPr="00AF626E">
        <w:rPr>
          <w:sz w:val="28"/>
          <w:szCs w:val="28"/>
        </w:rPr>
        <w:t>layers</w:t>
      </w:r>
    </w:p>
    <w:p w14:paraId="7218BD8D" w14:textId="3D993A88" w:rsidR="007D2FBB" w:rsidRPr="0067692A" w:rsidRDefault="00BF0EFB" w:rsidP="00AF626E">
      <w:pPr>
        <w:rPr>
          <w:sz w:val="28"/>
          <w:szCs w:val="28"/>
        </w:rPr>
      </w:pPr>
      <w:r w:rsidRPr="00BF0E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C88BE" wp14:editId="38A16ABC">
            <wp:extent cx="3997569" cy="3084568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569" cy="30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FBB" w:rsidRPr="00676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6F7BA" w14:textId="77777777" w:rsidR="00FE3228" w:rsidRDefault="00FE3228" w:rsidP="00BC5653">
      <w:r>
        <w:separator/>
      </w:r>
    </w:p>
  </w:endnote>
  <w:endnote w:type="continuationSeparator" w:id="0">
    <w:p w14:paraId="11CEFC5E" w14:textId="77777777" w:rsidR="00FE3228" w:rsidRDefault="00FE3228" w:rsidP="00BC5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-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venir-Heavy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D60BC" w14:textId="77777777" w:rsidR="00FE3228" w:rsidRDefault="00FE3228" w:rsidP="00BC5653">
      <w:r>
        <w:separator/>
      </w:r>
    </w:p>
  </w:footnote>
  <w:footnote w:type="continuationSeparator" w:id="0">
    <w:p w14:paraId="7FCB70CE" w14:textId="77777777" w:rsidR="00FE3228" w:rsidRDefault="00FE3228" w:rsidP="00BC56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147D9"/>
    <w:multiLevelType w:val="hybridMultilevel"/>
    <w:tmpl w:val="8D50DB4C"/>
    <w:lvl w:ilvl="0" w:tplc="168AF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159E2"/>
    <w:multiLevelType w:val="hybridMultilevel"/>
    <w:tmpl w:val="EB6C378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16"/>
    <w:rsid w:val="000A582B"/>
    <w:rsid w:val="000C3E81"/>
    <w:rsid w:val="001341AD"/>
    <w:rsid w:val="00173BDE"/>
    <w:rsid w:val="001B326E"/>
    <w:rsid w:val="001C6C98"/>
    <w:rsid w:val="0021389E"/>
    <w:rsid w:val="002D78CA"/>
    <w:rsid w:val="003002DE"/>
    <w:rsid w:val="00313DD7"/>
    <w:rsid w:val="00444A3B"/>
    <w:rsid w:val="00494C9E"/>
    <w:rsid w:val="004A6D07"/>
    <w:rsid w:val="005640A7"/>
    <w:rsid w:val="005761C4"/>
    <w:rsid w:val="005A4104"/>
    <w:rsid w:val="005D1CF4"/>
    <w:rsid w:val="0067692A"/>
    <w:rsid w:val="006A787B"/>
    <w:rsid w:val="00761A6D"/>
    <w:rsid w:val="007D2FBB"/>
    <w:rsid w:val="00813AE4"/>
    <w:rsid w:val="00841C9A"/>
    <w:rsid w:val="0088391A"/>
    <w:rsid w:val="008E783E"/>
    <w:rsid w:val="00A53C48"/>
    <w:rsid w:val="00AB1542"/>
    <w:rsid w:val="00AB76CD"/>
    <w:rsid w:val="00AC6523"/>
    <w:rsid w:val="00AD201A"/>
    <w:rsid w:val="00AD79AD"/>
    <w:rsid w:val="00AF0448"/>
    <w:rsid w:val="00AF626E"/>
    <w:rsid w:val="00B4367A"/>
    <w:rsid w:val="00BC5653"/>
    <w:rsid w:val="00BF0EFB"/>
    <w:rsid w:val="00C25A16"/>
    <w:rsid w:val="00D8722A"/>
    <w:rsid w:val="00EA63C7"/>
    <w:rsid w:val="00F671A6"/>
    <w:rsid w:val="00FE3228"/>
    <w:rsid w:val="00FF1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179A8"/>
  <w15:chartTrackingRefBased/>
  <w15:docId w15:val="{CABE4290-ADC6-443B-9298-6C841D64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41C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41C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3E8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C5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C565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C56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C56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</dc:creator>
  <cp:keywords/>
  <dc:description/>
  <cp:lastModifiedBy>空羽君</cp:lastModifiedBy>
  <cp:revision>39</cp:revision>
  <dcterms:created xsi:type="dcterms:W3CDTF">2017-12-11T12:31:00Z</dcterms:created>
  <dcterms:modified xsi:type="dcterms:W3CDTF">2017-12-11T22:27:00Z</dcterms:modified>
</cp:coreProperties>
</file>