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07C52" w14:textId="511F0086" w:rsidR="003B4451" w:rsidRDefault="00BF0C02" w:rsidP="00C1122D">
      <w:pPr>
        <w:spacing w:line="276" w:lineRule="auto"/>
        <w:rPr>
          <w:rFonts w:ascii="Ebrima" w:hAnsi="Ebrima"/>
          <w:b/>
          <w:lang w:val="en-GB"/>
        </w:rPr>
      </w:pPr>
      <w:r>
        <w:rPr>
          <w:rFonts w:ascii="Ebrima" w:hAnsi="Ebrima"/>
          <w:b/>
          <w:lang w:val="en-GB"/>
        </w:rPr>
        <w:t xml:space="preserve">PREPARE </w:t>
      </w:r>
      <w:r w:rsidR="004A32FE">
        <w:rPr>
          <w:rFonts w:ascii="Ebrima" w:hAnsi="Ebrima"/>
          <w:b/>
          <w:lang w:val="en-GB"/>
        </w:rPr>
        <w:t>TILES FOR STITCHING</w:t>
      </w:r>
      <w:r w:rsidR="00831122">
        <w:rPr>
          <w:rFonts w:ascii="Ebrima" w:hAnsi="Ebrima"/>
          <w:b/>
          <w:lang w:val="en-GB"/>
        </w:rPr>
        <w:t xml:space="preserve"> – 11/01/2021</w:t>
      </w:r>
    </w:p>
    <w:p w14:paraId="719B79B0" w14:textId="337A9DDE" w:rsidR="00831122" w:rsidRDefault="00FE757A" w:rsidP="00C1122D">
      <w:pPr>
        <w:spacing w:line="276" w:lineRule="auto"/>
        <w:rPr>
          <w:rFonts w:ascii="Ebrima" w:hAnsi="Ebrima"/>
          <w:bCs/>
          <w:lang w:val="en-GB"/>
        </w:rPr>
      </w:pPr>
      <w:r w:rsidRPr="00FE757A">
        <w:rPr>
          <w:rFonts w:ascii="Ebrima" w:hAnsi="Ebrima"/>
          <w:b/>
          <w:lang w:val="en-GB"/>
        </w:rPr>
        <w:t xml:space="preserve">Input: </w:t>
      </w:r>
      <w:r>
        <w:rPr>
          <w:rFonts w:ascii="Ebrima" w:hAnsi="Ebrima"/>
          <w:bCs/>
          <w:lang w:val="en-GB"/>
        </w:rPr>
        <w:t xml:space="preserve">Raw </w:t>
      </w:r>
      <w:r w:rsidR="00BF0C02">
        <w:rPr>
          <w:rFonts w:ascii="Ebrima" w:hAnsi="Ebrima"/>
          <w:bCs/>
          <w:lang w:val="en-GB"/>
        </w:rPr>
        <w:t>tiles</w:t>
      </w:r>
      <w:r>
        <w:rPr>
          <w:rFonts w:ascii="Ebrima" w:hAnsi="Ebrima"/>
          <w:bCs/>
          <w:lang w:val="en-GB"/>
        </w:rPr>
        <w:t xml:space="preserve"> saved by the </w:t>
      </w:r>
      <w:r w:rsidR="00BF0C02">
        <w:rPr>
          <w:rFonts w:ascii="Ebrima" w:hAnsi="Ebrima"/>
          <w:bCs/>
          <w:lang w:val="en-GB"/>
        </w:rPr>
        <w:t>CX7 high-content microscope (one folder per well</w:t>
      </w:r>
      <w:r w:rsidR="001512FD">
        <w:rPr>
          <w:rFonts w:ascii="Ebrima" w:hAnsi="Ebrima"/>
          <w:bCs/>
          <w:lang w:val="en-GB"/>
        </w:rPr>
        <w:t>, inside the raw folder</w:t>
      </w:r>
      <w:r w:rsidR="00BF0C02">
        <w:rPr>
          <w:rFonts w:ascii="Ebrima" w:hAnsi="Ebrima"/>
          <w:bCs/>
          <w:lang w:val="en-GB"/>
        </w:rPr>
        <w:t>).</w:t>
      </w:r>
    </w:p>
    <w:p w14:paraId="1087B022" w14:textId="42322E00" w:rsidR="00BF0C02" w:rsidRDefault="00BF0C02" w:rsidP="00C1122D">
      <w:pPr>
        <w:spacing w:line="276" w:lineRule="auto"/>
        <w:rPr>
          <w:rFonts w:ascii="Ebrima" w:hAnsi="Ebrima"/>
          <w:bCs/>
          <w:lang w:val="en-GB"/>
        </w:rPr>
      </w:pPr>
      <w:r>
        <w:rPr>
          <w:rFonts w:ascii="Ebrima" w:hAnsi="Ebrima"/>
          <w:b/>
          <w:lang w:val="en-GB"/>
        </w:rPr>
        <w:t>Output</w:t>
      </w:r>
      <w:r>
        <w:rPr>
          <w:rFonts w:ascii="Ebrima" w:hAnsi="Ebrima"/>
          <w:bCs/>
          <w:lang w:val="en-GB"/>
        </w:rPr>
        <w:t xml:space="preserve">: </w:t>
      </w:r>
      <w:r w:rsidR="00007AC4">
        <w:rPr>
          <w:rFonts w:ascii="Ebrima" w:hAnsi="Ebrima"/>
          <w:bCs/>
          <w:lang w:val="en-GB"/>
        </w:rPr>
        <w:t>Processed tiles</w:t>
      </w:r>
      <w:r w:rsidR="00D570AC">
        <w:rPr>
          <w:rFonts w:ascii="Ebrima" w:hAnsi="Ebrima"/>
          <w:bCs/>
          <w:lang w:val="en-GB"/>
        </w:rPr>
        <w:t xml:space="preserve">, stored in a folder called </w:t>
      </w:r>
      <w:r w:rsidR="00D570AC">
        <w:rPr>
          <w:rFonts w:ascii="Consolas" w:hAnsi="Consolas"/>
          <w:color w:val="767171" w:themeColor="background2" w:themeShade="80"/>
          <w:lang w:val="en-GB"/>
        </w:rPr>
        <w:t>tiles</w:t>
      </w:r>
      <w:r w:rsidR="00007AC4">
        <w:rPr>
          <w:rFonts w:ascii="Ebrima" w:hAnsi="Ebrima"/>
          <w:bCs/>
          <w:lang w:val="en-GB"/>
        </w:rPr>
        <w:t xml:space="preserve"> </w:t>
      </w:r>
      <w:r w:rsidR="00D570AC">
        <w:rPr>
          <w:rFonts w:ascii="Ebrima" w:hAnsi="Ebrima"/>
          <w:bCs/>
          <w:lang w:val="en-GB"/>
        </w:rPr>
        <w:t>inside the</w:t>
      </w:r>
      <w:r w:rsidR="00FF3B5A">
        <w:rPr>
          <w:rFonts w:ascii="Ebrima" w:hAnsi="Ebrima"/>
          <w:bCs/>
          <w:lang w:val="en-GB"/>
        </w:rPr>
        <w:t xml:space="preserve"> output</w:t>
      </w:r>
      <w:r w:rsidR="00D570AC">
        <w:rPr>
          <w:rFonts w:ascii="Ebrima" w:hAnsi="Ebrima"/>
          <w:bCs/>
          <w:lang w:val="en-GB"/>
        </w:rPr>
        <w:t xml:space="preserve"> well folder. </w:t>
      </w:r>
      <w:r w:rsidR="000607A6">
        <w:rPr>
          <w:rFonts w:ascii="Ebrima" w:hAnsi="Ebrima"/>
          <w:bCs/>
          <w:lang w:val="en-GB"/>
        </w:rPr>
        <w:t xml:space="preserve">If the user chose to threshold the tiles, the thresholds are stored in the </w:t>
      </w:r>
      <w:r w:rsidR="000607A6">
        <w:rPr>
          <w:rFonts w:ascii="Consolas" w:hAnsi="Consolas"/>
          <w:color w:val="767171" w:themeColor="background2" w:themeShade="80"/>
          <w:lang w:val="en-GB"/>
        </w:rPr>
        <w:t>thresholds</w:t>
      </w:r>
      <w:r w:rsidR="00BE51CF">
        <w:rPr>
          <w:rFonts w:ascii="Consolas" w:hAnsi="Consolas"/>
          <w:color w:val="767171" w:themeColor="background2" w:themeShade="80"/>
          <w:lang w:val="en-GB"/>
        </w:rPr>
        <w:t xml:space="preserve"> </w:t>
      </w:r>
      <w:r w:rsidR="000607A6">
        <w:rPr>
          <w:rFonts w:ascii="Ebrima" w:hAnsi="Ebrima"/>
          <w:bCs/>
          <w:lang w:val="en-GB"/>
        </w:rPr>
        <w:t xml:space="preserve">folder inside </w:t>
      </w:r>
      <w:r w:rsidR="000607A6">
        <w:rPr>
          <w:rFonts w:ascii="Consolas" w:hAnsi="Consolas"/>
          <w:color w:val="767171" w:themeColor="background2" w:themeShade="80"/>
          <w:lang w:val="en-GB"/>
        </w:rPr>
        <w:t>tiles</w:t>
      </w:r>
      <w:r w:rsidR="000607A6">
        <w:rPr>
          <w:rFonts w:ascii="Ebrima" w:hAnsi="Ebrima"/>
          <w:bCs/>
          <w:lang w:val="en-GB"/>
        </w:rPr>
        <w:t>.</w:t>
      </w:r>
      <w:r w:rsidR="00BE51CF">
        <w:rPr>
          <w:rFonts w:ascii="Ebrima" w:hAnsi="Ebrima"/>
          <w:bCs/>
          <w:lang w:val="en-GB"/>
        </w:rPr>
        <w:t xml:space="preserve"> </w:t>
      </w:r>
    </w:p>
    <w:p w14:paraId="350754A1" w14:textId="75467B2D" w:rsidR="00086313" w:rsidRDefault="00BE51CF" w:rsidP="00C1122D">
      <w:pPr>
        <w:spacing w:line="276" w:lineRule="auto"/>
        <w:rPr>
          <w:rFonts w:ascii="Consolas" w:hAnsi="Consolas"/>
          <w:color w:val="767171" w:themeColor="background2" w:themeShade="80"/>
          <w:lang w:val="en-GB"/>
        </w:rPr>
      </w:pPr>
      <w:r>
        <w:rPr>
          <w:rFonts w:ascii="Ebrima" w:hAnsi="Ebrima"/>
          <w:b/>
          <w:lang w:val="en-GB"/>
        </w:rPr>
        <w:t>Code:</w:t>
      </w:r>
      <w:r w:rsidR="009801D0">
        <w:rPr>
          <w:rFonts w:ascii="Ebrima" w:hAnsi="Ebrima"/>
          <w:bCs/>
          <w:lang w:val="en-GB"/>
        </w:rPr>
        <w:t xml:space="preserve"> The Fiji macro </w:t>
      </w:r>
      <w:r w:rsidR="009801D0">
        <w:rPr>
          <w:rFonts w:ascii="Consolas" w:hAnsi="Consolas"/>
          <w:color w:val="767171" w:themeColor="background2" w:themeShade="80"/>
          <w:lang w:val="en-GB"/>
        </w:rPr>
        <w:t xml:space="preserve">1_prepareTiles.ijm </w:t>
      </w:r>
      <w:r w:rsidR="009801D0">
        <w:rPr>
          <w:rFonts w:ascii="Ebrima" w:hAnsi="Ebrima"/>
          <w:bCs/>
          <w:lang w:val="en-GB"/>
        </w:rPr>
        <w:t>inside the folder</w:t>
      </w:r>
      <w:r w:rsidR="006352E3">
        <w:rPr>
          <w:rFonts w:ascii="Ebrima" w:hAnsi="Ebrima"/>
          <w:bCs/>
          <w:lang w:val="en-GB"/>
        </w:rPr>
        <w:br/>
      </w:r>
      <w:r w:rsidR="009801D0">
        <w:rPr>
          <w:rFonts w:ascii="Consolas" w:hAnsi="Consolas"/>
          <w:color w:val="767171" w:themeColor="background2" w:themeShade="80"/>
          <w:lang w:val="en-GB"/>
        </w:rPr>
        <w:t>CellContactNetwork &gt; Fiji macros &gt; HeLa processing</w:t>
      </w:r>
      <w:r w:rsidR="00DD2E24">
        <w:rPr>
          <w:rFonts w:ascii="Consolas" w:hAnsi="Consolas"/>
          <w:color w:val="767171" w:themeColor="background2" w:themeShade="80"/>
          <w:lang w:val="en-GB"/>
        </w:rPr>
        <w:t>.</w:t>
      </w:r>
    </w:p>
    <w:p w14:paraId="034ED88E" w14:textId="77777777" w:rsidR="003549D1" w:rsidRDefault="00324168" w:rsidP="00C1122D">
      <w:pPr>
        <w:spacing w:line="276" w:lineRule="auto"/>
        <w:rPr>
          <w:rFonts w:ascii="Ebrima" w:hAnsi="Ebrima"/>
          <w:bCs/>
          <w:lang w:val="en-GB"/>
        </w:rPr>
      </w:pPr>
      <w:r>
        <w:rPr>
          <w:rFonts w:ascii="Ebrima" w:hAnsi="Ebrima"/>
          <w:bCs/>
          <w:lang w:val="en-GB"/>
        </w:rPr>
        <w:t>This macro</w:t>
      </w:r>
      <w:r w:rsidR="003549D1">
        <w:rPr>
          <w:rFonts w:ascii="Ebrima" w:hAnsi="Ebrima"/>
          <w:bCs/>
          <w:lang w:val="en-GB"/>
        </w:rPr>
        <w:t>…</w:t>
      </w:r>
      <w:r>
        <w:rPr>
          <w:rFonts w:ascii="Ebrima" w:hAnsi="Ebrima"/>
          <w:bCs/>
          <w:lang w:val="en-GB"/>
        </w:rPr>
        <w:t xml:space="preserve"> </w:t>
      </w:r>
    </w:p>
    <w:p w14:paraId="78290976" w14:textId="388841F1" w:rsidR="00F579D0" w:rsidRDefault="00F579D0" w:rsidP="00C1122D">
      <w:pPr>
        <w:pStyle w:val="ListParagraph"/>
        <w:numPr>
          <w:ilvl w:val="0"/>
          <w:numId w:val="3"/>
        </w:numPr>
        <w:spacing w:line="276" w:lineRule="auto"/>
        <w:rPr>
          <w:rFonts w:ascii="Ebrima" w:hAnsi="Ebrima"/>
          <w:bCs/>
          <w:lang w:val="en-GB"/>
        </w:rPr>
      </w:pPr>
      <w:r>
        <w:rPr>
          <w:rFonts w:ascii="Ebrima" w:hAnsi="Ebrima"/>
          <w:bCs/>
          <w:lang w:val="en-GB"/>
        </w:rPr>
        <w:t>Loops over the wells specified by the user. For each well, it…</w:t>
      </w:r>
    </w:p>
    <w:p w14:paraId="426CFF5E" w14:textId="6C14E1D8" w:rsidR="003549D1" w:rsidRDefault="003549D1" w:rsidP="00C1122D">
      <w:pPr>
        <w:pStyle w:val="ListParagraph"/>
        <w:numPr>
          <w:ilvl w:val="0"/>
          <w:numId w:val="3"/>
        </w:numPr>
        <w:spacing w:line="276" w:lineRule="auto"/>
        <w:rPr>
          <w:rFonts w:ascii="Ebrima" w:hAnsi="Ebrima"/>
          <w:bCs/>
          <w:lang w:val="en-GB"/>
        </w:rPr>
      </w:pPr>
      <w:r>
        <w:rPr>
          <w:rFonts w:ascii="Ebrima" w:hAnsi="Ebrima"/>
          <w:bCs/>
          <w:lang w:val="en-GB"/>
        </w:rPr>
        <w:t>C</w:t>
      </w:r>
      <w:r w:rsidR="00324168" w:rsidRPr="003549D1">
        <w:rPr>
          <w:rFonts w:ascii="Ebrima" w:hAnsi="Ebrima"/>
          <w:bCs/>
          <w:lang w:val="en-GB"/>
        </w:rPr>
        <w:t xml:space="preserve">ombines </w:t>
      </w:r>
      <w:r w:rsidR="005E22E3" w:rsidRPr="003549D1">
        <w:rPr>
          <w:rFonts w:ascii="Ebrima" w:hAnsi="Ebrima"/>
          <w:bCs/>
          <w:lang w:val="en-GB"/>
        </w:rPr>
        <w:t>the channels of each tile</w:t>
      </w:r>
      <w:r w:rsidR="00BA71ED" w:rsidRPr="003549D1">
        <w:rPr>
          <w:rFonts w:ascii="Ebrima" w:hAnsi="Ebrima"/>
          <w:bCs/>
          <w:lang w:val="en-GB"/>
        </w:rPr>
        <w:t xml:space="preserve"> in</w:t>
      </w:r>
      <w:r w:rsidRPr="003549D1">
        <w:rPr>
          <w:rFonts w:ascii="Ebrima" w:hAnsi="Ebrima"/>
          <w:bCs/>
          <w:lang w:val="en-GB"/>
        </w:rPr>
        <w:t>to</w:t>
      </w:r>
      <w:r w:rsidR="00BA71ED" w:rsidRPr="003549D1">
        <w:rPr>
          <w:rFonts w:ascii="Ebrima" w:hAnsi="Ebrima"/>
          <w:bCs/>
          <w:lang w:val="en-GB"/>
        </w:rPr>
        <w:t xml:space="preserve"> one </w:t>
      </w:r>
      <w:r w:rsidRPr="003549D1">
        <w:rPr>
          <w:rFonts w:ascii="Ebrima" w:hAnsi="Ebrima"/>
          <w:bCs/>
          <w:lang w:val="en-GB"/>
        </w:rPr>
        <w:t>tile with multiple channels</w:t>
      </w:r>
      <w:r w:rsidR="00BA71ED" w:rsidRPr="003549D1">
        <w:rPr>
          <w:rFonts w:ascii="Ebrima" w:hAnsi="Ebrima"/>
          <w:bCs/>
          <w:lang w:val="en-GB"/>
        </w:rPr>
        <w:t>.</w:t>
      </w:r>
    </w:p>
    <w:p w14:paraId="6973BACD" w14:textId="4CE8AA3D" w:rsidR="003549D1" w:rsidRDefault="003549D1" w:rsidP="00C1122D">
      <w:pPr>
        <w:pStyle w:val="ListParagraph"/>
        <w:numPr>
          <w:ilvl w:val="0"/>
          <w:numId w:val="3"/>
        </w:numPr>
        <w:spacing w:line="276" w:lineRule="auto"/>
        <w:rPr>
          <w:rFonts w:ascii="Ebrima" w:hAnsi="Ebrima"/>
          <w:bCs/>
          <w:lang w:val="en-GB"/>
        </w:rPr>
      </w:pPr>
      <w:r>
        <w:rPr>
          <w:rFonts w:ascii="Ebrima" w:hAnsi="Ebrima"/>
          <w:bCs/>
          <w:lang w:val="en-GB"/>
        </w:rPr>
        <w:t>Performs operations on specified channels if the user asked for it (</w:t>
      </w:r>
      <w:r w:rsidR="001D1802">
        <w:rPr>
          <w:rFonts w:ascii="Ebrima" w:hAnsi="Ebrima"/>
          <w:bCs/>
          <w:lang w:val="en-GB"/>
        </w:rPr>
        <w:t xml:space="preserve">possibilities are: </w:t>
      </w:r>
      <w:r>
        <w:rPr>
          <w:rFonts w:ascii="Ebrima" w:hAnsi="Ebrima"/>
          <w:bCs/>
          <w:lang w:val="en-GB"/>
        </w:rPr>
        <w:t>enhance contract, equalise histogram, subtract background.)</w:t>
      </w:r>
    </w:p>
    <w:p w14:paraId="19889FB1" w14:textId="346C13C1" w:rsidR="00324168" w:rsidRDefault="001D1802" w:rsidP="00C1122D">
      <w:pPr>
        <w:pStyle w:val="ListParagraph"/>
        <w:numPr>
          <w:ilvl w:val="0"/>
          <w:numId w:val="3"/>
        </w:numPr>
        <w:spacing w:line="276" w:lineRule="auto"/>
        <w:rPr>
          <w:rFonts w:ascii="Ebrima" w:hAnsi="Ebrima"/>
          <w:bCs/>
          <w:lang w:val="en-GB"/>
        </w:rPr>
      </w:pPr>
      <w:r>
        <w:rPr>
          <w:rFonts w:ascii="Ebrima" w:hAnsi="Ebrima"/>
          <w:bCs/>
          <w:lang w:val="en-GB"/>
        </w:rPr>
        <w:t xml:space="preserve">Sets an (automatic) threshold </w:t>
      </w:r>
      <w:r w:rsidR="00484D5F">
        <w:rPr>
          <w:rFonts w:ascii="Ebrima" w:hAnsi="Ebrima"/>
          <w:bCs/>
          <w:lang w:val="en-GB"/>
        </w:rPr>
        <w:t>on the channels that the user asked for, using the thresholding method specified by the user.</w:t>
      </w:r>
      <w:r w:rsidR="00114E53">
        <w:rPr>
          <w:rFonts w:ascii="Ebrima" w:hAnsi="Ebrima"/>
          <w:bCs/>
          <w:lang w:val="en-GB"/>
        </w:rPr>
        <w:t xml:space="preserve"> Thresholds per tile are combined </w:t>
      </w:r>
      <w:r w:rsidR="00216217">
        <w:rPr>
          <w:rFonts w:ascii="Ebrima" w:hAnsi="Ebrima"/>
          <w:bCs/>
          <w:lang w:val="en-GB"/>
        </w:rPr>
        <w:t>into a multi-channel image</w:t>
      </w:r>
      <w:r w:rsidR="00114E53">
        <w:rPr>
          <w:rFonts w:ascii="Ebrima" w:hAnsi="Ebrima"/>
          <w:bCs/>
          <w:lang w:val="en-GB"/>
        </w:rPr>
        <w:t xml:space="preserve"> and stored in </w:t>
      </w:r>
      <w:r w:rsidR="00114E53">
        <w:rPr>
          <w:rFonts w:ascii="Consolas" w:hAnsi="Consolas"/>
          <w:color w:val="767171" w:themeColor="background2" w:themeShade="80"/>
          <w:lang w:val="en-GB"/>
        </w:rPr>
        <w:t>thresholds</w:t>
      </w:r>
      <w:r w:rsidR="00114E53">
        <w:rPr>
          <w:rFonts w:ascii="Ebrima" w:hAnsi="Ebrima"/>
          <w:bCs/>
          <w:lang w:val="en-GB"/>
        </w:rPr>
        <w:t>.</w:t>
      </w:r>
    </w:p>
    <w:p w14:paraId="74DE49BD" w14:textId="5C00849E" w:rsidR="00BC4E14" w:rsidRDefault="0017409E" w:rsidP="00C1122D">
      <w:pPr>
        <w:pStyle w:val="ListParagraph"/>
        <w:numPr>
          <w:ilvl w:val="0"/>
          <w:numId w:val="3"/>
        </w:numPr>
        <w:spacing w:line="276" w:lineRule="auto"/>
        <w:rPr>
          <w:rFonts w:ascii="Ebrima" w:hAnsi="Ebrima"/>
          <w:bCs/>
          <w:lang w:val="en-GB"/>
        </w:rPr>
      </w:pPr>
      <w:r>
        <w:rPr>
          <w:rFonts w:ascii="Ebrima" w:hAnsi="Ebrima"/>
          <w:bCs/>
          <w:lang w:val="en-GB"/>
        </w:rPr>
        <w:t>Renames the tiles (and the thresholds)</w:t>
      </w:r>
      <w:r w:rsidR="00D52EED">
        <w:rPr>
          <w:rFonts w:ascii="Ebrima" w:hAnsi="Ebrima"/>
          <w:bCs/>
          <w:lang w:val="en-GB"/>
        </w:rPr>
        <w:t xml:space="preserve"> so their names form a column-grid (instead of a spiral grid) </w:t>
      </w:r>
      <w:r w:rsidR="00BC4E14">
        <w:rPr>
          <w:rFonts w:ascii="Ebrima" w:hAnsi="Ebrima"/>
          <w:bCs/>
          <w:lang w:val="en-GB"/>
        </w:rPr>
        <w:t>so they can be used for stitching later on.</w:t>
      </w:r>
    </w:p>
    <w:p w14:paraId="1AEC7C97" w14:textId="77777777" w:rsidR="00C1122D" w:rsidRPr="00C1122D" w:rsidRDefault="00C1122D" w:rsidP="00C1122D">
      <w:pPr>
        <w:spacing w:line="276" w:lineRule="auto"/>
        <w:rPr>
          <w:rFonts w:ascii="Ebrima" w:hAnsi="Ebrima"/>
          <w:bCs/>
          <w:lang w:val="en-GB"/>
        </w:rPr>
      </w:pPr>
    </w:p>
    <w:p w14:paraId="6D8A0A3D" w14:textId="4F58D79B" w:rsidR="00BC4E14" w:rsidRPr="00851B5C" w:rsidRDefault="00293B1F" w:rsidP="00C1122D">
      <w:pPr>
        <w:spacing w:line="276" w:lineRule="auto"/>
        <w:rPr>
          <w:rFonts w:ascii="Ebrima" w:hAnsi="Ebrima"/>
          <w:bCs/>
          <w:lang w:val="en-GB"/>
        </w:rPr>
      </w:pPr>
      <w:r w:rsidRPr="00851B5C">
        <w:rPr>
          <w:rFonts w:ascii="Ebrima" w:hAnsi="Ebrima"/>
          <w:b/>
          <w:lang w:val="en-GB"/>
        </w:rPr>
        <w:t>How to run it:</w:t>
      </w:r>
    </w:p>
    <w:p w14:paraId="406BD369" w14:textId="77AE42B2" w:rsidR="00591B6F" w:rsidRDefault="00591B6F" w:rsidP="00C1122D">
      <w:pPr>
        <w:pStyle w:val="ListParagraph"/>
        <w:numPr>
          <w:ilvl w:val="0"/>
          <w:numId w:val="3"/>
        </w:numPr>
        <w:spacing w:line="276" w:lineRule="auto"/>
        <w:rPr>
          <w:rFonts w:ascii="Ebrima" w:hAnsi="Ebrima"/>
          <w:bCs/>
          <w:lang w:val="en-GB"/>
        </w:rPr>
      </w:pPr>
      <w:r>
        <w:rPr>
          <w:rFonts w:ascii="Ebrima" w:hAnsi="Ebrima"/>
          <w:bCs/>
          <w:lang w:val="en-GB"/>
        </w:rPr>
        <w:t xml:space="preserve">Make a root folder (= output directory). Example: </w:t>
      </w:r>
    </w:p>
    <w:p w14:paraId="7341957B" w14:textId="02CC4D65" w:rsidR="00591B6F" w:rsidRDefault="00591B6F" w:rsidP="00591B6F">
      <w:pPr>
        <w:pStyle w:val="ListParagraph"/>
        <w:spacing w:line="276" w:lineRule="auto"/>
        <w:rPr>
          <w:rFonts w:ascii="Ebrima" w:hAnsi="Ebrima"/>
          <w:bCs/>
          <w:lang w:val="en-GB"/>
        </w:rPr>
      </w:pPr>
      <w:r>
        <w:rPr>
          <w:rFonts w:ascii="Andale Mono" w:hAnsi="Andale Mono"/>
          <w:bCs/>
          <w:lang w:val="en-GB"/>
        </w:rPr>
        <w:t>M</w:t>
      </w:r>
      <w:r w:rsidRPr="006205B0">
        <w:rPr>
          <w:rFonts w:ascii="Andale Mono" w:hAnsi="Andale Mono"/>
          <w:bCs/>
          <w:lang w:val="en-GB"/>
        </w:rPr>
        <w:t>:/tnw/bn/dm/Shared/</w:t>
      </w:r>
      <w:r>
        <w:rPr>
          <w:rFonts w:ascii="Andale Mono" w:hAnsi="Andale Mono"/>
          <w:bCs/>
          <w:lang w:val="en-GB"/>
        </w:rPr>
        <w:t>Lukas</w:t>
      </w:r>
      <w:r w:rsidRPr="006205B0">
        <w:rPr>
          <w:rFonts w:ascii="Andale Mono" w:hAnsi="Andale Mono"/>
          <w:bCs/>
          <w:lang w:val="en-GB"/>
        </w:rPr>
        <w:t>/</w:t>
      </w:r>
      <w:r>
        <w:rPr>
          <w:rFonts w:ascii="Andale Mono" w:hAnsi="Andale Mono"/>
          <w:bCs/>
          <w:lang w:val="en-GB"/>
        </w:rPr>
        <w:t>BEP/</w:t>
      </w:r>
      <w:r w:rsidRPr="006205B0">
        <w:rPr>
          <w:rFonts w:ascii="Andale Mono" w:hAnsi="Andale Mono"/>
          <w:bCs/>
          <w:lang w:val="en-GB"/>
        </w:rPr>
        <w:t>Experiments/WKS024/</w:t>
      </w:r>
      <w:r w:rsidR="00A07DD2">
        <w:rPr>
          <w:rFonts w:ascii="Andale Mono" w:hAnsi="Andale Mono"/>
          <w:bCs/>
          <w:lang w:val="en-GB"/>
        </w:rPr>
        <w:t>M20</w:t>
      </w:r>
    </w:p>
    <w:p w14:paraId="1E5425DC" w14:textId="27714B8B" w:rsidR="00293B1F" w:rsidRDefault="00293B1F" w:rsidP="00C1122D">
      <w:pPr>
        <w:pStyle w:val="ListParagraph"/>
        <w:numPr>
          <w:ilvl w:val="0"/>
          <w:numId w:val="3"/>
        </w:numPr>
        <w:spacing w:line="276" w:lineRule="auto"/>
        <w:rPr>
          <w:rFonts w:ascii="Ebrima" w:hAnsi="Ebrima"/>
          <w:bCs/>
          <w:lang w:val="en-GB"/>
        </w:rPr>
      </w:pPr>
      <w:r>
        <w:rPr>
          <w:rFonts w:ascii="Ebrima" w:hAnsi="Ebrima"/>
          <w:bCs/>
          <w:lang w:val="en-GB"/>
        </w:rPr>
        <w:t>Open the macro in Fiji and run.</w:t>
      </w:r>
    </w:p>
    <w:p w14:paraId="164BA84C" w14:textId="042BEF0B" w:rsidR="00293B1F" w:rsidRDefault="00293B1F" w:rsidP="00C1122D">
      <w:pPr>
        <w:pStyle w:val="ListParagraph"/>
        <w:numPr>
          <w:ilvl w:val="0"/>
          <w:numId w:val="3"/>
        </w:numPr>
        <w:spacing w:line="276" w:lineRule="auto"/>
        <w:rPr>
          <w:rFonts w:ascii="Ebrima" w:hAnsi="Ebrima"/>
          <w:bCs/>
          <w:lang w:val="en-GB"/>
        </w:rPr>
      </w:pPr>
      <w:r>
        <w:rPr>
          <w:rFonts w:ascii="Ebrima" w:hAnsi="Ebrima"/>
          <w:bCs/>
          <w:lang w:val="en-GB"/>
        </w:rPr>
        <w:t>Fill in the parameters:</w:t>
      </w:r>
    </w:p>
    <w:p w14:paraId="247E24D5" w14:textId="43DCF753" w:rsidR="00293B1F" w:rsidRDefault="00293B1F" w:rsidP="00C1122D">
      <w:pPr>
        <w:spacing w:line="276" w:lineRule="auto"/>
        <w:ind w:left="360"/>
        <w:rPr>
          <w:rFonts w:ascii="Andale Mono" w:hAnsi="Andale Mono"/>
          <w:bCs/>
          <w:lang w:val="en-GB"/>
        </w:rPr>
      </w:pPr>
      <w:r w:rsidRPr="005C384F">
        <w:rPr>
          <w:rFonts w:ascii="Ebrima" w:hAnsi="Ebrima"/>
          <w:b/>
          <w:lang w:val="en-GB"/>
        </w:rPr>
        <w:t>Raw folder</w:t>
      </w:r>
      <w:r>
        <w:rPr>
          <w:rFonts w:ascii="Ebrima" w:hAnsi="Ebrima"/>
          <w:bCs/>
          <w:lang w:val="en-GB"/>
        </w:rPr>
        <w:t xml:space="preserve">: </w:t>
      </w:r>
      <w:r w:rsidR="00E803A9">
        <w:rPr>
          <w:rFonts w:ascii="Ebrima" w:hAnsi="Ebrima"/>
          <w:bCs/>
          <w:lang w:val="en-GB"/>
        </w:rPr>
        <w:t xml:space="preserve">the </w:t>
      </w:r>
      <w:r w:rsidR="00C95349">
        <w:rPr>
          <w:rFonts w:ascii="Ebrima" w:hAnsi="Ebrima"/>
          <w:bCs/>
          <w:lang w:val="en-GB"/>
        </w:rPr>
        <w:t>directory</w:t>
      </w:r>
      <w:r w:rsidR="00E803A9">
        <w:rPr>
          <w:rFonts w:ascii="Ebrima" w:hAnsi="Ebrima"/>
          <w:bCs/>
          <w:lang w:val="en-GB"/>
        </w:rPr>
        <w:t xml:space="preserve"> where the</w:t>
      </w:r>
      <w:r w:rsidR="00634D32">
        <w:rPr>
          <w:rFonts w:ascii="Ebrima" w:hAnsi="Ebrima"/>
          <w:bCs/>
          <w:lang w:val="en-GB"/>
        </w:rPr>
        <w:t xml:space="preserve"> well folders that contain the</w:t>
      </w:r>
      <w:r w:rsidR="00E803A9">
        <w:rPr>
          <w:rFonts w:ascii="Ebrima" w:hAnsi="Ebrima"/>
          <w:bCs/>
          <w:lang w:val="en-GB"/>
        </w:rPr>
        <w:t xml:space="preserve"> raw images are stored. Example:</w:t>
      </w:r>
      <w:r w:rsidR="006205B0">
        <w:rPr>
          <w:rFonts w:ascii="Ebrima" w:hAnsi="Ebrima"/>
          <w:bCs/>
          <w:lang w:val="en-GB"/>
        </w:rPr>
        <w:t xml:space="preserve"> </w:t>
      </w:r>
      <w:r w:rsidR="006205B0" w:rsidRPr="006205B0">
        <w:rPr>
          <w:rFonts w:ascii="Andale Mono" w:hAnsi="Andale Mono"/>
          <w:bCs/>
          <w:lang w:val="en-GB"/>
        </w:rPr>
        <w:t>N:/tnw/bn/dm/Shared/Kasper/Experiments/WKS024/MFTP_01234</w:t>
      </w:r>
    </w:p>
    <w:p w14:paraId="357AF779" w14:textId="4477B958" w:rsidR="00F25500" w:rsidRDefault="00C63522" w:rsidP="00C1122D">
      <w:pPr>
        <w:spacing w:line="276" w:lineRule="auto"/>
        <w:ind w:left="360"/>
        <w:rPr>
          <w:rFonts w:ascii="Andale Mono" w:hAnsi="Andale Mono"/>
          <w:bCs/>
          <w:lang w:val="en-GB"/>
        </w:rPr>
      </w:pPr>
      <w:r>
        <w:rPr>
          <w:rFonts w:ascii="Ebrima" w:hAnsi="Ebrima"/>
          <w:b/>
          <w:lang w:val="en-GB"/>
        </w:rPr>
        <w:t>Root</w:t>
      </w:r>
      <w:r w:rsidRPr="005C384F">
        <w:rPr>
          <w:rFonts w:ascii="Ebrima" w:hAnsi="Ebrima"/>
          <w:b/>
          <w:lang w:val="en-GB"/>
        </w:rPr>
        <w:t xml:space="preserve"> folder</w:t>
      </w:r>
      <w:r>
        <w:rPr>
          <w:rFonts w:ascii="Ebrima" w:hAnsi="Ebrima"/>
          <w:bCs/>
          <w:lang w:val="en-GB"/>
        </w:rPr>
        <w:t xml:space="preserve">: </w:t>
      </w:r>
      <w:r w:rsidR="00F25500">
        <w:rPr>
          <w:rFonts w:ascii="Ebrima" w:hAnsi="Ebrima"/>
          <w:bCs/>
          <w:lang w:val="en-GB"/>
        </w:rPr>
        <w:t>the output directory where the well folders that contain the processed images are stored. Example:</w:t>
      </w:r>
      <w:r w:rsidR="00F25500">
        <w:rPr>
          <w:rFonts w:ascii="Ebrima" w:hAnsi="Ebrima"/>
          <w:bCs/>
          <w:lang w:val="en-GB"/>
        </w:rPr>
        <w:br/>
      </w:r>
      <w:r w:rsidR="00F25500">
        <w:rPr>
          <w:rFonts w:ascii="Andale Mono" w:hAnsi="Andale Mono"/>
          <w:bCs/>
          <w:lang w:val="en-GB"/>
        </w:rPr>
        <w:t>M</w:t>
      </w:r>
      <w:r w:rsidR="00F25500" w:rsidRPr="006205B0">
        <w:rPr>
          <w:rFonts w:ascii="Andale Mono" w:hAnsi="Andale Mono"/>
          <w:bCs/>
          <w:lang w:val="en-GB"/>
        </w:rPr>
        <w:t>:/tnw/bn/dm/Shared/</w:t>
      </w:r>
      <w:r w:rsidR="009C6718">
        <w:rPr>
          <w:rFonts w:ascii="Andale Mono" w:hAnsi="Andale Mono"/>
          <w:bCs/>
          <w:lang w:val="en-GB"/>
        </w:rPr>
        <w:t>Lukas</w:t>
      </w:r>
      <w:r w:rsidR="00F25500" w:rsidRPr="006205B0">
        <w:rPr>
          <w:rFonts w:ascii="Andale Mono" w:hAnsi="Andale Mono"/>
          <w:bCs/>
          <w:lang w:val="en-GB"/>
        </w:rPr>
        <w:t>/</w:t>
      </w:r>
      <w:r w:rsidR="009C6718">
        <w:rPr>
          <w:rFonts w:ascii="Andale Mono" w:hAnsi="Andale Mono"/>
          <w:bCs/>
          <w:lang w:val="en-GB"/>
        </w:rPr>
        <w:t>BEP/</w:t>
      </w:r>
      <w:r w:rsidR="00F25500" w:rsidRPr="006205B0">
        <w:rPr>
          <w:rFonts w:ascii="Andale Mono" w:hAnsi="Andale Mono"/>
          <w:bCs/>
          <w:lang w:val="en-GB"/>
        </w:rPr>
        <w:t>Experiments/WKS024/</w:t>
      </w:r>
      <w:r w:rsidR="00A07DD2">
        <w:rPr>
          <w:rFonts w:ascii="Andale Mono" w:hAnsi="Andale Mono"/>
          <w:bCs/>
          <w:lang w:val="en-GB"/>
        </w:rPr>
        <w:t>M20</w:t>
      </w:r>
    </w:p>
    <w:p w14:paraId="73F6AE5B" w14:textId="269D996D" w:rsidR="00C63522" w:rsidRDefault="00A90894" w:rsidP="00C1122D">
      <w:pPr>
        <w:spacing w:line="276" w:lineRule="auto"/>
        <w:ind w:left="360"/>
        <w:rPr>
          <w:rFonts w:ascii="Ebrima" w:hAnsi="Ebrima"/>
          <w:bCs/>
          <w:lang w:val="en-GB"/>
        </w:rPr>
      </w:pPr>
      <w:r>
        <w:rPr>
          <w:rFonts w:ascii="Ebrima" w:hAnsi="Ebrima"/>
          <w:b/>
          <w:lang w:val="en-GB"/>
        </w:rPr>
        <w:t>Wells</w:t>
      </w:r>
      <w:r>
        <w:rPr>
          <w:rFonts w:ascii="Ebrima" w:hAnsi="Ebrima"/>
          <w:bCs/>
          <w:lang w:val="en-GB"/>
        </w:rPr>
        <w:t>: the wells of this experiment you want to prepare the tiles of, separated by commas.</w:t>
      </w:r>
    </w:p>
    <w:p w14:paraId="0713B2E8" w14:textId="164A2187" w:rsidR="00316046" w:rsidRDefault="00316046" w:rsidP="00C1122D">
      <w:pPr>
        <w:spacing w:line="276" w:lineRule="auto"/>
        <w:ind w:left="360"/>
        <w:rPr>
          <w:rFonts w:ascii="Ebrima" w:hAnsi="Ebrima"/>
          <w:bCs/>
          <w:lang w:val="en-GB"/>
        </w:rPr>
      </w:pPr>
      <w:r>
        <w:rPr>
          <w:rFonts w:ascii="Ebrima" w:hAnsi="Ebrima"/>
          <w:b/>
          <w:lang w:val="en-GB"/>
        </w:rPr>
        <w:t>Magnification</w:t>
      </w:r>
      <w:r>
        <w:rPr>
          <w:rFonts w:ascii="Ebrima" w:hAnsi="Ebrima"/>
          <w:bCs/>
          <w:lang w:val="en-GB"/>
        </w:rPr>
        <w:t xml:space="preserve">: </w:t>
      </w:r>
      <w:r w:rsidR="00933BB7">
        <w:rPr>
          <w:rFonts w:ascii="Ebrima" w:hAnsi="Ebrima"/>
          <w:bCs/>
          <w:lang w:val="en-GB"/>
        </w:rPr>
        <w:t>Magnification at which the images were made. The only possible values are 10, 20.</w:t>
      </w:r>
    </w:p>
    <w:p w14:paraId="34F4F629" w14:textId="3E9D0B89" w:rsidR="004D3100" w:rsidRDefault="004D3100" w:rsidP="00C1122D">
      <w:pPr>
        <w:spacing w:line="276" w:lineRule="auto"/>
        <w:ind w:left="360"/>
        <w:rPr>
          <w:rFonts w:ascii="Ebrima" w:hAnsi="Ebrima"/>
          <w:bCs/>
          <w:lang w:val="en-GB"/>
        </w:rPr>
      </w:pPr>
      <w:r>
        <w:rPr>
          <w:rFonts w:ascii="Ebrima" w:hAnsi="Ebrima"/>
          <w:b/>
          <w:lang w:val="en-GB"/>
        </w:rPr>
        <w:t>Width/height of fused image</w:t>
      </w:r>
      <w:r>
        <w:rPr>
          <w:rFonts w:ascii="Ebrima" w:hAnsi="Ebrima"/>
          <w:bCs/>
          <w:lang w:val="en-GB"/>
        </w:rPr>
        <w:t xml:space="preserve">: Number of tiles that </w:t>
      </w:r>
      <w:r w:rsidR="00FC46AB">
        <w:rPr>
          <w:rFonts w:ascii="Ebrima" w:hAnsi="Ebrima"/>
          <w:bCs/>
          <w:lang w:val="en-GB"/>
        </w:rPr>
        <w:t xml:space="preserve">constitute the fused image, </w:t>
      </w:r>
      <w:r w:rsidR="00705040">
        <w:rPr>
          <w:rFonts w:ascii="Ebrima" w:hAnsi="Ebrima"/>
          <w:bCs/>
          <w:lang w:val="en-GB"/>
        </w:rPr>
        <w:t>on one axis only. For example, if the fused image consists of 8x8=64 tiles, then fill in 8 here.</w:t>
      </w:r>
    </w:p>
    <w:p w14:paraId="29D05871" w14:textId="6D08E828" w:rsidR="00705040" w:rsidRDefault="00705040" w:rsidP="00C1122D">
      <w:pPr>
        <w:spacing w:line="276" w:lineRule="auto"/>
        <w:ind w:left="360"/>
        <w:rPr>
          <w:rFonts w:ascii="Ebrima" w:hAnsi="Ebrima"/>
          <w:bCs/>
          <w:lang w:val="en-GB"/>
        </w:rPr>
      </w:pPr>
      <w:r>
        <w:rPr>
          <w:rFonts w:ascii="Ebrima" w:hAnsi="Ebrima"/>
          <w:b/>
          <w:lang w:val="en-GB"/>
        </w:rPr>
        <w:lastRenderedPageBreak/>
        <w:t>Number of channels</w:t>
      </w:r>
      <w:r>
        <w:rPr>
          <w:rFonts w:ascii="Ebrima" w:hAnsi="Ebrima"/>
          <w:bCs/>
          <w:lang w:val="en-GB"/>
        </w:rPr>
        <w:t>: number of colour channels.</w:t>
      </w:r>
    </w:p>
    <w:p w14:paraId="09BF30DC" w14:textId="62F8D0C3" w:rsidR="004A0BAA" w:rsidRDefault="004A0BAA" w:rsidP="00C1122D">
      <w:pPr>
        <w:spacing w:line="276" w:lineRule="auto"/>
        <w:ind w:left="360"/>
        <w:rPr>
          <w:rFonts w:ascii="Ebrima" w:hAnsi="Ebrima"/>
          <w:bCs/>
          <w:lang w:val="en-GB"/>
        </w:rPr>
      </w:pPr>
      <w:r>
        <w:rPr>
          <w:rFonts w:ascii="Ebrima" w:hAnsi="Ebrima"/>
          <w:b/>
          <w:lang w:val="en-GB"/>
        </w:rPr>
        <w:t>Spiral clockwise</w:t>
      </w:r>
      <w:r>
        <w:rPr>
          <w:rFonts w:ascii="Ebrima" w:hAnsi="Ebrima"/>
          <w:bCs/>
          <w:lang w:val="en-GB"/>
        </w:rPr>
        <w:t>: The CX7 high content seems to vary in which direction it spirals (I haven’t yet found out why). You can check this by opening the first three tiles and see in what direction it spirals.</w:t>
      </w:r>
      <w:r w:rsidR="000868D6">
        <w:rPr>
          <w:rFonts w:ascii="Ebrima" w:hAnsi="Ebrima"/>
          <w:bCs/>
          <w:lang w:val="en-GB"/>
        </w:rPr>
        <w:t xml:space="preserve"> Default is </w:t>
      </w:r>
      <w:r w:rsidR="00F6719E">
        <w:rPr>
          <w:rFonts w:ascii="Ebrima" w:hAnsi="Ebrima"/>
          <w:bCs/>
          <w:lang w:val="en-GB"/>
        </w:rPr>
        <w:t>anti-clockwise, tick the box to make it clockwise.</w:t>
      </w:r>
    </w:p>
    <w:p w14:paraId="30EF3557" w14:textId="5E29CC13" w:rsidR="00705040" w:rsidRDefault="00B76A72" w:rsidP="00C1122D">
      <w:pPr>
        <w:spacing w:line="276" w:lineRule="auto"/>
        <w:ind w:left="360"/>
        <w:rPr>
          <w:rFonts w:ascii="Ebrima" w:hAnsi="Ebrima"/>
          <w:bCs/>
          <w:lang w:val="en-GB"/>
        </w:rPr>
      </w:pPr>
      <w:r>
        <w:rPr>
          <w:rFonts w:ascii="Ebrima" w:hAnsi="Ebrima"/>
          <w:b/>
          <w:lang w:val="en-GB"/>
        </w:rPr>
        <w:t>Thresholds and operations</w:t>
      </w:r>
      <w:r>
        <w:rPr>
          <w:rFonts w:ascii="Ebrima" w:hAnsi="Ebrima"/>
          <w:bCs/>
          <w:lang w:val="en-GB"/>
        </w:rPr>
        <w:t>: Specify on which channels you want to do these operations, or fill in “-” to do no operation at all.</w:t>
      </w:r>
      <w:r w:rsidR="00B13FEE">
        <w:rPr>
          <w:rFonts w:ascii="Ebrima" w:hAnsi="Ebrima"/>
          <w:bCs/>
          <w:lang w:val="en-GB"/>
        </w:rPr>
        <w:t xml:space="preserve"> Channel numbers correspond to the numbers </w:t>
      </w:r>
      <w:r w:rsidR="009261C6">
        <w:rPr>
          <w:rFonts w:ascii="Ebrima" w:hAnsi="Ebrima"/>
          <w:bCs/>
          <w:lang w:val="en-GB"/>
        </w:rPr>
        <w:t xml:space="preserve">in the </w:t>
      </w:r>
      <w:r w:rsidR="006A46C9">
        <w:rPr>
          <w:rFonts w:ascii="Ebrima" w:hAnsi="Ebrima"/>
          <w:bCs/>
          <w:lang w:val="en-GB"/>
        </w:rPr>
        <w:t>image names of the raw image.</w:t>
      </w:r>
    </w:p>
    <w:p w14:paraId="5426BF9A" w14:textId="2A5D8DD6" w:rsidR="00A073AA" w:rsidRDefault="00A073AA" w:rsidP="00C1122D">
      <w:pPr>
        <w:spacing w:line="276" w:lineRule="auto"/>
        <w:ind w:left="360"/>
        <w:rPr>
          <w:rFonts w:ascii="Ebrima" w:hAnsi="Ebrima"/>
          <w:bCs/>
          <w:lang w:val="en-GB"/>
        </w:rPr>
      </w:pPr>
      <w:r>
        <w:rPr>
          <w:rFonts w:ascii="Ebrima" w:hAnsi="Ebrima"/>
          <w:b/>
          <w:lang w:val="en-GB"/>
        </w:rPr>
        <w:t>Sigma for Gaussian blu</w:t>
      </w:r>
      <w:r w:rsidR="00B25650">
        <w:rPr>
          <w:rFonts w:ascii="Ebrima" w:hAnsi="Ebrima"/>
          <w:b/>
          <w:lang w:val="en-GB"/>
        </w:rPr>
        <w:t>r</w:t>
      </w:r>
      <w:r>
        <w:rPr>
          <w:rFonts w:ascii="Ebrima" w:hAnsi="Ebrima"/>
          <w:bCs/>
          <w:lang w:val="en-GB"/>
        </w:rPr>
        <w:t xml:space="preserve">: </w:t>
      </w:r>
      <w:r w:rsidR="00B25650">
        <w:rPr>
          <w:rFonts w:ascii="Ebrima" w:hAnsi="Ebrima"/>
          <w:bCs/>
          <w:lang w:val="en-GB"/>
        </w:rPr>
        <w:t>A Gaussian blur is applied before applying a threshold.</w:t>
      </w:r>
      <w:r w:rsidR="005934DD">
        <w:rPr>
          <w:rFonts w:ascii="Ebrima" w:hAnsi="Ebrima"/>
          <w:bCs/>
          <w:lang w:val="en-GB"/>
        </w:rPr>
        <w:t xml:space="preserve"> Set the sigma for the Gaussian blur here.</w:t>
      </w:r>
    </w:p>
    <w:p w14:paraId="62170A6E" w14:textId="3C1CFE37" w:rsidR="00C12726" w:rsidRDefault="00C12726" w:rsidP="00C1122D">
      <w:pPr>
        <w:spacing w:line="276" w:lineRule="auto"/>
        <w:ind w:left="360"/>
        <w:rPr>
          <w:rFonts w:ascii="Ebrima" w:hAnsi="Ebrima"/>
          <w:bCs/>
          <w:lang w:val="en-GB"/>
        </w:rPr>
      </w:pPr>
      <w:r>
        <w:rPr>
          <w:rFonts w:ascii="Ebrima" w:hAnsi="Ebrima"/>
          <w:b/>
          <w:lang w:val="en-GB"/>
        </w:rPr>
        <w:t>Rolling ball radius</w:t>
      </w:r>
      <w:r>
        <w:rPr>
          <w:rFonts w:ascii="Ebrima" w:hAnsi="Ebrima"/>
          <w:bCs/>
          <w:lang w:val="en-GB"/>
        </w:rPr>
        <w:t>: is only necessary if you want to subtract background.</w:t>
      </w:r>
      <w:r w:rsidR="00C1122D">
        <w:rPr>
          <w:rFonts w:ascii="Ebrima" w:hAnsi="Ebrima"/>
          <w:bCs/>
          <w:lang w:val="en-GB"/>
        </w:rPr>
        <w:t xml:space="preserve"> To try different rolling ball radii</w:t>
      </w:r>
      <w:r w:rsidR="00105AA9">
        <w:rPr>
          <w:rFonts w:ascii="Ebrima" w:hAnsi="Ebrima"/>
          <w:bCs/>
          <w:lang w:val="en-GB"/>
        </w:rPr>
        <w:t xml:space="preserve">, use the Fiji operation </w:t>
      </w:r>
      <w:r w:rsidR="00105AA9" w:rsidRPr="00105AA9">
        <w:rPr>
          <w:rFonts w:ascii="Andale Mono" w:hAnsi="Andale Mono"/>
          <w:bCs/>
          <w:lang w:val="en-GB"/>
        </w:rPr>
        <w:t>Process &gt; Subtract Background</w:t>
      </w:r>
      <w:r w:rsidR="00105AA9">
        <w:rPr>
          <w:rFonts w:ascii="Ebrima" w:hAnsi="Ebrima"/>
          <w:bCs/>
          <w:lang w:val="en-GB"/>
        </w:rPr>
        <w:t xml:space="preserve"> on an example tile.</w:t>
      </w:r>
    </w:p>
    <w:p w14:paraId="1A43EF80" w14:textId="77777777" w:rsidR="00F53690" w:rsidRDefault="00555373" w:rsidP="00C1122D">
      <w:pPr>
        <w:spacing w:line="276" w:lineRule="auto"/>
        <w:ind w:left="360"/>
        <w:rPr>
          <w:rFonts w:ascii="Ebrima" w:hAnsi="Ebrima"/>
          <w:b/>
          <w:lang w:val="en-GB"/>
        </w:rPr>
      </w:pPr>
      <w:r>
        <w:rPr>
          <w:rFonts w:ascii="Ebrima" w:hAnsi="Ebrima"/>
          <w:b/>
          <w:lang w:val="en-GB"/>
        </w:rPr>
        <w:t>Downscale:</w:t>
      </w:r>
      <w:r>
        <w:rPr>
          <w:rFonts w:ascii="Ebrima" w:hAnsi="Ebrima"/>
          <w:bCs/>
          <w:lang w:val="en-GB"/>
        </w:rPr>
        <w:t xml:space="preserve"> Tick the box if you want to reduce the </w:t>
      </w:r>
      <w:r w:rsidR="00F53690">
        <w:rPr>
          <w:rFonts w:ascii="Ebrima" w:hAnsi="Ebrima"/>
          <w:bCs/>
          <w:lang w:val="en-GB"/>
        </w:rPr>
        <w:t>pixel size of the image (in x and y) by 2.</w:t>
      </w:r>
      <w:r w:rsidR="00F53690" w:rsidRPr="00F53690">
        <w:rPr>
          <w:rFonts w:ascii="Ebrima" w:hAnsi="Ebrima"/>
          <w:b/>
          <w:lang w:val="en-GB"/>
        </w:rPr>
        <w:t xml:space="preserve"> </w:t>
      </w:r>
    </w:p>
    <w:p w14:paraId="294418D1" w14:textId="7D123795" w:rsidR="00C12726" w:rsidRPr="009261C6" w:rsidRDefault="006E6049" w:rsidP="009261C6">
      <w:pPr>
        <w:spacing w:line="276" w:lineRule="auto"/>
        <w:ind w:left="360"/>
        <w:rPr>
          <w:rFonts w:ascii="Ebrima" w:hAnsi="Ebrima"/>
          <w:bCs/>
          <w:lang w:val="en-GB"/>
        </w:rPr>
      </w:pPr>
      <w:r>
        <w:rPr>
          <w:rFonts w:ascii="Ebrima" w:hAnsi="Ebrima"/>
          <w:b/>
          <w:lang w:val="en-GB"/>
        </w:rPr>
        <w:t>Display</w:t>
      </w:r>
      <w:r>
        <w:rPr>
          <w:rFonts w:ascii="Ebrima" w:hAnsi="Ebrima"/>
          <w:bCs/>
          <w:lang w:val="en-GB"/>
        </w:rPr>
        <w:t>: Tick the box if you want to see the images (is slower).</w:t>
      </w:r>
    </w:p>
    <w:p w14:paraId="49E36AF6" w14:textId="3FF220A0" w:rsidR="00831122" w:rsidRPr="00705040" w:rsidRDefault="00377F83" w:rsidP="00C1122D">
      <w:pPr>
        <w:spacing w:line="276" w:lineRule="auto"/>
        <w:rPr>
          <w:rFonts w:ascii="Ebrima" w:hAnsi="Ebrima"/>
          <w:bCs/>
          <w:lang w:val="en-GB"/>
        </w:rPr>
      </w:pPr>
      <w:r w:rsidRPr="00377F83">
        <w:rPr>
          <w:rFonts w:ascii="Ebrima" w:hAnsi="Ebrima"/>
          <w:bCs/>
          <w:lang w:val="en-GB"/>
        </w:rPr>
        <w:drawing>
          <wp:inline distT="0" distB="0" distL="0" distR="0" wp14:anchorId="46DA6F18" wp14:editId="686F4153">
            <wp:extent cx="5731510" cy="474154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4741545"/>
                    </a:xfrm>
                    <a:prstGeom prst="rect">
                      <a:avLst/>
                    </a:prstGeom>
                  </pic:spPr>
                </pic:pic>
              </a:graphicData>
            </a:graphic>
          </wp:inline>
        </w:drawing>
      </w:r>
    </w:p>
    <w:sectPr w:rsidR="00831122" w:rsidRPr="00705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Andale Mono">
    <w:altName w:val="﷽﷽﷽﷽﷽﷽﷽﷽c"/>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C1E20"/>
    <w:multiLevelType w:val="hybridMultilevel"/>
    <w:tmpl w:val="B4581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C454F0"/>
    <w:multiLevelType w:val="hybridMultilevel"/>
    <w:tmpl w:val="EA1E0394"/>
    <w:lvl w:ilvl="0" w:tplc="EA0C524E">
      <w:start w:val="1"/>
      <w:numFmt w:val="bullet"/>
      <w:lvlText w:val="-"/>
      <w:lvlJc w:val="left"/>
      <w:pPr>
        <w:ind w:left="720" w:hanging="360"/>
      </w:pPr>
      <w:rPr>
        <w:rFonts w:ascii="Ebrima" w:eastAsiaTheme="minorHAnsi" w:hAnsi="Ebrim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503D0C"/>
    <w:multiLevelType w:val="hybridMultilevel"/>
    <w:tmpl w:val="3AA0639A"/>
    <w:lvl w:ilvl="0" w:tplc="9038544C">
      <w:start w:val="1"/>
      <w:numFmt w:val="decimal"/>
      <w:lvlText w:val="%1."/>
      <w:lvlJc w:val="left"/>
      <w:pPr>
        <w:ind w:left="720" w:hanging="360"/>
      </w:pPr>
      <w:rPr>
        <w:rFonts w:ascii="Ebrima" w:hAnsi="Ebri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22"/>
    <w:rsid w:val="00007AC4"/>
    <w:rsid w:val="000542AC"/>
    <w:rsid w:val="000607A6"/>
    <w:rsid w:val="00086313"/>
    <w:rsid w:val="000868D6"/>
    <w:rsid w:val="00105AA9"/>
    <w:rsid w:val="00114E53"/>
    <w:rsid w:val="001512FD"/>
    <w:rsid w:val="0017409E"/>
    <w:rsid w:val="001D1802"/>
    <w:rsid w:val="00216217"/>
    <w:rsid w:val="00293B1F"/>
    <w:rsid w:val="00316046"/>
    <w:rsid w:val="00324168"/>
    <w:rsid w:val="003549D1"/>
    <w:rsid w:val="00377F83"/>
    <w:rsid w:val="00484D5F"/>
    <w:rsid w:val="00497788"/>
    <w:rsid w:val="004A0BAA"/>
    <w:rsid w:val="004A32FE"/>
    <w:rsid w:val="004D3100"/>
    <w:rsid w:val="00533787"/>
    <w:rsid w:val="00555373"/>
    <w:rsid w:val="00591B6F"/>
    <w:rsid w:val="005934DD"/>
    <w:rsid w:val="005C384F"/>
    <w:rsid w:val="005E22E3"/>
    <w:rsid w:val="006205B0"/>
    <w:rsid w:val="006215A5"/>
    <w:rsid w:val="00634D32"/>
    <w:rsid w:val="006352E3"/>
    <w:rsid w:val="006A46C9"/>
    <w:rsid w:val="006E6049"/>
    <w:rsid w:val="00705040"/>
    <w:rsid w:val="007E1D9C"/>
    <w:rsid w:val="00822FF4"/>
    <w:rsid w:val="00831122"/>
    <w:rsid w:val="00851B5C"/>
    <w:rsid w:val="009261C6"/>
    <w:rsid w:val="00933BB7"/>
    <w:rsid w:val="009801D0"/>
    <w:rsid w:val="009C6718"/>
    <w:rsid w:val="00A073AA"/>
    <w:rsid w:val="00A07DD2"/>
    <w:rsid w:val="00A60601"/>
    <w:rsid w:val="00A90894"/>
    <w:rsid w:val="00AA4CA7"/>
    <w:rsid w:val="00B13FEE"/>
    <w:rsid w:val="00B25650"/>
    <w:rsid w:val="00B76A72"/>
    <w:rsid w:val="00BA71ED"/>
    <w:rsid w:val="00BC4E14"/>
    <w:rsid w:val="00BE51CF"/>
    <w:rsid w:val="00BF0C02"/>
    <w:rsid w:val="00C1122D"/>
    <w:rsid w:val="00C12726"/>
    <w:rsid w:val="00C63522"/>
    <w:rsid w:val="00C95349"/>
    <w:rsid w:val="00D52EED"/>
    <w:rsid w:val="00D570AC"/>
    <w:rsid w:val="00DD2E24"/>
    <w:rsid w:val="00E0764C"/>
    <w:rsid w:val="00E803A9"/>
    <w:rsid w:val="00F25500"/>
    <w:rsid w:val="00F53690"/>
    <w:rsid w:val="00F579D0"/>
    <w:rsid w:val="00F6719E"/>
    <w:rsid w:val="00FC46AB"/>
    <w:rsid w:val="00FE757A"/>
    <w:rsid w:val="00FF3B5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3C5C918"/>
  <w15:chartTrackingRefBased/>
  <w15:docId w15:val="{545EE04C-6DD7-094D-BBBA-936BE2B3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122"/>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van den Heuvel</dc:creator>
  <cp:keywords/>
  <dc:description/>
  <cp:lastModifiedBy>Lukas van den Heuvel</cp:lastModifiedBy>
  <cp:revision>65</cp:revision>
  <dcterms:created xsi:type="dcterms:W3CDTF">2021-01-11T12:30:00Z</dcterms:created>
  <dcterms:modified xsi:type="dcterms:W3CDTF">2021-01-12T19:33:00Z</dcterms:modified>
</cp:coreProperties>
</file>