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52593" w14:textId="310767FE" w:rsidR="00BF5E98" w:rsidRPr="008B5ABC" w:rsidRDefault="008B5ABC" w:rsidP="008B5ABC">
      <w:pPr>
        <w:pStyle w:val="a7"/>
        <w:numPr>
          <w:ilvl w:val="0"/>
          <w:numId w:val="1"/>
        </w:numPr>
        <w:ind w:firstLineChars="0"/>
        <w:rPr>
          <w:sz w:val="21"/>
          <w:szCs w:val="21"/>
        </w:rPr>
      </w:pPr>
      <w:r w:rsidRPr="008B5ABC">
        <w:rPr>
          <w:rFonts w:hint="eastAsia"/>
          <w:sz w:val="21"/>
          <w:szCs w:val="21"/>
        </w:rPr>
        <w:t>原理</w:t>
      </w:r>
    </w:p>
    <w:p w14:paraId="05B94E8F" w14:textId="7C55AA03" w:rsidR="008B5ABC" w:rsidRDefault="008B5ABC" w:rsidP="008B5ABC">
      <w:pPr>
        <w:pStyle w:val="a7"/>
        <w:ind w:left="420" w:firstLineChars="0"/>
        <w:rPr>
          <w:sz w:val="21"/>
          <w:szCs w:val="21"/>
        </w:rPr>
      </w:pPr>
      <w:proofErr w:type="spellStart"/>
      <w:r w:rsidRPr="008B5ABC">
        <w:rPr>
          <w:sz w:val="21"/>
          <w:szCs w:val="21"/>
        </w:rPr>
        <w:t>M</w:t>
      </w:r>
      <w:r w:rsidRPr="008B5ABC">
        <w:rPr>
          <w:rFonts w:hint="eastAsia"/>
          <w:sz w:val="21"/>
          <w:szCs w:val="21"/>
        </w:rPr>
        <w:t>atlab</w:t>
      </w:r>
      <w:proofErr w:type="spellEnd"/>
      <w:r w:rsidRPr="008B5ABC">
        <w:rPr>
          <w:sz w:val="21"/>
          <w:szCs w:val="21"/>
        </w:rPr>
        <w:t xml:space="preserve"> </w:t>
      </w:r>
      <w:r w:rsidRPr="008B5ABC">
        <w:rPr>
          <w:sz w:val="21"/>
          <w:szCs w:val="21"/>
        </w:rPr>
        <w:t>是美国MathWorks公司出品的商业数学软件，用于数据分析、无线通信、深度学习、图像处理与计算机视觉、信号处理、量化金融与风险管理、机器人，控制系统等领域。</w:t>
      </w:r>
      <w:r>
        <w:rPr>
          <w:rFonts w:hint="eastAsia"/>
          <w:sz w:val="21"/>
          <w:szCs w:val="21"/>
        </w:rPr>
        <w:t>本项目使用</w:t>
      </w:r>
      <w:proofErr w:type="spellStart"/>
      <w:r>
        <w:rPr>
          <w:rFonts w:hint="eastAsia"/>
          <w:sz w:val="21"/>
          <w:szCs w:val="21"/>
        </w:rPr>
        <w:t>M</w:t>
      </w:r>
      <w:r>
        <w:rPr>
          <w:sz w:val="21"/>
          <w:szCs w:val="21"/>
        </w:rPr>
        <w:t>atlab</w:t>
      </w:r>
      <w:proofErr w:type="spellEnd"/>
      <w:r>
        <w:rPr>
          <w:rFonts w:hint="eastAsia"/>
          <w:sz w:val="21"/>
          <w:szCs w:val="21"/>
        </w:rPr>
        <w:t>串口操作工具箱，通过</w:t>
      </w:r>
      <w:proofErr w:type="spellStart"/>
      <w:r>
        <w:rPr>
          <w:rFonts w:hint="eastAsia"/>
          <w:sz w:val="21"/>
          <w:szCs w:val="21"/>
        </w:rPr>
        <w:t>Mat</w:t>
      </w:r>
      <w:r>
        <w:rPr>
          <w:sz w:val="21"/>
          <w:szCs w:val="21"/>
        </w:rPr>
        <w:t>lab</w:t>
      </w:r>
      <w:proofErr w:type="spellEnd"/>
      <w:r>
        <w:rPr>
          <w:rFonts w:hint="eastAsia"/>
          <w:sz w:val="21"/>
          <w:szCs w:val="21"/>
        </w:rPr>
        <w:t>和st</w:t>
      </w:r>
      <w:r>
        <w:rPr>
          <w:sz w:val="21"/>
          <w:szCs w:val="21"/>
        </w:rPr>
        <w:t>m32</w:t>
      </w:r>
      <w:r>
        <w:rPr>
          <w:rFonts w:hint="eastAsia"/>
          <w:sz w:val="21"/>
          <w:szCs w:val="21"/>
        </w:rPr>
        <w:t>主控的串口通信交互，实现一个调试小车P</w:t>
      </w:r>
      <w:r>
        <w:rPr>
          <w:sz w:val="21"/>
          <w:szCs w:val="21"/>
        </w:rPr>
        <w:t>ID</w:t>
      </w:r>
      <w:r>
        <w:rPr>
          <w:rFonts w:hint="eastAsia"/>
          <w:sz w:val="21"/>
          <w:szCs w:val="21"/>
        </w:rPr>
        <w:t>参数的上位机。</w:t>
      </w:r>
    </w:p>
    <w:p w14:paraId="6F744AE9" w14:textId="77777777" w:rsidR="008B5ABC" w:rsidRDefault="008B5ABC" w:rsidP="008B5ABC">
      <w:pPr>
        <w:pStyle w:val="a7"/>
        <w:ind w:left="42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与k</w:t>
      </w:r>
      <w:r>
        <w:rPr>
          <w:sz w:val="21"/>
          <w:szCs w:val="21"/>
        </w:rPr>
        <w:t>210</w:t>
      </w:r>
      <w:r>
        <w:rPr>
          <w:rFonts w:hint="eastAsia"/>
          <w:sz w:val="21"/>
          <w:szCs w:val="21"/>
        </w:rPr>
        <w:t>模块与</w:t>
      </w:r>
      <w:proofErr w:type="spellStart"/>
      <w:r>
        <w:rPr>
          <w:rFonts w:hint="eastAsia"/>
          <w:sz w:val="21"/>
          <w:szCs w:val="21"/>
        </w:rPr>
        <w:t>o</w:t>
      </w:r>
      <w:r>
        <w:rPr>
          <w:sz w:val="21"/>
          <w:szCs w:val="21"/>
        </w:rPr>
        <w:t>penmv</w:t>
      </w:r>
      <w:proofErr w:type="spellEnd"/>
      <w:r>
        <w:rPr>
          <w:rFonts w:hint="eastAsia"/>
          <w:sz w:val="21"/>
          <w:szCs w:val="21"/>
        </w:rPr>
        <w:t>模块与s</w:t>
      </w:r>
      <w:r>
        <w:rPr>
          <w:sz w:val="21"/>
          <w:szCs w:val="21"/>
        </w:rPr>
        <w:t>tm32</w:t>
      </w:r>
      <w:r>
        <w:rPr>
          <w:rFonts w:hint="eastAsia"/>
          <w:sz w:val="21"/>
          <w:szCs w:val="21"/>
        </w:rPr>
        <w:t>的通信类似，</w:t>
      </w:r>
      <w:proofErr w:type="spellStart"/>
      <w:r>
        <w:rPr>
          <w:rFonts w:hint="eastAsia"/>
          <w:sz w:val="21"/>
          <w:szCs w:val="21"/>
        </w:rPr>
        <w:t>Matlab</w:t>
      </w:r>
      <w:proofErr w:type="spellEnd"/>
      <w:r>
        <w:rPr>
          <w:rFonts w:hint="eastAsia"/>
          <w:sz w:val="21"/>
          <w:szCs w:val="21"/>
        </w:rPr>
        <w:t>上位机使用本项目统一的数据帧与s</w:t>
      </w:r>
      <w:r>
        <w:rPr>
          <w:sz w:val="21"/>
          <w:szCs w:val="21"/>
        </w:rPr>
        <w:t>tm32</w:t>
      </w:r>
      <w:r>
        <w:rPr>
          <w:rFonts w:hint="eastAsia"/>
          <w:sz w:val="21"/>
          <w:szCs w:val="21"/>
        </w:rPr>
        <w:t>主控进行串口通信，格式为&amp;!dat</w:t>
      </w:r>
      <w:r>
        <w:rPr>
          <w:sz w:val="21"/>
          <w:szCs w:val="21"/>
        </w:rPr>
        <w:t>a!*</w:t>
      </w:r>
      <w:r>
        <w:rPr>
          <w:rFonts w:hint="eastAsia"/>
          <w:sz w:val="21"/>
          <w:szCs w:val="21"/>
        </w:rPr>
        <w:t>。</w:t>
      </w:r>
    </w:p>
    <w:p w14:paraId="7D6839C9" w14:textId="306D262A" w:rsidR="008B5ABC" w:rsidRPr="008B5ABC" w:rsidRDefault="008B5ABC" w:rsidP="008B5ABC">
      <w:pPr>
        <w:pStyle w:val="a7"/>
        <w:ind w:left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每次启动上位机，</w:t>
      </w:r>
      <w:proofErr w:type="spellStart"/>
      <w:r>
        <w:rPr>
          <w:rFonts w:hint="eastAsia"/>
          <w:sz w:val="21"/>
          <w:szCs w:val="21"/>
        </w:rPr>
        <w:t>Mat</w:t>
      </w:r>
      <w:r>
        <w:rPr>
          <w:sz w:val="21"/>
          <w:szCs w:val="21"/>
        </w:rPr>
        <w:t>lab</w:t>
      </w:r>
      <w:proofErr w:type="spellEnd"/>
      <w:r>
        <w:rPr>
          <w:rFonts w:hint="eastAsia"/>
          <w:sz w:val="21"/>
          <w:szCs w:val="21"/>
        </w:rPr>
        <w:t>会发送</w:t>
      </w:r>
      <w:r>
        <w:rPr>
          <w:sz w:val="21"/>
          <w:szCs w:val="21"/>
        </w:rPr>
        <w:t>10</w:t>
      </w:r>
      <w:r>
        <w:rPr>
          <w:rFonts w:hint="eastAsia"/>
          <w:sz w:val="21"/>
          <w:szCs w:val="21"/>
        </w:rPr>
        <w:t>个浮点数据给s</w:t>
      </w:r>
      <w:r>
        <w:rPr>
          <w:sz w:val="21"/>
          <w:szCs w:val="21"/>
        </w:rPr>
        <w:t>tm32</w:t>
      </w:r>
      <w:r>
        <w:rPr>
          <w:rFonts w:hint="eastAsia"/>
          <w:sz w:val="21"/>
          <w:szCs w:val="21"/>
        </w:rPr>
        <w:t>主控，其中前面9个数据，可以用来充当调试参数；最后1位作为s</w:t>
      </w:r>
      <w:r>
        <w:rPr>
          <w:sz w:val="21"/>
          <w:szCs w:val="21"/>
        </w:rPr>
        <w:t>tm32</w:t>
      </w:r>
      <w:r>
        <w:rPr>
          <w:rFonts w:hint="eastAsia"/>
          <w:sz w:val="21"/>
          <w:szCs w:val="21"/>
        </w:rPr>
        <w:t>主控启动与关闭的标志位。</w:t>
      </w:r>
      <w:r w:rsidR="00A52A4F">
        <w:rPr>
          <w:rFonts w:hint="eastAsia"/>
          <w:sz w:val="21"/>
          <w:szCs w:val="21"/>
        </w:rPr>
        <w:t>当s</w:t>
      </w:r>
      <w:r w:rsidR="00A52A4F">
        <w:rPr>
          <w:sz w:val="21"/>
          <w:szCs w:val="21"/>
        </w:rPr>
        <w:t>tm32</w:t>
      </w:r>
      <w:r w:rsidR="00A52A4F">
        <w:rPr>
          <w:rFonts w:hint="eastAsia"/>
          <w:sz w:val="21"/>
          <w:szCs w:val="21"/>
        </w:rPr>
        <w:t>主控得到启动信号时，会执行调试代码，并给</w:t>
      </w:r>
      <w:proofErr w:type="spellStart"/>
      <w:r w:rsidR="00A52A4F">
        <w:rPr>
          <w:rFonts w:hint="eastAsia"/>
          <w:sz w:val="21"/>
          <w:szCs w:val="21"/>
        </w:rPr>
        <w:t>Matlab</w:t>
      </w:r>
      <w:proofErr w:type="spellEnd"/>
      <w:r w:rsidR="00A52A4F">
        <w:rPr>
          <w:rFonts w:hint="eastAsia"/>
          <w:sz w:val="21"/>
          <w:szCs w:val="21"/>
        </w:rPr>
        <w:t>上位机返回传感器数据，如编码器位移、巡线误差等。当</w:t>
      </w:r>
      <w:proofErr w:type="spellStart"/>
      <w:r w:rsidR="00A52A4F">
        <w:rPr>
          <w:rFonts w:hint="eastAsia"/>
          <w:sz w:val="21"/>
          <w:szCs w:val="21"/>
        </w:rPr>
        <w:t>Mat</w:t>
      </w:r>
      <w:r w:rsidR="00A52A4F">
        <w:rPr>
          <w:sz w:val="21"/>
          <w:szCs w:val="21"/>
        </w:rPr>
        <w:t>lab</w:t>
      </w:r>
      <w:proofErr w:type="spellEnd"/>
      <w:r w:rsidR="00A52A4F">
        <w:rPr>
          <w:rFonts w:hint="eastAsia"/>
          <w:sz w:val="21"/>
          <w:szCs w:val="21"/>
        </w:rPr>
        <w:t>收集到足够的数据后，会发送停机信号给s</w:t>
      </w:r>
      <w:r w:rsidR="00A52A4F">
        <w:rPr>
          <w:sz w:val="21"/>
          <w:szCs w:val="21"/>
        </w:rPr>
        <w:t>tm32</w:t>
      </w:r>
      <w:r w:rsidR="00A52A4F">
        <w:rPr>
          <w:rFonts w:hint="eastAsia"/>
          <w:sz w:val="21"/>
          <w:szCs w:val="21"/>
        </w:rPr>
        <w:t>主控，并根据接收到的数据绘制</w:t>
      </w:r>
      <w:r w:rsidR="00A52A4F">
        <w:rPr>
          <w:sz w:val="21"/>
          <w:szCs w:val="21"/>
        </w:rPr>
        <w:t>PID</w:t>
      </w:r>
      <w:r w:rsidR="00A52A4F">
        <w:rPr>
          <w:rFonts w:hint="eastAsia"/>
          <w:sz w:val="21"/>
          <w:szCs w:val="21"/>
        </w:rPr>
        <w:t>曲线，根据</w:t>
      </w:r>
      <w:r w:rsidR="00A52A4F" w:rsidRPr="00A52A4F">
        <w:rPr>
          <w:position w:val="-22"/>
          <w:sz w:val="21"/>
          <w:szCs w:val="21"/>
        </w:rPr>
        <w:object w:dxaOrig="1675" w:dyaOrig="562" w14:anchorId="2FC9DC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84pt;height:28.35pt" o:ole="">
            <v:imagedata r:id="rId7" o:title=""/>
          </v:shape>
          <o:OLEObject Type="Embed" ProgID="Equation.AxMath" ShapeID="_x0000_i1027" DrawAspect="Content" ObjectID="_1712767560" r:id="rId8"/>
        </w:object>
      </w:r>
      <w:r w:rsidR="00A52A4F">
        <w:rPr>
          <w:rFonts w:hint="eastAsia"/>
          <w:sz w:val="21"/>
          <w:szCs w:val="21"/>
        </w:rPr>
        <w:t>寻优标准算出该P</w:t>
      </w:r>
      <w:r w:rsidR="00A52A4F">
        <w:rPr>
          <w:sz w:val="21"/>
          <w:szCs w:val="21"/>
        </w:rPr>
        <w:t>ID</w:t>
      </w:r>
      <w:r w:rsidR="00A52A4F">
        <w:rPr>
          <w:rFonts w:hint="eastAsia"/>
          <w:sz w:val="21"/>
          <w:szCs w:val="21"/>
        </w:rPr>
        <w:t>曲线的得分。重复上述操作，直到P</w:t>
      </w:r>
      <w:r w:rsidR="00A52A4F">
        <w:rPr>
          <w:sz w:val="21"/>
          <w:szCs w:val="21"/>
        </w:rPr>
        <w:t>ID</w:t>
      </w:r>
      <w:r w:rsidR="00A52A4F">
        <w:rPr>
          <w:rFonts w:hint="eastAsia"/>
          <w:sz w:val="21"/>
          <w:szCs w:val="21"/>
        </w:rPr>
        <w:t>曲线接近阶跃信号，并让</w:t>
      </w:r>
      <w:r w:rsidR="003B6AC6">
        <w:rPr>
          <w:rFonts w:hint="eastAsia"/>
          <w:sz w:val="21"/>
          <w:szCs w:val="21"/>
        </w:rPr>
        <w:t>P</w:t>
      </w:r>
      <w:r w:rsidR="003B6AC6">
        <w:rPr>
          <w:sz w:val="21"/>
          <w:szCs w:val="21"/>
        </w:rPr>
        <w:t>ID</w:t>
      </w:r>
      <w:r w:rsidR="00A52A4F">
        <w:rPr>
          <w:rFonts w:hint="eastAsia"/>
          <w:sz w:val="21"/>
          <w:szCs w:val="21"/>
        </w:rPr>
        <w:t>曲线得分尽可能小</w:t>
      </w:r>
      <w:r w:rsidR="003B6AC6">
        <w:rPr>
          <w:rFonts w:hint="eastAsia"/>
          <w:sz w:val="21"/>
          <w:szCs w:val="21"/>
        </w:rPr>
        <w:t>。</w:t>
      </w:r>
    </w:p>
    <w:sectPr w:rsidR="008B5ABC" w:rsidRPr="008B5ABC" w:rsidSect="003775FB">
      <w:pgSz w:w="11906" w:h="16838" w:code="9"/>
      <w:pgMar w:top="1440" w:right="1797" w:bottom="1440" w:left="179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863A8" w14:textId="77777777" w:rsidR="00F14113" w:rsidRDefault="00F14113" w:rsidP="008B5ABC">
      <w:r>
        <w:separator/>
      </w:r>
    </w:p>
  </w:endnote>
  <w:endnote w:type="continuationSeparator" w:id="0">
    <w:p w14:paraId="5D4ABBDF" w14:textId="77777777" w:rsidR="00F14113" w:rsidRDefault="00F14113" w:rsidP="008B5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05571" w14:textId="77777777" w:rsidR="00F14113" w:rsidRDefault="00F14113" w:rsidP="008B5ABC">
      <w:r>
        <w:separator/>
      </w:r>
    </w:p>
  </w:footnote>
  <w:footnote w:type="continuationSeparator" w:id="0">
    <w:p w14:paraId="706D11AA" w14:textId="77777777" w:rsidR="00F14113" w:rsidRDefault="00F14113" w:rsidP="008B5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685"/>
    <w:multiLevelType w:val="hybridMultilevel"/>
    <w:tmpl w:val="5678AEF0"/>
    <w:lvl w:ilvl="0" w:tplc="E4925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05444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87B"/>
    <w:rsid w:val="003775FB"/>
    <w:rsid w:val="003B6AC6"/>
    <w:rsid w:val="006E687B"/>
    <w:rsid w:val="008B5ABC"/>
    <w:rsid w:val="00A52A4F"/>
    <w:rsid w:val="00BF5E98"/>
    <w:rsid w:val="00F1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0224A8"/>
  <w15:chartTrackingRefBased/>
  <w15:docId w15:val="{37BDD99B-6C3D-4371-BC48-D348EA30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黑体" w:eastAsia="黑体" w:hAnsi="黑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5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5A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5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5ABC"/>
    <w:rPr>
      <w:sz w:val="18"/>
      <w:szCs w:val="18"/>
    </w:rPr>
  </w:style>
  <w:style w:type="paragraph" w:styleId="a7">
    <w:name w:val="List Paragraph"/>
    <w:basedOn w:val="a"/>
    <w:uiPriority w:val="34"/>
    <w:qFormat/>
    <w:rsid w:val="008B5A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lian</dc:creator>
  <cp:keywords/>
  <dc:description/>
  <cp:lastModifiedBy>wang lian</cp:lastModifiedBy>
  <cp:revision>2</cp:revision>
  <dcterms:created xsi:type="dcterms:W3CDTF">2022-04-29T11:48:00Z</dcterms:created>
  <dcterms:modified xsi:type="dcterms:W3CDTF">2022-04-29T11:59:00Z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