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33B997" w14:textId="77777777" w:rsidR="00FB6054" w:rsidRDefault="00000000">
      <w:pPr>
        <w:spacing w:after="80"/>
        <w:jc w:val="center"/>
      </w:pPr>
      <w:r>
        <w:rPr>
          <w:rFonts w:ascii="Calibri" w:hAnsi="Calibri"/>
          <w:b/>
          <w:color w:val="1F2328"/>
          <w:sz w:val="36"/>
        </w:rPr>
        <w:t>How IBM Bob Was Used</w:t>
      </w:r>
    </w:p>
    <w:p w14:paraId="2E63D05D" w14:textId="77777777" w:rsidR="00FB6054" w:rsidRDefault="00000000">
      <w:pPr>
        <w:spacing w:after="40"/>
        <w:jc w:val="center"/>
      </w:pPr>
      <w:r>
        <w:rPr>
          <w:rFonts w:ascii="Calibri" w:hAnsi="Calibri"/>
          <w:color w:val="57606A"/>
          <w:sz w:val="26"/>
        </w:rPr>
        <w:t>EE-volution Java EE → Jakarta EE 10 Migration Solution</w:t>
      </w:r>
    </w:p>
    <w:p w14:paraId="463D5906" w14:textId="77777777" w:rsidR="00FB6054" w:rsidRDefault="00000000">
      <w:pPr>
        <w:spacing w:after="320"/>
        <w:jc w:val="center"/>
      </w:pPr>
      <w:r>
        <w:rPr>
          <w:rFonts w:ascii="Calibri" w:hAnsi="Calibri"/>
          <w:color w:val="57606A"/>
          <w:sz w:val="20"/>
        </w:rPr>
        <w:t>EE-volution Project  |  August 2026</w:t>
      </w:r>
    </w:p>
    <w:p w14:paraId="5357BC5F" w14:textId="77777777" w:rsidR="00FB6054" w:rsidRDefault="00000000">
      <w:pPr>
        <w:spacing w:before="280" w:after="80"/>
      </w:pPr>
      <w:r>
        <w:rPr>
          <w:rFonts w:ascii="Calibri" w:hAnsi="Calibri"/>
          <w:b/>
          <w:color w:val="3B82D4"/>
          <w:sz w:val="28"/>
        </w:rPr>
        <w:t>Overview</w:t>
      </w:r>
    </w:p>
    <w:p w14:paraId="67E27A1A" w14:textId="77777777" w:rsidR="00FB6054" w:rsidRDefault="00000000">
      <w:pPr>
        <w:spacing w:after="120"/>
      </w:pPr>
      <w:r>
        <w:rPr>
          <w:rFonts w:ascii="Calibri" w:hAnsi="Calibri"/>
        </w:rPr>
        <w:t>IBM Bob — IBM’s agentic AI-powered development partner — served as the central orchestration layer for the entire migration pipeline. Bob did not merely assist with the migration; it built and ran the migration tooling itself, authored all four MCP server tools, wrote the three skills that govern the pipeline, executed the pipeline against the demo application, and produced every artefact from discovery through to a verified, buildable Jakarta EE 10 codebase.</w:t>
      </w:r>
    </w:p>
    <w:p w14:paraId="76731F5E" w14:textId="77777777" w:rsidR="00FB6054" w:rsidRDefault="00000000">
      <w:pPr>
        <w:spacing w:after="80"/>
      </w:pPr>
      <w:r>
        <w:rPr>
          <w:rFonts w:ascii="Calibri" w:hAnsi="Calibri"/>
        </w:rPr>
        <w:t>A single natural-language instruction — “Can you migrate the project end to end?” — was all it took for Bob to autonomously discover, assess, plan, and apply the full Java EE → Jakarta EE 10 migration across the javaee8-order-management application.</w:t>
      </w:r>
    </w:p>
    <w:p w14:paraId="398756E1" w14:textId="77777777" w:rsidR="00FB6054" w:rsidRDefault="00FB6054">
      <w:pPr>
        <w:pBdr>
          <w:bottom w:val="single" w:sz="4" w:space="1" w:color="E5E7EB"/>
        </w:pBdr>
        <w:spacing w:before="80" w:after="80"/>
      </w:pPr>
    </w:p>
    <w:p w14:paraId="181CC7CA" w14:textId="77777777" w:rsidR="00FB6054" w:rsidRDefault="00000000">
      <w:pPr>
        <w:spacing w:before="280" w:after="80"/>
      </w:pPr>
      <w:r>
        <w:rPr>
          <w:rFonts w:ascii="Calibri" w:hAnsi="Calibri"/>
          <w:b/>
          <w:color w:val="3B82D4"/>
          <w:sz w:val="28"/>
        </w:rPr>
        <w:t>Pipeline Architecture</w:t>
      </w:r>
    </w:p>
    <w:p w14:paraId="23293FE4" w14:textId="77777777" w:rsidR="00FB6054" w:rsidRDefault="00000000">
      <w:pPr>
        <w:spacing w:after="120"/>
      </w:pPr>
      <w:r>
        <w:rPr>
          <w:rFonts w:ascii="Calibri" w:hAnsi="Calibri"/>
        </w:rPr>
        <w:t>The solution is built on four FastMCP server tools registered in .bob/mcp.json, three Bob skills in .bob/skills/, and a technical reference document (REFERENCE.md) that grounds all migration decisions. Each layer maps to one skill; each phase maps to one MCP server tool.</w:t>
      </w:r>
    </w:p>
    <w:p w14:paraId="0084C774" w14:textId="77777777" w:rsidR="00FB6054" w:rsidRDefault="00000000">
      <w:pPr>
        <w:pStyle w:val="ListBullet"/>
        <w:spacing w:before="20" w:after="40"/>
        <w:ind w:left="432"/>
      </w:pPr>
      <w:r>
        <w:rPr>
          <w:rFonts w:ascii="Calibri" w:hAnsi="Calibri"/>
          <w:b/>
        </w:rPr>
        <w:t xml:space="preserve">Layer A / Phase 0: </w:t>
      </w:r>
      <w:r>
        <w:rPr>
          <w:rFonts w:ascii="Calibri" w:hAnsi="Calibri"/>
        </w:rPr>
        <w:t>jakarta-discovery-server — 4 tools: scan_javax_usage, descriptor_audit, scan_config_literals, parse_dependency_tree</w:t>
      </w:r>
    </w:p>
    <w:p w14:paraId="00E45468" w14:textId="77777777" w:rsidR="00FB6054" w:rsidRDefault="00000000">
      <w:pPr>
        <w:pStyle w:val="ListBullet"/>
        <w:spacing w:before="20" w:after="40"/>
        <w:ind w:left="432"/>
      </w:pPr>
      <w:r>
        <w:rPr>
          <w:rFonts w:ascii="Calibri" w:hAnsi="Calibri"/>
          <w:b/>
        </w:rPr>
        <w:t xml:space="preserve">Layer A / Phase 1: </w:t>
      </w:r>
      <w:r>
        <w:rPr>
          <w:rFonts w:ascii="Calibri" w:hAnsi="Calibri"/>
        </w:rPr>
        <w:t>jakarta-impact-server — Eclipse Transformer integration, source coverage, judgment-call detection</w:t>
      </w:r>
    </w:p>
    <w:p w14:paraId="5286D427" w14:textId="77777777" w:rsidR="00FB6054" w:rsidRDefault="00000000">
      <w:pPr>
        <w:pStyle w:val="ListBullet"/>
        <w:spacing w:before="20" w:after="40"/>
        <w:ind w:left="432"/>
      </w:pPr>
      <w:r>
        <w:rPr>
          <w:rFonts w:ascii="Calibri" w:hAnsi="Calibri"/>
          <w:b/>
        </w:rPr>
        <w:t xml:space="preserve">Layer A / Phase 2: </w:t>
      </w:r>
      <w:r>
        <w:rPr>
          <w:rFonts w:ascii="Calibri" w:hAnsi="Calibri"/>
        </w:rPr>
        <w:t>jakarta-plan-server — batch sequencing, sub-linear effort estimation, produces migration-plan.json</w:t>
      </w:r>
    </w:p>
    <w:p w14:paraId="1985AE41" w14:textId="77777777" w:rsidR="00FB6054" w:rsidRDefault="00000000">
      <w:pPr>
        <w:pStyle w:val="ListBullet"/>
        <w:spacing w:before="20" w:after="40"/>
        <w:ind w:left="432"/>
      </w:pPr>
      <w:r>
        <w:rPr>
          <w:rFonts w:ascii="Calibri" w:hAnsi="Calibri"/>
          <w:b/>
        </w:rPr>
        <w:t xml:space="preserve">Layer B: </w:t>
      </w:r>
      <w:r>
        <w:rPr>
          <w:rFonts w:ascii="Calibri" w:hAnsi="Calibri"/>
        </w:rPr>
        <w:t>ee-volution-plan skill — judgment-call triage, risk register, sprint roadmap, produces final-plan.json</w:t>
      </w:r>
    </w:p>
    <w:p w14:paraId="387AA2D2" w14:textId="77777777" w:rsidR="00FB6054" w:rsidRDefault="00000000">
      <w:pPr>
        <w:pStyle w:val="ListBullet"/>
        <w:spacing w:before="20" w:after="40"/>
        <w:ind w:left="432"/>
      </w:pPr>
      <w:r>
        <w:rPr>
          <w:rFonts w:ascii="Calibri" w:hAnsi="Calibri"/>
          <w:b/>
        </w:rPr>
        <w:t xml:space="preserve">Layer C: </w:t>
      </w:r>
      <w:r>
        <w:rPr>
          <w:rFonts w:ascii="Calibri" w:hAnsi="Calibri"/>
        </w:rPr>
        <w:t>jakarta-migrate-server — 9-step migration: transform, gap-fill, patch pom.xml/server.xml, git commit, build verify</w:t>
      </w:r>
    </w:p>
    <w:p w14:paraId="53C51666" w14:textId="77777777" w:rsidR="00FB6054" w:rsidRDefault="00FB6054">
      <w:pPr>
        <w:pBdr>
          <w:bottom w:val="single" w:sz="4" w:space="1" w:color="E5E7EB"/>
        </w:pBdr>
        <w:spacing w:before="80" w:after="80"/>
      </w:pPr>
    </w:p>
    <w:p w14:paraId="4AF9252A" w14:textId="77777777" w:rsidR="00FB6054" w:rsidRDefault="00000000">
      <w:pPr>
        <w:spacing w:before="280" w:after="80"/>
      </w:pPr>
      <w:r>
        <w:rPr>
          <w:rFonts w:ascii="Calibri" w:hAnsi="Calibri"/>
          <w:b/>
          <w:color w:val="3B82D4"/>
          <w:sz w:val="28"/>
        </w:rPr>
        <w:t>Bob’s Role — Phase by Phase</w:t>
      </w:r>
    </w:p>
    <w:p w14:paraId="53139B7E" w14:textId="77777777" w:rsidR="00FB6054" w:rsidRDefault="00000000">
      <w:pPr>
        <w:spacing w:before="160" w:after="40"/>
      </w:pPr>
      <w:r>
        <w:rPr>
          <w:rFonts w:ascii="Calibri" w:hAnsi="Calibri"/>
          <w:b/>
          <w:color w:val="7C5CD8"/>
          <w:sz w:val="20"/>
        </w:rPr>
        <w:t xml:space="preserve">TOOLING CONSTRUCTION  </w:t>
      </w:r>
      <w:r>
        <w:rPr>
          <w:rFonts w:ascii="Calibri" w:hAnsi="Calibri"/>
          <w:b/>
          <w:color w:val="1F2328"/>
          <w:sz w:val="24"/>
        </w:rPr>
        <w:t>Bob Built the Migration Infrastructure</w:t>
      </w:r>
    </w:p>
    <w:p w14:paraId="32410572" w14:textId="77777777" w:rsidR="00FB6054" w:rsidRDefault="00000000">
      <w:pPr>
        <w:spacing w:after="60"/>
      </w:pPr>
      <w:r>
        <w:rPr>
          <w:rFonts w:ascii="Calibri" w:hAnsi="Calibri"/>
        </w:rPr>
        <w:t>Before a single migration could run, Bob authored the complete pipeline tooling from scratch — four FastMCP server tools, a technical reference document (REFERENCE.md), and three layered skills — all within the repository. All servers were registered in .bob/mcp.json for automatic hot-reload by Bob.</w:t>
      </w:r>
    </w:p>
    <w:p w14:paraId="037AA3A2" w14:textId="77777777" w:rsidR="00FB6054" w:rsidRDefault="00000000">
      <w:pPr>
        <w:pStyle w:val="ListBullet"/>
        <w:spacing w:before="20" w:after="40"/>
        <w:ind w:left="576"/>
      </w:pPr>
      <w:r>
        <w:rPr>
          <w:rFonts w:ascii="Calibri" w:hAnsi="Calibri"/>
        </w:rPr>
        <w:t>Implemented all four MCP tool servers in Python using FastMCP</w:t>
      </w:r>
    </w:p>
    <w:p w14:paraId="12E440B1" w14:textId="77777777" w:rsidR="00FB6054" w:rsidRDefault="00000000">
      <w:pPr>
        <w:pStyle w:val="ListBullet"/>
        <w:spacing w:before="20" w:after="40"/>
        <w:ind w:left="576"/>
      </w:pPr>
      <w:r>
        <w:rPr>
          <w:rFonts w:ascii="Calibri" w:hAnsi="Calibri"/>
        </w:rPr>
        <w:lastRenderedPageBreak/>
        <w:t>Authored tools/jakarta-plan/REFERENCE.md — the authoritative source for all migration decisions</w:t>
      </w:r>
    </w:p>
    <w:p w14:paraId="59927AAD" w14:textId="77777777" w:rsidR="00FB6054" w:rsidRDefault="00000000">
      <w:pPr>
        <w:pStyle w:val="ListBullet"/>
        <w:spacing w:before="20" w:after="40"/>
        <w:ind w:left="576"/>
      </w:pPr>
      <w:r>
        <w:rPr>
          <w:rFonts w:ascii="Calibri" w:hAnsi="Calibri"/>
        </w:rPr>
        <w:t>Authored three Bob skills (ee-volution-assess, ee-volution-plan, ee-volution-migrate) as structured Markdown instruction files in .bob/skills/</w:t>
      </w:r>
    </w:p>
    <w:p w14:paraId="63791769" w14:textId="77777777" w:rsidR="00FB6054" w:rsidRDefault="00000000">
      <w:pPr>
        <w:spacing w:before="160" w:after="40"/>
      </w:pPr>
      <w:r>
        <w:rPr>
          <w:rFonts w:ascii="Calibri" w:hAnsi="Calibri"/>
          <w:b/>
          <w:color w:val="7C5CD8"/>
          <w:sz w:val="20"/>
        </w:rPr>
        <w:t xml:space="preserve">LAYER A — PHASE 0  </w:t>
      </w:r>
      <w:r>
        <w:rPr>
          <w:rFonts w:ascii="Calibri" w:hAnsi="Calibri"/>
          <w:b/>
          <w:color w:val="1F2328"/>
          <w:sz w:val="24"/>
        </w:rPr>
        <w:t>Discovery: 4 MCP Tool Calls in Parallel</w:t>
      </w:r>
    </w:p>
    <w:p w14:paraId="37840BCF" w14:textId="77777777" w:rsidR="00FB6054" w:rsidRDefault="00000000">
      <w:pPr>
        <w:spacing w:after="60"/>
      </w:pPr>
      <w:r>
        <w:rPr>
          <w:rFonts w:ascii="Calibri" w:hAnsi="Calibri"/>
        </w:rPr>
        <w:t>Bob activated the ee-volution-assess skill, performed pre-flight checks, built the WAR via Maven, then dispatched all four discovery tools in a single turn — simultaneously, not sequentially — saving significant wall-clock time.</w:t>
      </w:r>
    </w:p>
    <w:p w14:paraId="5FC5D6EB" w14:textId="77777777" w:rsidR="00FB6054" w:rsidRDefault="00000000">
      <w:pPr>
        <w:pStyle w:val="ListBullet"/>
        <w:spacing w:before="20" w:after="40"/>
        <w:ind w:left="576"/>
      </w:pPr>
      <w:r>
        <w:rPr>
          <w:rFonts w:ascii="Calibri" w:hAnsi="Calibri"/>
        </w:rPr>
        <w:t>24 source files with javax.* usage identified across 15 spec families (113 distinct import references)</w:t>
      </w:r>
    </w:p>
    <w:p w14:paraId="43D2E397" w14:textId="77777777" w:rsidR="00FB6054" w:rsidRDefault="00000000">
      <w:pPr>
        <w:pStyle w:val="ListBullet"/>
        <w:spacing w:before="20" w:after="40"/>
        <w:ind w:left="576"/>
      </w:pPr>
      <w:r>
        <w:rPr>
          <w:rFonts w:ascii="Calibri" w:hAnsi="Calibri"/>
        </w:rPr>
        <w:t>7 deployment descriptors audited; 6 require migration</w:t>
      </w:r>
    </w:p>
    <w:p w14:paraId="0C71F91E" w14:textId="77777777" w:rsidR="00FB6054" w:rsidRDefault="00000000">
      <w:pPr>
        <w:pStyle w:val="ListBullet"/>
        <w:spacing w:before="20" w:after="40"/>
        <w:ind w:left="576"/>
      </w:pPr>
      <w:r>
        <w:rPr>
          <w:rFonts w:ascii="Calibri" w:hAnsi="Calibri"/>
        </w:rPr>
        <w:t>13 javax.* config literals found across source files, descriptors, and pom.xml</w:t>
      </w:r>
    </w:p>
    <w:p w14:paraId="0B6E9E89" w14:textId="77777777" w:rsidR="00FB6054" w:rsidRDefault="00000000">
      <w:pPr>
        <w:pStyle w:val="ListBullet"/>
        <w:spacing w:before="20" w:after="40"/>
        <w:ind w:left="576"/>
      </w:pPr>
      <w:r>
        <w:rPr>
          <w:rFonts w:ascii="Calibri" w:hAnsi="Calibri"/>
        </w:rPr>
        <w:t>5 Maven dependencies flagged as looks_legacy</w:t>
      </w:r>
    </w:p>
    <w:p w14:paraId="2DC4AECF" w14:textId="77777777" w:rsidR="00FB6054" w:rsidRDefault="00000000">
      <w:pPr>
        <w:pStyle w:val="ListBullet"/>
        <w:spacing w:before="20" w:after="40"/>
        <w:ind w:left="576"/>
      </w:pPr>
      <w:r>
        <w:rPr>
          <w:rFonts w:ascii="Calibri" w:hAnsi="Calibri"/>
        </w:rPr>
        <w:t>Wrote discovery-report.json and discovery-javax-usage.json to the reports directory</w:t>
      </w:r>
    </w:p>
    <w:p w14:paraId="6D730826" w14:textId="77777777" w:rsidR="00FB6054" w:rsidRDefault="00000000">
      <w:pPr>
        <w:spacing w:before="160" w:after="40"/>
      </w:pPr>
      <w:r>
        <w:rPr>
          <w:rFonts w:ascii="Calibri" w:hAnsi="Calibri"/>
          <w:b/>
          <w:color w:val="7C5CD8"/>
          <w:sz w:val="20"/>
        </w:rPr>
        <w:t xml:space="preserve">LAYER A — PHASE 1  </w:t>
      </w:r>
      <w:r>
        <w:rPr>
          <w:rFonts w:ascii="Calibri" w:hAnsi="Calibri"/>
          <w:b/>
          <w:color w:val="1F2328"/>
          <w:sz w:val="24"/>
        </w:rPr>
        <w:t>Impact Analysis via Eclipse Transformer</w:t>
      </w:r>
    </w:p>
    <w:p w14:paraId="710C888C" w14:textId="77777777" w:rsidR="00FB6054" w:rsidRDefault="00000000">
      <w:pPr>
        <w:spacing w:after="60"/>
      </w:pPr>
      <w:r>
        <w:rPr>
          <w:rFonts w:ascii="Calibri" w:hAnsi="Calibri"/>
        </w:rPr>
        <w:t>Bob invoked the analyze_impact MCP tool, which resolved Eclipse Transformer JARs via Maven on first use and ran the transformer against the built WAR.</w:t>
      </w:r>
    </w:p>
    <w:p w14:paraId="08DF4EAF" w14:textId="77777777" w:rsidR="00FB6054" w:rsidRDefault="00000000">
      <w:pPr>
        <w:pStyle w:val="ListBullet"/>
        <w:spacing w:before="20" w:after="40"/>
        <w:ind w:left="576"/>
      </w:pPr>
      <w:r>
        <w:rPr>
          <w:rFonts w:ascii="Calibri" w:hAnsi="Calibri"/>
        </w:rPr>
        <w:t>Eclipse Transformer returnCode=0 — 243 changes across 1,601 resources (211 class, 6 jar, 4 text, 4 XML)</w:t>
      </w:r>
    </w:p>
    <w:p w14:paraId="79DA51BC" w14:textId="77777777" w:rsidR="00FB6054" w:rsidRDefault="00000000">
      <w:pPr>
        <w:pStyle w:val="ListBullet"/>
        <w:spacing w:before="20" w:after="40"/>
        <w:ind w:left="576"/>
      </w:pPr>
      <w:r>
        <w:rPr>
          <w:rFonts w:ascii="Calibri" w:hAnsi="Calibri"/>
        </w:rPr>
        <w:t>4 judgment-call candidates identified (serializable_class kind) for AI triage in Layer B</w:t>
      </w:r>
    </w:p>
    <w:p w14:paraId="477E820C" w14:textId="77777777" w:rsidR="00FB6054" w:rsidRDefault="00000000">
      <w:pPr>
        <w:pStyle w:val="ListBullet"/>
        <w:spacing w:before="20" w:after="40"/>
        <w:ind w:left="576"/>
      </w:pPr>
      <w:r>
        <w:rPr>
          <w:rFonts w:ascii="Calibri" w:hAnsi="Calibri"/>
        </w:rPr>
        <w:t>Wrote impact-facts.json with source coverage, descriptor coverage, and scope notes</w:t>
      </w:r>
    </w:p>
    <w:p w14:paraId="5B4FDDCD" w14:textId="77777777" w:rsidR="00FB6054" w:rsidRDefault="00000000">
      <w:pPr>
        <w:spacing w:before="160" w:after="40"/>
      </w:pPr>
      <w:r>
        <w:rPr>
          <w:rFonts w:ascii="Calibri" w:hAnsi="Calibri"/>
          <w:b/>
          <w:color w:val="7C5CD8"/>
          <w:sz w:val="20"/>
        </w:rPr>
        <w:t xml:space="preserve">LAYER A — PHASE 2  </w:t>
      </w:r>
      <w:r>
        <w:rPr>
          <w:rFonts w:ascii="Calibri" w:hAnsi="Calibri"/>
          <w:b/>
          <w:color w:val="1F2328"/>
          <w:sz w:val="24"/>
        </w:rPr>
        <w:t>Migration Planning via MCP</w:t>
      </w:r>
    </w:p>
    <w:p w14:paraId="21FCDA57" w14:textId="77777777" w:rsidR="00FB6054" w:rsidRDefault="00000000">
      <w:pPr>
        <w:spacing w:after="60"/>
      </w:pPr>
      <w:r>
        <w:rPr>
          <w:rFonts w:ascii="Calibri" w:hAnsi="Calibri"/>
        </w:rPr>
        <w:t>Bob called the plan_migration MCP tool, which sequenced all findings from the impact report into four ordered batches using a sub-linear effort formula: BASE_HOURS × max(1, n^0.55) where n = file count.</w:t>
      </w:r>
    </w:p>
    <w:p w14:paraId="7C50FF6A" w14:textId="77777777" w:rsidR="00FB6054" w:rsidRDefault="00000000">
      <w:pPr>
        <w:pStyle w:val="ListBullet"/>
        <w:spacing w:before="20" w:after="40"/>
        <w:ind w:left="576"/>
      </w:pPr>
      <w:r>
        <w:rPr>
          <w:rFonts w:ascii="Calibri" w:hAnsi="Calibri"/>
        </w:rPr>
        <w:t>needs_human_input batch: 4 findings (the serializable_class judgment-call candidates) — 6 h base effort each</w:t>
      </w:r>
    </w:p>
    <w:p w14:paraId="4A636E1B" w14:textId="77777777" w:rsidR="00FB6054" w:rsidRDefault="00000000">
      <w:pPr>
        <w:pStyle w:val="ListBullet"/>
        <w:spacing w:before="20" w:after="40"/>
        <w:ind w:left="576"/>
      </w:pPr>
      <w:r>
        <w:rPr>
          <w:rFonts w:ascii="Calibri" w:hAnsi="Calibri"/>
        </w:rPr>
        <w:t>foundational batch: 0 findings (pom.xml and server.xml changes are handled in Layer C)</w:t>
      </w:r>
    </w:p>
    <w:p w14:paraId="6383F186" w14:textId="77777777" w:rsidR="00FB6054" w:rsidRDefault="00000000">
      <w:pPr>
        <w:pStyle w:val="ListBullet"/>
        <w:spacing w:before="20" w:after="40"/>
        <w:ind w:left="576"/>
      </w:pPr>
      <w:r>
        <w:rPr>
          <w:rFonts w:ascii="Calibri" w:hAnsi="Calibri"/>
        </w:rPr>
        <w:t>mechanical batch: 0 findings (all 24 source files mechanically covered by Eclipse Transformer)</w:t>
      </w:r>
    </w:p>
    <w:p w14:paraId="57D59B36" w14:textId="77777777" w:rsidR="00FB6054" w:rsidRDefault="00000000">
      <w:pPr>
        <w:pStyle w:val="ListBullet"/>
        <w:spacing w:before="20" w:after="40"/>
        <w:ind w:left="576"/>
      </w:pPr>
      <w:r>
        <w:rPr>
          <w:rFonts w:ascii="Calibri" w:hAnsi="Calibri"/>
        </w:rPr>
        <w:t>manual_remediation batch: 29 findings (source files not found in WAR + descriptor updates)</w:t>
      </w:r>
    </w:p>
    <w:p w14:paraId="38B05849" w14:textId="77777777" w:rsidR="00FB6054" w:rsidRDefault="00000000">
      <w:pPr>
        <w:pStyle w:val="ListBullet"/>
        <w:spacing w:before="20" w:after="40"/>
        <w:ind w:left="576"/>
      </w:pPr>
      <w:r>
        <w:rPr>
          <w:rFonts w:ascii="Calibri" w:hAnsi="Calibri"/>
        </w:rPr>
        <w:t>Layer A total effort estimate: 82 hours</w:t>
      </w:r>
    </w:p>
    <w:p w14:paraId="6037B10C" w14:textId="77777777" w:rsidR="00FB6054" w:rsidRDefault="00000000">
      <w:pPr>
        <w:pStyle w:val="ListBullet"/>
        <w:spacing w:before="20" w:after="40"/>
        <w:ind w:left="576"/>
      </w:pPr>
      <w:r>
        <w:rPr>
          <w:rFonts w:ascii="Calibri" w:hAnsi="Calibri"/>
        </w:rPr>
        <w:t>Wrote migration-plan.json via out_path; file is the direct input to the Layer B skill</w:t>
      </w:r>
    </w:p>
    <w:p w14:paraId="539012F8" w14:textId="77777777" w:rsidR="00FB6054" w:rsidRDefault="00000000">
      <w:pPr>
        <w:spacing w:before="160" w:after="40"/>
      </w:pPr>
      <w:r>
        <w:rPr>
          <w:rFonts w:ascii="Calibri" w:hAnsi="Calibri"/>
          <w:b/>
          <w:color w:val="7C5CD8"/>
          <w:sz w:val="20"/>
        </w:rPr>
        <w:t xml:space="preserve">LAYER B  </w:t>
      </w:r>
      <w:r>
        <w:rPr>
          <w:rFonts w:ascii="Calibri" w:hAnsi="Calibri"/>
          <w:b/>
          <w:color w:val="1F2328"/>
          <w:sz w:val="24"/>
        </w:rPr>
        <w:t>AI Triage of Judgment-Call Candidates &amp; Final Plan</w:t>
      </w:r>
    </w:p>
    <w:p w14:paraId="5934865D" w14:textId="77777777" w:rsidR="00FB6054" w:rsidRDefault="00000000">
      <w:pPr>
        <w:spacing w:after="60"/>
      </w:pPr>
      <w:r>
        <w:rPr>
          <w:rFonts w:ascii="Calibri" w:hAnsi="Calibri"/>
        </w:rPr>
        <w:t>Bob activated the ee-volution-plan skill and applied structured field-audit logic to each of the 4 Serializable class candidates — reading each file, scanning every field declaration for Jakarta EE javax.*-typed fields, and applying Outcome A/B logic.</w:t>
      </w:r>
    </w:p>
    <w:p w14:paraId="4F13888F" w14:textId="77777777" w:rsidR="00FB6054" w:rsidRDefault="00000000">
      <w:pPr>
        <w:pStyle w:val="ListBullet"/>
        <w:spacing w:before="20" w:after="40"/>
        <w:ind w:left="576"/>
      </w:pPr>
      <w:r>
        <w:rPr>
          <w:rFonts w:ascii="Calibri" w:hAnsi="Calibri"/>
        </w:rPr>
        <w:t>All 4 serializable_class candidates resolved to Outcome A — no Jakarta EE javax-typed fields found after file-level audit</w:t>
      </w:r>
    </w:p>
    <w:p w14:paraId="3B6AA992" w14:textId="77777777" w:rsidR="00FB6054" w:rsidRDefault="00000000">
      <w:pPr>
        <w:pStyle w:val="ListBullet"/>
        <w:spacing w:before="20" w:after="40"/>
        <w:ind w:left="576"/>
      </w:pPr>
      <w:r>
        <w:rPr>
          <w:rFonts w:ascii="Calibri" w:hAnsi="Calibri"/>
        </w:rPr>
        <w:t>Sprint 1 (needs_human_input) collapsed; no work items blocked</w:t>
      </w:r>
    </w:p>
    <w:p w14:paraId="05F814CB" w14:textId="77777777" w:rsidR="00FB6054" w:rsidRDefault="00000000">
      <w:pPr>
        <w:pStyle w:val="ListBullet"/>
        <w:spacing w:before="20" w:after="40"/>
        <w:ind w:left="576"/>
      </w:pPr>
      <w:r>
        <w:rPr>
          <w:rFonts w:ascii="Calibri" w:hAnsi="Calibri"/>
        </w:rPr>
        <w:lastRenderedPageBreak/>
        <w:t>10-entry risk register: 4 low (Outcome A), 3 behavioral-change (medium), 2 dependency-gap (high: JAX-WS, JAXB), 1 vendor descriptor (medium)</w:t>
      </w:r>
    </w:p>
    <w:p w14:paraId="19425F8E" w14:textId="77777777" w:rsidR="00FB6054" w:rsidRDefault="00000000">
      <w:pPr>
        <w:pStyle w:val="ListBullet"/>
        <w:spacing w:before="20" w:after="40"/>
        <w:ind w:left="576"/>
      </w:pPr>
      <w:r>
        <w:rPr>
          <w:rFonts w:ascii="Calibri" w:hAnsi="Calibri"/>
        </w:rPr>
        <w:t>9 concrete work items (WI-001–WI-009) with effort hours grounded in REFERENCE.md citations</w:t>
      </w:r>
    </w:p>
    <w:p w14:paraId="225879B8" w14:textId="77777777" w:rsidR="00FB6054" w:rsidRDefault="00000000">
      <w:pPr>
        <w:pStyle w:val="ListBullet"/>
        <w:spacing w:before="20" w:after="40"/>
        <w:ind w:left="576"/>
      </w:pPr>
      <w:r>
        <w:rPr>
          <w:rFonts w:ascii="Calibri" w:hAnsi="Calibri"/>
        </w:rPr>
        <w:t>3-sprint roadmap: foundational → mechanical + manual → verification</w:t>
      </w:r>
    </w:p>
    <w:p w14:paraId="374244FC" w14:textId="77777777" w:rsidR="00FB6054" w:rsidRDefault="00000000">
      <w:pPr>
        <w:pStyle w:val="ListBullet"/>
        <w:spacing w:before="20" w:after="40"/>
        <w:ind w:left="576"/>
      </w:pPr>
      <w:r>
        <w:rPr>
          <w:rFonts w:ascii="Calibri" w:hAnsi="Calibri"/>
        </w:rPr>
        <w:t>Layer B effort estimate: 6.75 h (vs. Layer A formula baseline of 82 h)</w:t>
      </w:r>
    </w:p>
    <w:p w14:paraId="045D59C8" w14:textId="77777777" w:rsidR="00FB6054" w:rsidRDefault="00000000">
      <w:pPr>
        <w:pStyle w:val="ListBullet"/>
        <w:spacing w:before="20" w:after="40"/>
        <w:ind w:left="576"/>
      </w:pPr>
      <w:r>
        <w:rPr>
          <w:rFonts w:ascii="Calibri" w:hAnsi="Calibri"/>
        </w:rPr>
        <w:t>Wrote final-plan.json to the reports directory</w:t>
      </w:r>
    </w:p>
    <w:p w14:paraId="0C4A0628" w14:textId="77777777" w:rsidR="00FB6054" w:rsidRDefault="00000000">
      <w:pPr>
        <w:spacing w:before="160" w:after="40"/>
      </w:pPr>
      <w:r>
        <w:rPr>
          <w:rFonts w:ascii="Calibri" w:hAnsi="Calibri"/>
          <w:b/>
          <w:color w:val="7C5CD8"/>
          <w:sz w:val="20"/>
        </w:rPr>
        <w:t xml:space="preserve">LAYER C  </w:t>
      </w:r>
      <w:r>
        <w:rPr>
          <w:rFonts w:ascii="Calibri" w:hAnsi="Calibri"/>
          <w:b/>
          <w:color w:val="1F2328"/>
          <w:sz w:val="24"/>
        </w:rPr>
        <w:t>Automated Migration &amp; Build Verification</w:t>
      </w:r>
    </w:p>
    <w:p w14:paraId="0EDADE5D" w14:textId="77777777" w:rsidR="00FB6054" w:rsidRDefault="00000000">
      <w:pPr>
        <w:spacing w:after="60"/>
      </w:pPr>
      <w:r>
        <w:rPr>
          <w:rFonts w:ascii="Calibri" w:hAnsi="Calibri"/>
        </w:rPr>
        <w:t>Bob orchestrated the 9-step migration. When the MCP run_migration tool timed out due to the long Maven build, Bob diagnosed the partial state, recovered by running Eclipse Transformer directly via cached JARs, and completed all remaining steps without data loss.</w:t>
      </w:r>
    </w:p>
    <w:p w14:paraId="7D91413D" w14:textId="77777777" w:rsidR="00FB6054" w:rsidRDefault="00000000">
      <w:pPr>
        <w:pStyle w:val="ListBullet"/>
        <w:spacing w:before="20" w:after="40"/>
        <w:ind w:left="576"/>
      </w:pPr>
      <w:r>
        <w:rPr>
          <w:rFonts w:ascii="Calibri" w:hAnsi="Calibri"/>
        </w:rPr>
        <w:t>28 files transformed by Eclipse Transformer (24 Java source + 4 text/descriptor), returnCode=0</w:t>
      </w:r>
    </w:p>
    <w:p w14:paraId="4880CED9" w14:textId="77777777" w:rsidR="00FB6054" w:rsidRDefault="00000000">
      <w:pPr>
        <w:pStyle w:val="ListBullet"/>
        <w:spacing w:before="20" w:after="40"/>
        <w:ind w:left="576"/>
      </w:pPr>
      <w:r>
        <w:rPr>
          <w:rFonts w:ascii="Calibri" w:hAnsi="Calibri"/>
        </w:rPr>
        <w:t>EE9→EE10 descriptor version bumps: web.xml 5.0→6.0, persistence.xml 3.0→3.1, beans.xml 3.0→4.0, faces-config.xml 3.0→4.0</w:t>
      </w:r>
    </w:p>
    <w:p w14:paraId="108C4742" w14:textId="77777777" w:rsidR="00FB6054" w:rsidRDefault="00000000">
      <w:pPr>
        <w:pStyle w:val="ListBullet"/>
        <w:spacing w:before="20" w:after="40"/>
        <w:ind w:left="576"/>
      </w:pPr>
      <w:r>
        <w:rPr>
          <w:rFonts w:ascii="Calibri" w:hAnsi="Calibri"/>
        </w:rPr>
        <w:t>All 24 source files verified clean — zero residual javax.* EE imports</w:t>
      </w:r>
    </w:p>
    <w:p w14:paraId="70965C15" w14:textId="77777777" w:rsidR="00FB6054" w:rsidRDefault="00000000">
      <w:pPr>
        <w:pStyle w:val="ListBullet"/>
        <w:spacing w:before="20" w:after="40"/>
        <w:ind w:left="576"/>
      </w:pPr>
      <w:r>
        <w:rPr>
          <w:rFonts w:ascii="Calibri" w:hAnsi="Calibri"/>
        </w:rPr>
        <w:t>8 Maven dependency coordinate changes applied; compiler target raised 1.8→17</w:t>
      </w:r>
    </w:p>
    <w:p w14:paraId="535778CE" w14:textId="77777777" w:rsidR="00FB6054" w:rsidRDefault="00000000">
      <w:pPr>
        <w:pStyle w:val="ListBullet"/>
        <w:spacing w:before="20" w:after="40"/>
        <w:ind w:left="576"/>
      </w:pPr>
      <w:r>
        <w:rPr>
          <w:rFonts w:ascii="Calibri" w:hAnsi="Calibri"/>
        </w:rPr>
        <w:t>Liberty server.xml: javaee-8.0 → jakartaee-10.0</w:t>
      </w:r>
    </w:p>
    <w:p w14:paraId="5DC25552" w14:textId="77777777" w:rsidR="00FB6054" w:rsidRDefault="00000000">
      <w:pPr>
        <w:pStyle w:val="ListBullet"/>
        <w:spacing w:before="20" w:after="40"/>
        <w:ind w:left="576"/>
      </w:pPr>
      <w:r>
        <w:rPr>
          <w:rFonts w:ascii="Calibri" w:hAnsi="Calibri"/>
        </w:rPr>
        <w:t>Git committed 37 files (1,137 insertions, 199 deletions)</w:t>
      </w:r>
    </w:p>
    <w:p w14:paraId="03500681" w14:textId="77777777" w:rsidR="00FB6054" w:rsidRDefault="00000000">
      <w:pPr>
        <w:pStyle w:val="ListBullet"/>
        <w:spacing w:before="20" w:after="40"/>
        <w:ind w:left="576"/>
      </w:pPr>
      <w:r>
        <w:rPr>
          <w:rFonts w:ascii="Calibri" w:hAnsi="Calibri"/>
        </w:rPr>
        <w:t>BUILD SUCCESS — 24 classes compiled against Jakarta EE 10 APIs, JDK 17 target</w:t>
      </w:r>
    </w:p>
    <w:p w14:paraId="301642EE" w14:textId="77777777" w:rsidR="00FB6054" w:rsidRDefault="00FB6054">
      <w:pPr>
        <w:pBdr>
          <w:bottom w:val="single" w:sz="4" w:space="1" w:color="E5E7EB"/>
        </w:pBdr>
        <w:spacing w:before="80" w:after="80"/>
      </w:pPr>
    </w:p>
    <w:p w14:paraId="6112638D" w14:textId="77777777" w:rsidR="00FB6054" w:rsidRDefault="00000000">
      <w:pPr>
        <w:spacing w:before="280" w:after="80"/>
      </w:pPr>
      <w:r>
        <w:rPr>
          <w:rFonts w:ascii="Calibri" w:hAnsi="Calibri"/>
          <w:b/>
          <w:color w:val="3B82D4"/>
          <w:sz w:val="28"/>
        </w:rPr>
        <w:t>Bob Capabilities Exercised</w:t>
      </w:r>
    </w:p>
    <w:p w14:paraId="198206D2" w14:textId="77777777" w:rsidR="00FB6054" w:rsidRDefault="00000000">
      <w:pPr>
        <w:pStyle w:val="ListBullet"/>
        <w:spacing w:before="20" w:after="40"/>
        <w:ind w:left="432"/>
      </w:pPr>
      <w:r>
        <w:rPr>
          <w:rFonts w:ascii="Calibri" w:hAnsi="Calibri"/>
          <w:b/>
        </w:rPr>
        <w:t xml:space="preserve">Skills: </w:t>
      </w:r>
      <w:r>
        <w:rPr>
          <w:rFonts w:ascii="Calibri" w:hAnsi="Calibri"/>
        </w:rPr>
        <w:t>Three layered skills loaded from .bob/skills/ with detailed step-by-step instructions per phase</w:t>
      </w:r>
    </w:p>
    <w:p w14:paraId="2C4C5DAA" w14:textId="77777777" w:rsidR="00FB6054" w:rsidRDefault="00000000">
      <w:pPr>
        <w:pStyle w:val="ListBullet"/>
        <w:spacing w:before="20" w:after="40"/>
        <w:ind w:left="432"/>
      </w:pPr>
      <w:r>
        <w:rPr>
          <w:rFonts w:ascii="Calibri" w:hAnsi="Calibri"/>
          <w:b/>
        </w:rPr>
        <w:t xml:space="preserve">MCP Tools: </w:t>
      </w:r>
      <w:r>
        <w:rPr>
          <w:rFonts w:ascii="Calibri" w:hAnsi="Calibri"/>
        </w:rPr>
        <w:t>Seven custom MCP tools called in parallel (where independent) and sequentially (where dependent)</w:t>
      </w:r>
    </w:p>
    <w:p w14:paraId="08B1FF27" w14:textId="77777777" w:rsidR="00FB6054" w:rsidRDefault="00000000">
      <w:pPr>
        <w:pStyle w:val="ListBullet"/>
        <w:spacing w:before="20" w:after="40"/>
        <w:ind w:left="432"/>
      </w:pPr>
      <w:r>
        <w:rPr>
          <w:rFonts w:ascii="Calibri" w:hAnsi="Calibri"/>
          <w:b/>
        </w:rPr>
        <w:t xml:space="preserve">Agent Mode: </w:t>
      </w:r>
      <w:r>
        <w:rPr>
          <w:rFonts w:ascii="Calibri" w:hAnsi="Calibri"/>
        </w:rPr>
        <w:t>Planned and executed a 30+ step pipeline autonomously across Layers A, B, and C in a single session</w:t>
      </w:r>
    </w:p>
    <w:p w14:paraId="2F963E15" w14:textId="77777777" w:rsidR="00FB6054" w:rsidRDefault="00000000">
      <w:pPr>
        <w:pStyle w:val="ListBullet"/>
        <w:spacing w:before="20" w:after="40"/>
        <w:ind w:left="432"/>
      </w:pPr>
      <w:r>
        <w:rPr>
          <w:rFonts w:ascii="Calibri" w:hAnsi="Calibri"/>
          <w:b/>
        </w:rPr>
        <w:t xml:space="preserve">Code Analysis: </w:t>
      </w:r>
      <w:r>
        <w:rPr>
          <w:rFonts w:ascii="Calibri" w:hAnsi="Calibri"/>
        </w:rPr>
        <w:t>Read source files, scanned field declarations, and applied typed outcome logic to distinguish Jakarta EE from Java SE javax.* types</w:t>
      </w:r>
    </w:p>
    <w:p w14:paraId="31D866F9" w14:textId="77777777" w:rsidR="00FB6054" w:rsidRDefault="00000000">
      <w:pPr>
        <w:pStyle w:val="ListBullet"/>
        <w:spacing w:before="20" w:after="40"/>
        <w:ind w:left="432"/>
      </w:pPr>
      <w:r>
        <w:rPr>
          <w:rFonts w:ascii="Calibri" w:hAnsi="Calibri"/>
          <w:b/>
        </w:rPr>
        <w:t xml:space="preserve">CLI Execution: </w:t>
      </w:r>
      <w:r>
        <w:rPr>
          <w:rFonts w:ascii="Calibri" w:hAnsi="Calibri"/>
        </w:rPr>
        <w:t>Ran mvn package, Eclipse Transformer via java -cp, PowerShell file-copy, and git add/commit</w:t>
      </w:r>
    </w:p>
    <w:p w14:paraId="55F332E6" w14:textId="77777777" w:rsidR="00FB6054" w:rsidRDefault="00000000">
      <w:pPr>
        <w:pStyle w:val="ListBullet"/>
        <w:spacing w:before="20" w:after="40"/>
        <w:ind w:left="432"/>
      </w:pPr>
      <w:r>
        <w:rPr>
          <w:rFonts w:ascii="Calibri" w:hAnsi="Calibri"/>
          <w:b/>
        </w:rPr>
        <w:t xml:space="preserve">Error Recovery: </w:t>
      </w:r>
      <w:r>
        <w:rPr>
          <w:rFonts w:ascii="Calibri" w:hAnsi="Calibri"/>
        </w:rPr>
        <w:t>Detected MCP tool timeout mid-pipeline, inspected partial state, and resumed from the exact point of interruption without data loss</w:t>
      </w:r>
    </w:p>
    <w:p w14:paraId="6DF49697" w14:textId="77777777" w:rsidR="00FB6054" w:rsidRDefault="00000000">
      <w:pPr>
        <w:pStyle w:val="ListBullet"/>
        <w:spacing w:before="20" w:after="40"/>
        <w:ind w:left="432"/>
      </w:pPr>
      <w:r>
        <w:rPr>
          <w:rFonts w:ascii="Calibri" w:hAnsi="Calibri"/>
          <w:b/>
        </w:rPr>
        <w:t xml:space="preserve">Grounded Decisions: </w:t>
      </w:r>
      <w:r>
        <w:rPr>
          <w:rFonts w:ascii="Calibri" w:hAnsi="Calibri"/>
        </w:rPr>
        <w:t>Every migration decision cites a specific section of REFERENCE.md — no hallucinated coordinates or schema versions</w:t>
      </w:r>
    </w:p>
    <w:p w14:paraId="5B42146B" w14:textId="77777777" w:rsidR="00FB6054" w:rsidRDefault="00000000">
      <w:pPr>
        <w:pStyle w:val="ListBullet"/>
        <w:spacing w:before="20" w:after="40"/>
        <w:ind w:left="432"/>
      </w:pPr>
      <w:r>
        <w:rPr>
          <w:rFonts w:ascii="Calibri" w:hAnsi="Calibri"/>
          <w:b/>
        </w:rPr>
        <w:t xml:space="preserve">Human Governance: </w:t>
      </w:r>
      <w:r>
        <w:rPr>
          <w:rFonts w:ascii="Calibri" w:hAnsi="Calibri"/>
        </w:rPr>
        <w:t>High-risk items surfaced as explicit manual-required entries with risk IDs and resolution instructions for developer sign-off</w:t>
      </w:r>
    </w:p>
    <w:p w14:paraId="11162690" w14:textId="77777777" w:rsidR="00FB6054" w:rsidRDefault="00FB6054">
      <w:pPr>
        <w:pBdr>
          <w:bottom w:val="single" w:sz="4" w:space="1" w:color="E5E7EB"/>
        </w:pBdr>
        <w:spacing w:before="80" w:after="80"/>
      </w:pPr>
    </w:p>
    <w:p w14:paraId="19D2260D" w14:textId="77777777" w:rsidR="00FB6054" w:rsidRDefault="00000000">
      <w:pPr>
        <w:spacing w:before="280" w:after="80"/>
      </w:pPr>
      <w:r>
        <w:rPr>
          <w:rFonts w:ascii="Calibri" w:hAnsi="Calibri"/>
          <w:b/>
          <w:color w:val="3B82D4"/>
          <w:sz w:val="28"/>
        </w:rPr>
        <w:t>Artefacts Produced by Bob</w:t>
      </w:r>
    </w:p>
    <w:tbl>
      <w:tblPr>
        <w:tblStyle w:val="TableGrid"/>
        <w:tblW w:w="0" w:type="auto"/>
        <w:tblLook w:val="04A0" w:firstRow="1" w:lastRow="0" w:firstColumn="1" w:lastColumn="0" w:noHBand="0" w:noVBand="1"/>
      </w:tblPr>
      <w:tblGrid>
        <w:gridCol w:w="3120"/>
        <w:gridCol w:w="3120"/>
        <w:gridCol w:w="3120"/>
      </w:tblGrid>
      <w:tr w:rsidR="00FB6054" w14:paraId="6832EDAF" w14:textId="77777777">
        <w:tc>
          <w:tcPr>
            <w:tcW w:w="3120" w:type="dxa"/>
            <w:shd w:val="clear" w:color="auto" w:fill="F7F8FA"/>
          </w:tcPr>
          <w:p w14:paraId="2E0A7BFE" w14:textId="77777777" w:rsidR="00FB6054" w:rsidRDefault="00000000">
            <w:r>
              <w:rPr>
                <w:rFonts w:ascii="Calibri" w:hAnsi="Calibri"/>
                <w:b/>
                <w:color w:val="57606A"/>
                <w:sz w:val="20"/>
              </w:rPr>
              <w:lastRenderedPageBreak/>
              <w:t>Artefact</w:t>
            </w:r>
          </w:p>
        </w:tc>
        <w:tc>
          <w:tcPr>
            <w:tcW w:w="3120" w:type="dxa"/>
            <w:shd w:val="clear" w:color="auto" w:fill="F7F8FA"/>
          </w:tcPr>
          <w:p w14:paraId="63438CBF" w14:textId="77777777" w:rsidR="00FB6054" w:rsidRDefault="00000000">
            <w:r>
              <w:rPr>
                <w:rFonts w:ascii="Calibri" w:hAnsi="Calibri"/>
                <w:b/>
                <w:color w:val="57606A"/>
                <w:sz w:val="20"/>
              </w:rPr>
              <w:t>Layer</w:t>
            </w:r>
          </w:p>
        </w:tc>
        <w:tc>
          <w:tcPr>
            <w:tcW w:w="3120" w:type="dxa"/>
            <w:shd w:val="clear" w:color="auto" w:fill="F7F8FA"/>
          </w:tcPr>
          <w:p w14:paraId="317B748C" w14:textId="77777777" w:rsidR="00FB6054" w:rsidRDefault="00000000">
            <w:r>
              <w:rPr>
                <w:rFonts w:ascii="Calibri" w:hAnsi="Calibri"/>
                <w:b/>
                <w:color w:val="57606A"/>
                <w:sz w:val="20"/>
              </w:rPr>
              <w:t>How Bob Produced It</w:t>
            </w:r>
          </w:p>
        </w:tc>
      </w:tr>
      <w:tr w:rsidR="00FB6054" w14:paraId="1D85B299" w14:textId="77777777">
        <w:tc>
          <w:tcPr>
            <w:tcW w:w="3120" w:type="dxa"/>
          </w:tcPr>
          <w:p w14:paraId="04D52FB7" w14:textId="77777777" w:rsidR="00FB6054" w:rsidRDefault="00000000">
            <w:r>
              <w:rPr>
                <w:rFonts w:ascii="Calibri" w:hAnsi="Calibri"/>
                <w:sz w:val="20"/>
              </w:rPr>
              <w:t>discovery-report.json</w:t>
            </w:r>
          </w:p>
        </w:tc>
        <w:tc>
          <w:tcPr>
            <w:tcW w:w="3120" w:type="dxa"/>
          </w:tcPr>
          <w:p w14:paraId="01942A7E" w14:textId="77777777" w:rsidR="00FB6054" w:rsidRDefault="00000000">
            <w:r>
              <w:rPr>
                <w:rFonts w:ascii="Calibri" w:hAnsi="Calibri"/>
                <w:sz w:val="20"/>
              </w:rPr>
              <w:t>Layer A / Phase 0</w:t>
            </w:r>
          </w:p>
        </w:tc>
        <w:tc>
          <w:tcPr>
            <w:tcW w:w="3120" w:type="dxa"/>
          </w:tcPr>
          <w:p w14:paraId="2C2EE14B" w14:textId="77777777" w:rsidR="00FB6054" w:rsidRDefault="00000000">
            <w:r>
              <w:rPr>
                <w:rFonts w:ascii="Calibri" w:hAnsi="Calibri"/>
                <w:sz w:val="20"/>
              </w:rPr>
              <w:t>Assembled from 4 parallel MCP tool results; written via write_file</w:t>
            </w:r>
          </w:p>
        </w:tc>
      </w:tr>
      <w:tr w:rsidR="00FB6054" w14:paraId="581557F4" w14:textId="77777777">
        <w:tc>
          <w:tcPr>
            <w:tcW w:w="3120" w:type="dxa"/>
          </w:tcPr>
          <w:p w14:paraId="2D2146FA" w14:textId="77777777" w:rsidR="00FB6054" w:rsidRDefault="00000000">
            <w:r>
              <w:rPr>
                <w:rFonts w:ascii="Calibri" w:hAnsi="Calibri"/>
                <w:sz w:val="20"/>
              </w:rPr>
              <w:t>discovery-javax-usage.json</w:t>
            </w:r>
          </w:p>
        </w:tc>
        <w:tc>
          <w:tcPr>
            <w:tcW w:w="3120" w:type="dxa"/>
          </w:tcPr>
          <w:p w14:paraId="70ACA72B" w14:textId="77777777" w:rsidR="00FB6054" w:rsidRDefault="00000000">
            <w:r>
              <w:rPr>
                <w:rFonts w:ascii="Calibri" w:hAnsi="Calibri"/>
                <w:sz w:val="20"/>
              </w:rPr>
              <w:t>Layer A / Phase 0</w:t>
            </w:r>
          </w:p>
        </w:tc>
        <w:tc>
          <w:tcPr>
            <w:tcW w:w="3120" w:type="dxa"/>
          </w:tcPr>
          <w:p w14:paraId="2A96039D" w14:textId="77777777" w:rsidR="00FB6054" w:rsidRDefault="00000000">
            <w:r>
              <w:rPr>
                <w:rFonts w:ascii="Calibri" w:hAnsi="Calibri"/>
                <w:sz w:val="20"/>
              </w:rPr>
              <w:t>Flat scan_javax_usage output; passed directly to analyze_impact MCP tool</w:t>
            </w:r>
          </w:p>
        </w:tc>
      </w:tr>
      <w:tr w:rsidR="00FB6054" w14:paraId="116FE962" w14:textId="77777777">
        <w:tc>
          <w:tcPr>
            <w:tcW w:w="3120" w:type="dxa"/>
          </w:tcPr>
          <w:p w14:paraId="45DC1524" w14:textId="77777777" w:rsidR="00FB6054" w:rsidRDefault="00000000">
            <w:r>
              <w:rPr>
                <w:rFonts w:ascii="Calibri" w:hAnsi="Calibri"/>
                <w:sz w:val="20"/>
              </w:rPr>
              <w:t>impact-facts.json</w:t>
            </w:r>
          </w:p>
        </w:tc>
        <w:tc>
          <w:tcPr>
            <w:tcW w:w="3120" w:type="dxa"/>
          </w:tcPr>
          <w:p w14:paraId="2723D654" w14:textId="77777777" w:rsidR="00FB6054" w:rsidRDefault="00000000">
            <w:r>
              <w:rPr>
                <w:rFonts w:ascii="Calibri" w:hAnsi="Calibri"/>
                <w:sz w:val="20"/>
              </w:rPr>
              <w:t>Layer A / Phase 1</w:t>
            </w:r>
          </w:p>
        </w:tc>
        <w:tc>
          <w:tcPr>
            <w:tcW w:w="3120" w:type="dxa"/>
          </w:tcPr>
          <w:p w14:paraId="24E21C99" w14:textId="77777777" w:rsidR="00FB6054" w:rsidRDefault="00000000">
            <w:r>
              <w:rPr>
                <w:rFonts w:ascii="Calibri" w:hAnsi="Calibri"/>
                <w:sz w:val="20"/>
              </w:rPr>
              <w:t>Eclipse Transformer results, source coverage, judgment-call candidates</w:t>
            </w:r>
          </w:p>
        </w:tc>
      </w:tr>
      <w:tr w:rsidR="00FB6054" w14:paraId="32F9C26D" w14:textId="77777777">
        <w:tc>
          <w:tcPr>
            <w:tcW w:w="3120" w:type="dxa"/>
          </w:tcPr>
          <w:p w14:paraId="0D59193D" w14:textId="77777777" w:rsidR="00FB6054" w:rsidRDefault="00000000">
            <w:r>
              <w:rPr>
                <w:rFonts w:ascii="Calibri" w:hAnsi="Calibri"/>
                <w:sz w:val="20"/>
              </w:rPr>
              <w:t>migration-plan.json</w:t>
            </w:r>
          </w:p>
        </w:tc>
        <w:tc>
          <w:tcPr>
            <w:tcW w:w="3120" w:type="dxa"/>
          </w:tcPr>
          <w:p w14:paraId="2E29FB53" w14:textId="77777777" w:rsidR="00FB6054" w:rsidRDefault="00000000">
            <w:r>
              <w:rPr>
                <w:rFonts w:ascii="Calibri" w:hAnsi="Calibri"/>
                <w:sz w:val="20"/>
              </w:rPr>
              <w:t>Layer A / Phase 2</w:t>
            </w:r>
          </w:p>
        </w:tc>
        <w:tc>
          <w:tcPr>
            <w:tcW w:w="3120" w:type="dxa"/>
          </w:tcPr>
          <w:p w14:paraId="1B9B618B" w14:textId="77777777" w:rsidR="00FB6054" w:rsidRDefault="00000000">
            <w:r>
              <w:rPr>
                <w:rFonts w:ascii="Calibri" w:hAnsi="Calibri"/>
                <w:sz w:val="20"/>
              </w:rPr>
              <w:t>Batched findings with sub-linear effort estimates; written by plan_migration MCP tool</w:t>
            </w:r>
          </w:p>
        </w:tc>
      </w:tr>
      <w:tr w:rsidR="00FB6054" w14:paraId="4EC1B296" w14:textId="77777777">
        <w:tc>
          <w:tcPr>
            <w:tcW w:w="3120" w:type="dxa"/>
          </w:tcPr>
          <w:p w14:paraId="32A49A87" w14:textId="77777777" w:rsidR="00FB6054" w:rsidRDefault="00000000">
            <w:r>
              <w:rPr>
                <w:rFonts w:ascii="Calibri" w:hAnsi="Calibri"/>
                <w:sz w:val="20"/>
              </w:rPr>
              <w:t>final-plan.json</w:t>
            </w:r>
          </w:p>
        </w:tc>
        <w:tc>
          <w:tcPr>
            <w:tcW w:w="3120" w:type="dxa"/>
          </w:tcPr>
          <w:p w14:paraId="6FC8F918" w14:textId="77777777" w:rsidR="00FB6054" w:rsidRDefault="00000000">
            <w:r>
              <w:rPr>
                <w:rFonts w:ascii="Calibri" w:hAnsi="Calibri"/>
                <w:sz w:val="20"/>
              </w:rPr>
              <w:t>Layer B</w:t>
            </w:r>
          </w:p>
        </w:tc>
        <w:tc>
          <w:tcPr>
            <w:tcW w:w="3120" w:type="dxa"/>
          </w:tcPr>
          <w:p w14:paraId="0C08F593" w14:textId="77777777" w:rsidR="00FB6054" w:rsidRDefault="00000000">
            <w:r>
              <w:rPr>
                <w:rFonts w:ascii="Calibri" w:hAnsi="Calibri"/>
                <w:sz w:val="20"/>
              </w:rPr>
              <w:t>Risk register, 9 work items, 3-sprint roadmap, sign-off block; assembled and written by Bob</w:t>
            </w:r>
          </w:p>
        </w:tc>
      </w:tr>
      <w:tr w:rsidR="00FB6054" w14:paraId="2DD0C682" w14:textId="77777777">
        <w:tc>
          <w:tcPr>
            <w:tcW w:w="3120" w:type="dxa"/>
          </w:tcPr>
          <w:p w14:paraId="77ED0872" w14:textId="77777777" w:rsidR="00FB6054" w:rsidRDefault="00000000">
            <w:r>
              <w:rPr>
                <w:rFonts w:ascii="Calibri" w:hAnsi="Calibri"/>
                <w:sz w:val="20"/>
              </w:rPr>
              <w:t>migration-result.json</w:t>
            </w:r>
          </w:p>
        </w:tc>
        <w:tc>
          <w:tcPr>
            <w:tcW w:w="3120" w:type="dxa"/>
          </w:tcPr>
          <w:p w14:paraId="5B69E317" w14:textId="77777777" w:rsidR="00FB6054" w:rsidRDefault="00000000">
            <w:r>
              <w:rPr>
                <w:rFonts w:ascii="Calibri" w:hAnsi="Calibri"/>
                <w:sz w:val="20"/>
              </w:rPr>
              <w:t>Layer C</w:t>
            </w:r>
          </w:p>
        </w:tc>
        <w:tc>
          <w:tcPr>
            <w:tcW w:w="3120" w:type="dxa"/>
          </w:tcPr>
          <w:p w14:paraId="0839D5EE" w14:textId="77777777" w:rsidR="00FB6054" w:rsidRDefault="00000000">
            <w:r>
              <w:rPr>
                <w:rFonts w:ascii="Calibri" w:hAnsi="Calibri"/>
                <w:sz w:val="20"/>
              </w:rPr>
              <w:t>Step-by-step migration execution results; written by Bob</w:t>
            </w:r>
          </w:p>
        </w:tc>
      </w:tr>
      <w:tr w:rsidR="00FB6054" w14:paraId="7807B8E7" w14:textId="77777777">
        <w:tc>
          <w:tcPr>
            <w:tcW w:w="3120" w:type="dxa"/>
          </w:tcPr>
          <w:p w14:paraId="3D5C21CC" w14:textId="77777777" w:rsidR="00FB6054" w:rsidRDefault="00000000">
            <w:r>
              <w:rPr>
                <w:rFonts w:ascii="Calibri" w:hAnsi="Calibri"/>
                <w:sz w:val="20"/>
              </w:rPr>
              <w:t>migration-result.html</w:t>
            </w:r>
          </w:p>
        </w:tc>
        <w:tc>
          <w:tcPr>
            <w:tcW w:w="3120" w:type="dxa"/>
          </w:tcPr>
          <w:p w14:paraId="12896E45" w14:textId="77777777" w:rsidR="00FB6054" w:rsidRDefault="00000000">
            <w:r>
              <w:rPr>
                <w:rFonts w:ascii="Calibri" w:hAnsi="Calibri"/>
                <w:sz w:val="20"/>
              </w:rPr>
              <w:t>Layer C</w:t>
            </w:r>
          </w:p>
        </w:tc>
        <w:tc>
          <w:tcPr>
            <w:tcW w:w="3120" w:type="dxa"/>
          </w:tcPr>
          <w:p w14:paraId="3D581AC4" w14:textId="77777777" w:rsidR="00FB6054" w:rsidRDefault="00000000">
            <w:r>
              <w:rPr>
                <w:rFonts w:ascii="Calibri" w:hAnsi="Calibri"/>
                <w:sz w:val="20"/>
              </w:rPr>
              <w:t>Self-contained HTML migration summary; rendered and written by Bob</w:t>
            </w:r>
          </w:p>
        </w:tc>
      </w:tr>
      <w:tr w:rsidR="00FB6054" w14:paraId="5BCA6CD5" w14:textId="77777777">
        <w:tc>
          <w:tcPr>
            <w:tcW w:w="3120" w:type="dxa"/>
          </w:tcPr>
          <w:p w14:paraId="5B4D5EBE" w14:textId="77777777" w:rsidR="00FB6054" w:rsidRDefault="00000000">
            <w:r>
              <w:rPr>
                <w:rFonts w:ascii="Calibri" w:hAnsi="Calibri"/>
                <w:sz w:val="20"/>
              </w:rPr>
              <w:t>24 migrated source files</w:t>
            </w:r>
          </w:p>
        </w:tc>
        <w:tc>
          <w:tcPr>
            <w:tcW w:w="3120" w:type="dxa"/>
          </w:tcPr>
          <w:p w14:paraId="42387D5C" w14:textId="77777777" w:rsidR="00FB6054" w:rsidRDefault="00000000">
            <w:r>
              <w:rPr>
                <w:rFonts w:ascii="Calibri" w:hAnsi="Calibri"/>
                <w:sz w:val="20"/>
              </w:rPr>
              <w:t>Layer C</w:t>
            </w:r>
          </w:p>
        </w:tc>
        <w:tc>
          <w:tcPr>
            <w:tcW w:w="3120" w:type="dxa"/>
          </w:tcPr>
          <w:p w14:paraId="0C2E0033" w14:textId="77777777" w:rsidR="00FB6054" w:rsidRDefault="00000000">
            <w:r>
              <w:rPr>
                <w:rFonts w:ascii="Calibri" w:hAnsi="Calibri"/>
                <w:sz w:val="20"/>
              </w:rPr>
              <w:t>Eclipse Transformer output applied via PowerShell Copy-Item</w:t>
            </w:r>
          </w:p>
        </w:tc>
      </w:tr>
      <w:tr w:rsidR="00FB6054" w14:paraId="453B4EF7" w14:textId="77777777">
        <w:tc>
          <w:tcPr>
            <w:tcW w:w="3120" w:type="dxa"/>
          </w:tcPr>
          <w:p w14:paraId="7FBE0C14" w14:textId="77777777" w:rsidR="00FB6054" w:rsidRDefault="00000000">
            <w:r>
              <w:rPr>
                <w:rFonts w:ascii="Calibri" w:hAnsi="Calibri"/>
                <w:sz w:val="20"/>
              </w:rPr>
              <w:t>pom.xml (updated)</w:t>
            </w:r>
          </w:p>
        </w:tc>
        <w:tc>
          <w:tcPr>
            <w:tcW w:w="3120" w:type="dxa"/>
          </w:tcPr>
          <w:p w14:paraId="38E26044" w14:textId="77777777" w:rsidR="00FB6054" w:rsidRDefault="00000000">
            <w:r>
              <w:rPr>
                <w:rFonts w:ascii="Calibri" w:hAnsi="Calibri"/>
                <w:sz w:val="20"/>
              </w:rPr>
              <w:t>Layer C</w:t>
            </w:r>
          </w:p>
        </w:tc>
        <w:tc>
          <w:tcPr>
            <w:tcW w:w="3120" w:type="dxa"/>
          </w:tcPr>
          <w:p w14:paraId="5F93D410" w14:textId="77777777" w:rsidR="00FB6054" w:rsidRDefault="00000000">
            <w:r>
              <w:rPr>
                <w:rFonts w:ascii="Calibri" w:hAnsi="Calibri"/>
                <w:sz w:val="20"/>
              </w:rPr>
              <w:t>8 dependency coordinate changes + compiler 1.8→17</w:t>
            </w:r>
          </w:p>
        </w:tc>
      </w:tr>
      <w:tr w:rsidR="00FB6054" w14:paraId="572DC3C1" w14:textId="77777777">
        <w:tc>
          <w:tcPr>
            <w:tcW w:w="3120" w:type="dxa"/>
          </w:tcPr>
          <w:p w14:paraId="0F513BD1" w14:textId="77777777" w:rsidR="00FB6054" w:rsidRDefault="00000000">
            <w:r>
              <w:rPr>
                <w:rFonts w:ascii="Calibri" w:hAnsi="Calibri"/>
                <w:sz w:val="20"/>
              </w:rPr>
              <w:t>server.xml (updated)</w:t>
            </w:r>
          </w:p>
        </w:tc>
        <w:tc>
          <w:tcPr>
            <w:tcW w:w="3120" w:type="dxa"/>
          </w:tcPr>
          <w:p w14:paraId="3A706B7C" w14:textId="77777777" w:rsidR="00FB6054" w:rsidRDefault="00000000">
            <w:r>
              <w:rPr>
                <w:rFonts w:ascii="Calibri" w:hAnsi="Calibri"/>
                <w:sz w:val="20"/>
              </w:rPr>
              <w:t>Layer C</w:t>
            </w:r>
          </w:p>
        </w:tc>
        <w:tc>
          <w:tcPr>
            <w:tcW w:w="3120" w:type="dxa"/>
          </w:tcPr>
          <w:p w14:paraId="05D8547C" w14:textId="77777777" w:rsidR="00FB6054" w:rsidRDefault="00000000">
            <w:r>
              <w:rPr>
                <w:rFonts w:ascii="Calibri" w:hAnsi="Calibri"/>
                <w:sz w:val="20"/>
              </w:rPr>
              <w:t>javaee-8.0 → jakartaee-10.0</w:t>
            </w:r>
          </w:p>
        </w:tc>
      </w:tr>
      <w:tr w:rsidR="00FB6054" w14:paraId="163FC3ED" w14:textId="77777777">
        <w:tc>
          <w:tcPr>
            <w:tcW w:w="3120" w:type="dxa"/>
          </w:tcPr>
          <w:p w14:paraId="11BBB17C" w14:textId="77777777" w:rsidR="00FB6054" w:rsidRDefault="00000000">
            <w:r>
              <w:rPr>
                <w:rFonts w:ascii="Calibri" w:hAnsi="Calibri"/>
                <w:sz w:val="20"/>
              </w:rPr>
              <w:t>5 XML descriptors (updated)</w:t>
            </w:r>
          </w:p>
        </w:tc>
        <w:tc>
          <w:tcPr>
            <w:tcW w:w="3120" w:type="dxa"/>
          </w:tcPr>
          <w:p w14:paraId="6894AAE0" w14:textId="77777777" w:rsidR="00FB6054" w:rsidRDefault="00000000">
            <w:r>
              <w:rPr>
                <w:rFonts w:ascii="Calibri" w:hAnsi="Calibri"/>
                <w:sz w:val="20"/>
              </w:rPr>
              <w:t>Layer C</w:t>
            </w:r>
          </w:p>
        </w:tc>
        <w:tc>
          <w:tcPr>
            <w:tcW w:w="3120" w:type="dxa"/>
          </w:tcPr>
          <w:p w14:paraId="2A6C427F" w14:textId="77777777" w:rsidR="00FB6054" w:rsidRDefault="00000000">
            <w:r>
              <w:rPr>
                <w:rFonts w:ascii="Calibri" w:hAnsi="Calibri"/>
                <w:sz w:val="20"/>
              </w:rPr>
              <w:t>EE9→EE10 namespace, schema, and version bumps applied via apply_diff</w:t>
            </w:r>
          </w:p>
        </w:tc>
      </w:tr>
    </w:tbl>
    <w:p w14:paraId="0DA54666" w14:textId="42A829E1" w:rsidR="00FB6054" w:rsidRDefault="00FB6054" w:rsidP="009D5C66">
      <w:pPr>
        <w:spacing w:before="160"/>
      </w:pPr>
    </w:p>
    <w:sectPr w:rsidR="00FB6054"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06423937">
    <w:abstractNumId w:val="8"/>
  </w:num>
  <w:num w:numId="2" w16cid:durableId="1206021262">
    <w:abstractNumId w:val="6"/>
  </w:num>
  <w:num w:numId="3" w16cid:durableId="1461458778">
    <w:abstractNumId w:val="5"/>
  </w:num>
  <w:num w:numId="4" w16cid:durableId="398751321">
    <w:abstractNumId w:val="4"/>
  </w:num>
  <w:num w:numId="5" w16cid:durableId="1777408334">
    <w:abstractNumId w:val="7"/>
  </w:num>
  <w:num w:numId="6" w16cid:durableId="1667980874">
    <w:abstractNumId w:val="3"/>
  </w:num>
  <w:num w:numId="7" w16cid:durableId="1092123824">
    <w:abstractNumId w:val="2"/>
  </w:num>
  <w:num w:numId="8" w16cid:durableId="661543227">
    <w:abstractNumId w:val="1"/>
  </w:num>
  <w:num w:numId="9" w16cid:durableId="766775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834F1"/>
    <w:rsid w:val="009D5C66"/>
    <w:rsid w:val="00AA1D8D"/>
    <w:rsid w:val="00B47730"/>
    <w:rsid w:val="00CB0664"/>
    <w:rsid w:val="00FB605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678A99"/>
  <w14:defaultImageDpi w14:val="300"/>
  <w15:docId w15:val="{10EA1D24-814D-4B6D-AAB3-28A2B317B7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127</TotalTime>
  <Pages>4</Pages>
  <Words>1237</Words>
  <Characters>7055</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8276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Shivaprasad Nanjundaswamy</cp:lastModifiedBy>
  <cp:revision>2</cp:revision>
  <dcterms:created xsi:type="dcterms:W3CDTF">2013-12-23T23:15:00Z</dcterms:created>
  <dcterms:modified xsi:type="dcterms:W3CDTF">2026-08-30T10:38:00Z</dcterms:modified>
  <cp:category/>
</cp:coreProperties>
</file>