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0" w:name="ling-ex:1.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| =================</w:t>
            </w:r>
            <w:r>
              <w:br/>
            </w:r>
            <w:r>
              <w:rPr>
                <w:rStyle w:val="VerbatimChar"/>
              </w:rPr>
              <w:t xml:space="preserve">  | if (a &gt; 3) {</w:t>
            </w:r>
            <w:r>
              <w:br/>
            </w:r>
            <w:r>
              <w:rPr>
                <w:rStyle w:val="VerbatimChar"/>
              </w:rPr>
              <w:t xml:space="preserve">  |   moveShip(5 * gravity, DOWN);</w:t>
            </w:r>
            <w:r>
              <w:br/>
            </w:r>
            <w:r>
              <w:rPr>
                <w:rStyle w:val="VerbatimChar"/>
              </w:rPr>
              <w:t xml:space="preserve">  | }</w:t>
            </w:r>
            <w:r>
              <w:br/>
            </w:r>
            <w:r>
              <w:rPr>
                <w:rStyle w:val="VerbatimChar"/>
              </w:rPr>
              <w:t xml:space="preserve">  | ==================</w:t>
            </w:r>
          </w:p>
        </w:tc>
      </w:tr>
    </w:tbl>
    <w:bookmarkEnd w:id="20"/>
    <w:bookmarkStart w:id="21" w:name="ling-ex:1.2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x</m:t>
                    </m:r>
                  </m:e>
                </m:nary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2021-01-07T21:25:18Z</dcterms:created>
  <dcterms:modified xsi:type="dcterms:W3CDTF">2021-01-07T21:25:18Z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