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9A1" w:rsidRDefault="004E19A1" w:rsidP="004E19A1">
      <w:pPr>
        <w:pStyle w:val="1"/>
        <w:keepNext w:val="0"/>
        <w:keepLines w:val="0"/>
      </w:pPr>
      <w:r>
        <w:rPr>
          <w:rFonts w:hint="eastAsia"/>
        </w:rPr>
        <w:t>1.</w:t>
      </w:r>
      <w:r w:rsidRPr="004E19A1">
        <w:rPr>
          <w:rFonts w:hint="eastAsia"/>
        </w:rPr>
        <w:t>小程序简介</w:t>
      </w:r>
    </w:p>
    <w:p w:rsidR="004E19A1" w:rsidRPr="004E19A1" w:rsidRDefault="00BE1057" w:rsidP="004E19A1">
      <w:r>
        <w:rPr>
          <w:rFonts w:hint="eastAsia"/>
        </w:rPr>
        <w:t>暂时不</w:t>
      </w:r>
      <w:r w:rsidR="004E19A1">
        <w:rPr>
          <w:rFonts w:hint="eastAsia"/>
        </w:rPr>
        <w:t>写</w:t>
      </w:r>
      <w:r>
        <w:rPr>
          <w:rFonts w:hint="eastAsia"/>
        </w:rPr>
        <w:t>，等大家做完了汇</w:t>
      </w:r>
      <w:bookmarkStart w:id="0" w:name="_GoBack"/>
      <w:bookmarkEnd w:id="0"/>
      <w:r>
        <w:rPr>
          <w:rFonts w:hint="eastAsia"/>
        </w:rPr>
        <w:t>总写。</w:t>
      </w:r>
    </w:p>
    <w:p w:rsidR="004F738B" w:rsidRDefault="004E19A1" w:rsidP="00504F0E">
      <w:pPr>
        <w:pStyle w:val="1"/>
        <w:keepNext w:val="0"/>
        <w:keepLines w:val="0"/>
      </w:pPr>
      <w:r>
        <w:rPr>
          <w:rFonts w:hint="eastAsia"/>
        </w:rPr>
        <w:t>2</w:t>
      </w:r>
      <w:r w:rsidR="00FF603F">
        <w:rPr>
          <w:rFonts w:hint="eastAsia"/>
        </w:rPr>
        <w:t>.</w:t>
      </w:r>
      <w:r w:rsidR="004F738B">
        <w:rPr>
          <w:rFonts w:hint="eastAsia"/>
        </w:rPr>
        <w:t>文件结构</w:t>
      </w:r>
    </w:p>
    <w:p w:rsidR="004F738B" w:rsidRDefault="004F738B" w:rsidP="00FF603F">
      <w:r>
        <w:rPr>
          <w:rFonts w:hint="eastAsia"/>
        </w:rPr>
        <w:t>1.1</w:t>
      </w:r>
      <w:r>
        <w:rPr>
          <w:rFonts w:hint="eastAsia"/>
        </w:rPr>
        <w:t>金融公式（</w:t>
      </w:r>
      <w:r>
        <w:rPr>
          <w:rFonts w:hint="eastAsia"/>
        </w:rPr>
        <w:t>finance</w:t>
      </w:r>
      <w:r>
        <w:rPr>
          <w:rFonts w:hint="eastAsia"/>
        </w:rPr>
        <w:t>）</w:t>
      </w:r>
    </w:p>
    <w:p w:rsidR="004F738B" w:rsidRDefault="004F738B" w:rsidP="00FF603F">
      <w:r>
        <w:rPr>
          <w:rFonts w:hint="eastAsia"/>
        </w:rPr>
        <w:t>1.2</w:t>
      </w:r>
      <w:r>
        <w:rPr>
          <w:rFonts w:hint="eastAsia"/>
        </w:rPr>
        <w:t>房贷计算（</w:t>
      </w:r>
      <w:r>
        <w:rPr>
          <w:rFonts w:hint="eastAsia"/>
        </w:rPr>
        <w:t>mortgage</w:t>
      </w:r>
      <w:r>
        <w:rPr>
          <w:rFonts w:hint="eastAsia"/>
        </w:rPr>
        <w:t>）</w:t>
      </w:r>
    </w:p>
    <w:p w:rsidR="004F738B" w:rsidRDefault="004F738B" w:rsidP="00FF603F">
      <w:r>
        <w:rPr>
          <w:rFonts w:hint="eastAsia"/>
        </w:rPr>
        <w:t>1.3</w:t>
      </w:r>
      <w:proofErr w:type="gramStart"/>
      <w:r>
        <w:rPr>
          <w:rFonts w:hint="eastAsia"/>
        </w:rPr>
        <w:t>五</w:t>
      </w:r>
      <w:proofErr w:type="gramEnd"/>
      <w:r>
        <w:rPr>
          <w:rFonts w:hint="eastAsia"/>
        </w:rPr>
        <w:t>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金（</w:t>
      </w:r>
      <w:proofErr w:type="spellStart"/>
      <w:r>
        <w:rPr>
          <w:rFonts w:hint="eastAsia"/>
        </w:rPr>
        <w:t>wuxian-yijin</w:t>
      </w:r>
      <w:proofErr w:type="spellEnd"/>
      <w:r>
        <w:rPr>
          <w:rFonts w:hint="eastAsia"/>
        </w:rPr>
        <w:t>）</w:t>
      </w:r>
    </w:p>
    <w:p w:rsidR="004F738B" w:rsidRDefault="004F738B" w:rsidP="00FF603F">
      <w:r>
        <w:rPr>
          <w:rFonts w:hint="eastAsia"/>
        </w:rPr>
        <w:t>1.4</w:t>
      </w:r>
      <w:r>
        <w:rPr>
          <w:rFonts w:hint="eastAsia"/>
        </w:rPr>
        <w:t>各种计算的实现方法（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）</w:t>
      </w:r>
    </w:p>
    <w:p w:rsidR="004F738B" w:rsidRDefault="004F738B" w:rsidP="00FF603F">
      <w:r>
        <w:rPr>
          <w:rFonts w:hint="eastAsia"/>
        </w:rPr>
        <w:t>1.5</w:t>
      </w:r>
      <w:r w:rsidR="00FF603F">
        <w:rPr>
          <w:rFonts w:hint="eastAsia"/>
        </w:rPr>
        <w:t>样式文件夹，包括样式库</w:t>
      </w:r>
      <w:r w:rsidR="00FF603F">
        <w:rPr>
          <w:rFonts w:hint="eastAsia"/>
        </w:rPr>
        <w:t>WEUI</w:t>
      </w:r>
      <w:r w:rsidR="00FF603F">
        <w:rPr>
          <w:rFonts w:hint="eastAsia"/>
        </w:rPr>
        <w:t>等（</w:t>
      </w:r>
      <w:r w:rsidR="00FF603F">
        <w:rPr>
          <w:rFonts w:hint="eastAsia"/>
        </w:rPr>
        <w:t>style</w:t>
      </w:r>
      <w:r w:rsidR="00FF603F">
        <w:rPr>
          <w:rFonts w:hint="eastAsia"/>
        </w:rPr>
        <w:t>）</w:t>
      </w:r>
    </w:p>
    <w:p w:rsidR="004F738B" w:rsidRDefault="004E19A1" w:rsidP="00FF603F">
      <w:pPr>
        <w:pStyle w:val="1"/>
        <w:keepNext w:val="0"/>
        <w:keepLines w:val="0"/>
      </w:pPr>
      <w:r>
        <w:rPr>
          <w:rFonts w:hint="eastAsia"/>
        </w:rPr>
        <w:t>3</w:t>
      </w:r>
      <w:r w:rsidR="004F738B">
        <w:rPr>
          <w:rFonts w:hint="eastAsia"/>
        </w:rPr>
        <w:t>.</w:t>
      </w:r>
      <w:r w:rsidR="004F738B">
        <w:rPr>
          <w:rFonts w:hint="eastAsia"/>
        </w:rPr>
        <w:t>设计关键</w:t>
      </w:r>
    </w:p>
    <w:p w:rsidR="00D37F75" w:rsidRDefault="004E19A1" w:rsidP="00D37F75">
      <w:r>
        <w:rPr>
          <w:rFonts w:hint="eastAsia"/>
        </w:rPr>
        <w:t>3</w:t>
      </w:r>
      <w:r w:rsidR="004F738B">
        <w:rPr>
          <w:rFonts w:hint="eastAsia"/>
        </w:rPr>
        <w:t>.1</w:t>
      </w:r>
      <w:r w:rsidR="004F738B">
        <w:rPr>
          <w:rFonts w:hint="eastAsia"/>
        </w:rPr>
        <w:t>使用样式库</w:t>
      </w:r>
      <w:proofErr w:type="spellStart"/>
      <w:r w:rsidR="00504F0E">
        <w:rPr>
          <w:rFonts w:hint="eastAsia"/>
        </w:rPr>
        <w:t>We</w:t>
      </w:r>
      <w:r w:rsidR="004F738B">
        <w:rPr>
          <w:rFonts w:hint="eastAsia"/>
        </w:rPr>
        <w:t>UI</w:t>
      </w:r>
      <w:proofErr w:type="spellEnd"/>
    </w:p>
    <w:p w:rsidR="00504F0E" w:rsidRDefault="00504F0E" w:rsidP="00D37F75">
      <w:pPr>
        <w:ind w:firstLineChars="200" w:firstLine="480"/>
      </w:pPr>
      <w:proofErr w:type="spellStart"/>
      <w:r w:rsidRPr="00504F0E">
        <w:rPr>
          <w:rFonts w:hint="eastAsia"/>
        </w:rPr>
        <w:t>WeUI</w:t>
      </w:r>
      <w:proofErr w:type="spellEnd"/>
      <w:r w:rsidRPr="00504F0E">
        <w:rPr>
          <w:rFonts w:hint="eastAsia"/>
        </w:rPr>
        <w:t xml:space="preserve"> </w:t>
      </w:r>
      <w:r w:rsidRPr="00504F0E">
        <w:rPr>
          <w:rFonts w:hint="eastAsia"/>
        </w:rPr>
        <w:t>是一套</w:t>
      </w:r>
      <w:proofErr w:type="gramStart"/>
      <w:r w:rsidRPr="00504F0E">
        <w:rPr>
          <w:rFonts w:hint="eastAsia"/>
        </w:rPr>
        <w:t>同微信</w:t>
      </w:r>
      <w:proofErr w:type="gramEnd"/>
      <w:r w:rsidRPr="00504F0E">
        <w:rPr>
          <w:rFonts w:hint="eastAsia"/>
        </w:rPr>
        <w:t>原生视觉体验一致的基础样式库，由</w:t>
      </w:r>
      <w:proofErr w:type="gramStart"/>
      <w:r w:rsidRPr="00504F0E">
        <w:rPr>
          <w:rFonts w:hint="eastAsia"/>
        </w:rPr>
        <w:t>微信官方</w:t>
      </w:r>
      <w:proofErr w:type="gramEnd"/>
      <w:r w:rsidRPr="00504F0E">
        <w:rPr>
          <w:rFonts w:hint="eastAsia"/>
        </w:rPr>
        <w:t>设计团队为微信内网页</w:t>
      </w:r>
      <w:proofErr w:type="gramStart"/>
      <w:r w:rsidRPr="00504F0E">
        <w:rPr>
          <w:rFonts w:hint="eastAsia"/>
        </w:rPr>
        <w:t>和微信小</w:t>
      </w:r>
      <w:proofErr w:type="gramEnd"/>
      <w:r w:rsidRPr="00504F0E">
        <w:rPr>
          <w:rFonts w:hint="eastAsia"/>
        </w:rPr>
        <w:t>程序量身设计，令用户的使用感知更加统一。包含</w:t>
      </w:r>
      <w:r w:rsidRPr="00504F0E">
        <w:rPr>
          <w:rFonts w:hint="eastAsia"/>
        </w:rPr>
        <w:t>button</w:t>
      </w:r>
      <w:r w:rsidRPr="00504F0E">
        <w:rPr>
          <w:rFonts w:hint="eastAsia"/>
        </w:rPr>
        <w:t>、</w:t>
      </w:r>
      <w:r w:rsidRPr="00504F0E">
        <w:rPr>
          <w:rFonts w:hint="eastAsia"/>
        </w:rPr>
        <w:t>cell</w:t>
      </w:r>
      <w:r w:rsidRPr="00504F0E">
        <w:rPr>
          <w:rFonts w:hint="eastAsia"/>
        </w:rPr>
        <w:t>、</w:t>
      </w:r>
      <w:r w:rsidRPr="00504F0E">
        <w:rPr>
          <w:rFonts w:hint="eastAsia"/>
        </w:rPr>
        <w:t>dialog</w:t>
      </w:r>
      <w:r>
        <w:rPr>
          <w:rFonts w:hint="eastAsia"/>
        </w:rPr>
        <w:t>、</w:t>
      </w:r>
      <w:r w:rsidRPr="00504F0E">
        <w:rPr>
          <w:rFonts w:hint="eastAsia"/>
        </w:rPr>
        <w:t>progress</w:t>
      </w:r>
      <w:r w:rsidRPr="00504F0E">
        <w:rPr>
          <w:rFonts w:hint="eastAsia"/>
        </w:rPr>
        <w:t>、</w:t>
      </w:r>
      <w:r w:rsidRPr="00504F0E">
        <w:rPr>
          <w:rFonts w:hint="eastAsia"/>
        </w:rPr>
        <w:t>toast</w:t>
      </w:r>
      <w:r>
        <w:rPr>
          <w:rFonts w:hint="eastAsia"/>
        </w:rPr>
        <w:t>、</w:t>
      </w:r>
      <w:r w:rsidRPr="00504F0E">
        <w:rPr>
          <w:rFonts w:hint="eastAsia"/>
        </w:rPr>
        <w:t>article</w:t>
      </w:r>
      <w:r w:rsidRPr="00504F0E">
        <w:rPr>
          <w:rFonts w:hint="eastAsia"/>
        </w:rPr>
        <w:t>、</w:t>
      </w:r>
      <w:proofErr w:type="spellStart"/>
      <w:r w:rsidRPr="00504F0E">
        <w:rPr>
          <w:rFonts w:hint="eastAsia"/>
        </w:rPr>
        <w:t>actionsheet</w:t>
      </w:r>
      <w:proofErr w:type="spellEnd"/>
      <w:r>
        <w:rPr>
          <w:rFonts w:hint="eastAsia"/>
        </w:rPr>
        <w:t>、</w:t>
      </w:r>
      <w:r w:rsidRPr="00504F0E">
        <w:rPr>
          <w:rFonts w:hint="eastAsia"/>
        </w:rPr>
        <w:t>icon</w:t>
      </w:r>
      <w:r w:rsidRPr="00504F0E">
        <w:rPr>
          <w:rFonts w:hint="eastAsia"/>
        </w:rPr>
        <w:t>等各式元素。</w:t>
      </w:r>
    </w:p>
    <w:p w:rsidR="00486DBE" w:rsidRDefault="00504F0E" w:rsidP="00486DBE">
      <w:pPr>
        <w:pStyle w:val="a4"/>
        <w:shd w:val="clear" w:color="auto" w:fill="FFFFFF"/>
        <w:spacing w:before="0" w:beforeAutospacing="0" w:after="375" w:afterAutospacing="0"/>
        <w:ind w:firstLine="480"/>
        <w:rPr>
          <w:rFonts w:ascii="Arial" w:hAnsi="Arial" w:cs="Arial"/>
          <w:color w:val="2F2F2F"/>
        </w:rPr>
      </w:pPr>
      <w:r>
        <w:rPr>
          <w:rFonts w:hint="eastAsia"/>
        </w:rPr>
        <w:t>使用时通过在</w:t>
      </w:r>
      <w:proofErr w:type="spellStart"/>
      <w:r w:rsidRPr="00504F0E">
        <w:rPr>
          <w:rFonts w:ascii="Times New Roman" w:hAnsi="Times New Roman" w:cs="Times New Roman"/>
          <w:color w:val="2F2F2F"/>
        </w:rPr>
        <w:t>app.wxss</w:t>
      </w:r>
      <w:proofErr w:type="spellEnd"/>
      <w:r w:rsidRPr="00504F0E">
        <w:rPr>
          <w:rFonts w:ascii="Times New Roman" w:hAnsi="Times New Roman" w:cs="Times New Roman"/>
          <w:color w:val="2F2F2F"/>
        </w:rPr>
        <w:t>中导入</w:t>
      </w:r>
      <w:proofErr w:type="spellStart"/>
      <w:r w:rsidRPr="00504F0E">
        <w:rPr>
          <w:rFonts w:ascii="Times New Roman" w:hAnsi="Times New Roman" w:cs="Times New Roman"/>
          <w:color w:val="2F2F2F"/>
        </w:rPr>
        <w:t>weui.wxss</w:t>
      </w:r>
      <w:proofErr w:type="spellEnd"/>
      <w:r w:rsidRPr="00504F0E">
        <w:rPr>
          <w:rFonts w:ascii="Times New Roman" w:hAnsi="Times New Roman" w:cs="Times New Roman"/>
          <w:color w:val="2F2F2F"/>
        </w:rPr>
        <w:t>来导入</w:t>
      </w:r>
      <w:proofErr w:type="spellStart"/>
      <w:r w:rsidRPr="00504F0E">
        <w:rPr>
          <w:rFonts w:ascii="Times New Roman" w:hAnsi="Times New Roman" w:cs="Times New Roman"/>
          <w:color w:val="2F2F2F"/>
        </w:rPr>
        <w:t>WeUI</w:t>
      </w:r>
      <w:proofErr w:type="spellEnd"/>
      <w:r>
        <w:rPr>
          <w:rFonts w:ascii="Arial" w:hAnsi="Arial" w:cs="Arial"/>
          <w:color w:val="2F2F2F"/>
        </w:rPr>
        <w:t>的样式</w:t>
      </w:r>
      <w:r>
        <w:rPr>
          <w:rFonts w:ascii="Arial" w:hAnsi="Arial" w:cs="Arial" w:hint="eastAsia"/>
          <w:color w:val="2F2F2F"/>
        </w:rPr>
        <w:t>：</w:t>
      </w:r>
    </w:p>
    <w:p w:rsidR="00486DBE" w:rsidRPr="00486DBE" w:rsidRDefault="00486DBE" w:rsidP="00486DBE">
      <w:pPr>
        <w:pStyle w:val="a4"/>
        <w:shd w:val="clear" w:color="auto" w:fill="FFFFFF"/>
        <w:spacing w:before="0" w:beforeAutospacing="0" w:after="375" w:afterAutospacing="0"/>
        <w:ind w:firstLine="480"/>
        <w:jc w:val="center"/>
        <w:rPr>
          <w:rFonts w:ascii="Arial" w:hAnsi="Arial" w:cs="Arial"/>
          <w:color w:val="2F2F2F"/>
        </w:rPr>
      </w:pPr>
      <w:r>
        <w:rPr>
          <w:rFonts w:ascii="Times New Roman" w:hAnsi="Times New Roman" w:cs="Times New Roman"/>
          <w:color w:val="FF0000"/>
        </w:rPr>
        <w:t>@import "style/</w:t>
      </w:r>
      <w:proofErr w:type="spellStart"/>
      <w:r>
        <w:rPr>
          <w:rFonts w:ascii="Times New Roman" w:hAnsi="Times New Roman" w:cs="Times New Roman"/>
          <w:color w:val="FF0000"/>
        </w:rPr>
        <w:t>weui.wxss</w:t>
      </w:r>
      <w:proofErr w:type="spellEnd"/>
      <w:r>
        <w:rPr>
          <w:rFonts w:ascii="Times New Roman" w:hAnsi="Times New Roman" w:cs="Times New Roman"/>
          <w:color w:val="FF0000"/>
        </w:rPr>
        <w:t>"</w:t>
      </w:r>
      <w:r>
        <w:rPr>
          <w:rFonts w:ascii="Times New Roman" w:hAnsi="Times New Roman" w:cs="Times New Roman" w:hint="eastAsia"/>
          <w:color w:val="FF0000"/>
        </w:rPr>
        <w:t>；</w:t>
      </w:r>
    </w:p>
    <w:p w:rsidR="00FF603F" w:rsidRPr="00486DBE" w:rsidRDefault="00504F0E" w:rsidP="00486DBE">
      <w:pPr>
        <w:widowControl/>
        <w:shd w:val="clear" w:color="auto" w:fill="FFFFFF"/>
        <w:spacing w:after="375"/>
        <w:jc w:val="left"/>
        <w:rPr>
          <w:rFonts w:cs="Times New Roman"/>
          <w:color w:val="2F2F2F"/>
          <w:kern w:val="0"/>
          <w:szCs w:val="24"/>
        </w:rPr>
      </w:pPr>
      <w:r>
        <w:rPr>
          <w:rFonts w:cs="Times New Roman" w:hint="eastAsia"/>
          <w:color w:val="2F2F2F"/>
          <w:kern w:val="0"/>
          <w:szCs w:val="24"/>
        </w:rPr>
        <w:t>这样</w:t>
      </w:r>
      <w:r w:rsidRPr="00504F0E">
        <w:rPr>
          <w:rFonts w:cs="Times New Roman"/>
          <w:color w:val="2F2F2F"/>
          <w:kern w:val="0"/>
          <w:szCs w:val="24"/>
        </w:rPr>
        <w:t>就可以在小程序的各个地方使用</w:t>
      </w:r>
      <w:proofErr w:type="spellStart"/>
      <w:r w:rsidRPr="00504F0E">
        <w:rPr>
          <w:rFonts w:cs="Times New Roman"/>
          <w:color w:val="2F2F2F"/>
          <w:kern w:val="0"/>
          <w:szCs w:val="24"/>
        </w:rPr>
        <w:t>WeUI</w:t>
      </w:r>
      <w:proofErr w:type="spellEnd"/>
      <w:r w:rsidRPr="00504F0E">
        <w:rPr>
          <w:rFonts w:cs="Times New Roman"/>
          <w:color w:val="2F2F2F"/>
          <w:kern w:val="0"/>
          <w:szCs w:val="24"/>
        </w:rPr>
        <w:t>中定义的样式了</w:t>
      </w:r>
      <w:r>
        <w:rPr>
          <w:rFonts w:cs="Times New Roman" w:hint="eastAsia"/>
          <w:color w:val="2F2F2F"/>
          <w:kern w:val="0"/>
          <w:szCs w:val="24"/>
        </w:rPr>
        <w:t>，小程序中大量使用了</w:t>
      </w:r>
      <w:proofErr w:type="spellStart"/>
      <w:r>
        <w:rPr>
          <w:rFonts w:cs="Times New Roman" w:hint="eastAsia"/>
          <w:color w:val="2F2F2F"/>
          <w:kern w:val="0"/>
          <w:szCs w:val="24"/>
        </w:rPr>
        <w:t>WeUI</w:t>
      </w:r>
      <w:proofErr w:type="spellEnd"/>
      <w:r>
        <w:rPr>
          <w:rFonts w:cs="Times New Roman" w:hint="eastAsia"/>
          <w:color w:val="2F2F2F"/>
          <w:kern w:val="0"/>
          <w:szCs w:val="24"/>
        </w:rPr>
        <w:t>样式库，比如计算金融公式界面为九宫格界面，即使用了样式库中的</w:t>
      </w:r>
      <w:proofErr w:type="spellStart"/>
      <w:r w:rsidRPr="00504F0E">
        <w:rPr>
          <w:rFonts w:cs="Times New Roman" w:hint="eastAsia"/>
          <w:color w:val="2F2F2F"/>
          <w:kern w:val="0"/>
          <w:szCs w:val="24"/>
        </w:rPr>
        <w:t>weui_grids</w:t>
      </w:r>
      <w:proofErr w:type="spellEnd"/>
      <w:r w:rsidR="00486DBE">
        <w:rPr>
          <w:rFonts w:cs="Times New Roman" w:hint="eastAsia"/>
          <w:color w:val="2F2F2F"/>
          <w:kern w:val="0"/>
          <w:szCs w:val="24"/>
        </w:rPr>
        <w:t>。</w:t>
      </w:r>
    </w:p>
    <w:p w:rsidR="004F738B" w:rsidRDefault="004E19A1" w:rsidP="00FF603F">
      <w:r>
        <w:rPr>
          <w:rFonts w:hint="eastAsia"/>
        </w:rPr>
        <w:t>3</w:t>
      </w:r>
      <w:r w:rsidR="004F738B">
        <w:rPr>
          <w:rFonts w:hint="eastAsia"/>
        </w:rPr>
        <w:t>.2</w:t>
      </w:r>
      <w:r w:rsidR="004F738B">
        <w:rPr>
          <w:rFonts w:hint="eastAsia"/>
        </w:rPr>
        <w:t>使用</w:t>
      </w:r>
      <w:r w:rsidR="004F738B">
        <w:rPr>
          <w:rFonts w:hint="eastAsia"/>
        </w:rPr>
        <w:t>API</w:t>
      </w:r>
    </w:p>
    <w:p w:rsidR="00B8435B" w:rsidRDefault="00B8435B" w:rsidP="00B8435B">
      <w:pPr>
        <w:ind w:firstLineChars="200" w:firstLine="480"/>
        <w:rPr>
          <w:rFonts w:cs="Times New Roman"/>
        </w:rPr>
      </w:pPr>
      <w:proofErr w:type="gramStart"/>
      <w:r>
        <w:rPr>
          <w:rFonts w:cs="Times New Roman" w:hint="eastAsia"/>
        </w:rPr>
        <w:t>微信开发者工具</w:t>
      </w:r>
      <w:proofErr w:type="gramEnd"/>
      <w:r>
        <w:rPr>
          <w:rFonts w:cs="Times New Roman" w:hint="eastAsia"/>
        </w:rPr>
        <w:t>提供丰富的</w:t>
      </w:r>
      <w:r w:rsidRPr="00B8435B">
        <w:rPr>
          <w:rFonts w:cs="Times New Roman" w:hint="eastAsia"/>
        </w:rPr>
        <w:t>原生</w:t>
      </w:r>
      <w:r w:rsidRPr="00B8435B">
        <w:rPr>
          <w:rFonts w:cs="Times New Roman" w:hint="eastAsia"/>
        </w:rPr>
        <w:t>API</w:t>
      </w:r>
      <w:r w:rsidRPr="00B8435B">
        <w:rPr>
          <w:rFonts w:cs="Times New Roman" w:hint="eastAsia"/>
        </w:rPr>
        <w:t>，可以方便的调</w:t>
      </w:r>
      <w:proofErr w:type="gramStart"/>
      <w:r w:rsidRPr="00B8435B">
        <w:rPr>
          <w:rFonts w:cs="Times New Roman" w:hint="eastAsia"/>
        </w:rPr>
        <w:t>起微信</w:t>
      </w:r>
      <w:proofErr w:type="gramEnd"/>
      <w:r w:rsidRPr="00B8435B">
        <w:rPr>
          <w:rFonts w:cs="Times New Roman" w:hint="eastAsia"/>
        </w:rPr>
        <w:t>提供的能力</w:t>
      </w:r>
      <w:r>
        <w:rPr>
          <w:rFonts w:cs="Times New Roman" w:hint="eastAsia"/>
        </w:rPr>
        <w:t>，而无需理解内部工作的细节。本小程序中也使用了的一些</w:t>
      </w:r>
      <w:r>
        <w:rPr>
          <w:rFonts w:cs="Times New Roman" w:hint="eastAsia"/>
        </w:rPr>
        <w:t>API</w:t>
      </w:r>
      <w:r>
        <w:rPr>
          <w:rFonts w:cs="Times New Roman" w:hint="eastAsia"/>
        </w:rPr>
        <w:t>，</w:t>
      </w:r>
      <w:proofErr w:type="gramStart"/>
      <w:r w:rsidR="001B2662">
        <w:rPr>
          <w:rFonts w:cs="Times New Roman" w:hint="eastAsia"/>
        </w:rPr>
        <w:t>比如实现</w:t>
      </w:r>
      <w:proofErr w:type="gramEnd"/>
      <w:r w:rsidR="001B2662">
        <w:rPr>
          <w:rFonts w:cs="Times New Roman" w:hint="eastAsia"/>
        </w:rPr>
        <w:t>页面的跳转：</w:t>
      </w:r>
    </w:p>
    <w:p w:rsidR="001B2662" w:rsidRPr="001B2662" w:rsidRDefault="001B2662" w:rsidP="001B2662">
      <w:pPr>
        <w:ind w:firstLineChars="200" w:firstLine="480"/>
        <w:jc w:val="center"/>
        <w:rPr>
          <w:rFonts w:cs="Times New Roman"/>
          <w:color w:val="FF0000"/>
        </w:rPr>
      </w:pPr>
      <w:proofErr w:type="spellStart"/>
      <w:proofErr w:type="gramStart"/>
      <w:r w:rsidRPr="001B2662">
        <w:rPr>
          <w:rFonts w:cs="Times New Roman"/>
          <w:color w:val="FF0000"/>
        </w:rPr>
        <w:t>wx.navigateTo</w:t>
      </w:r>
      <w:proofErr w:type="spellEnd"/>
      <w:r w:rsidRPr="001B2662">
        <w:rPr>
          <w:rFonts w:cs="Times New Roman"/>
          <w:color w:val="FF0000"/>
        </w:rPr>
        <w:t>({</w:t>
      </w:r>
      <w:proofErr w:type="gramEnd"/>
    </w:p>
    <w:p w:rsidR="001B2662" w:rsidRPr="001B2662" w:rsidRDefault="001B2662" w:rsidP="001B2662">
      <w:pPr>
        <w:ind w:firstLineChars="200" w:firstLine="480"/>
        <w:jc w:val="center"/>
        <w:rPr>
          <w:rFonts w:cs="Times New Roman"/>
          <w:color w:val="FF0000"/>
        </w:rPr>
      </w:pPr>
      <w:proofErr w:type="gramStart"/>
      <w:r w:rsidRPr="001B2662">
        <w:rPr>
          <w:rFonts w:cs="Times New Roman"/>
          <w:color w:val="FF0000"/>
        </w:rPr>
        <w:t>url</w:t>
      </w:r>
      <w:proofErr w:type="gramEnd"/>
      <w:r w:rsidRPr="001B2662">
        <w:rPr>
          <w:rFonts w:cs="Times New Roman"/>
          <w:color w:val="FF0000"/>
        </w:rPr>
        <w:t>: '</w:t>
      </w:r>
      <w:proofErr w:type="spellStart"/>
      <w:r w:rsidRPr="001B2662">
        <w:rPr>
          <w:rFonts w:cs="Times New Roman"/>
          <w:color w:val="FF0000"/>
        </w:rPr>
        <w:t>test?id</w:t>
      </w:r>
      <w:proofErr w:type="spellEnd"/>
      <w:r w:rsidRPr="001B2662">
        <w:rPr>
          <w:rFonts w:cs="Times New Roman"/>
          <w:color w:val="FF0000"/>
        </w:rPr>
        <w:t>=1'</w:t>
      </w:r>
    </w:p>
    <w:p w:rsidR="001B2662" w:rsidRDefault="001B2662" w:rsidP="001B2662">
      <w:pPr>
        <w:ind w:firstLineChars="200" w:firstLine="480"/>
        <w:jc w:val="center"/>
        <w:rPr>
          <w:rFonts w:cs="Times New Roman"/>
          <w:color w:val="FF0000"/>
        </w:rPr>
      </w:pPr>
      <w:r w:rsidRPr="001B2662">
        <w:rPr>
          <w:rFonts w:cs="Times New Roman"/>
          <w:color w:val="FF0000"/>
        </w:rPr>
        <w:t>})</w:t>
      </w:r>
    </w:p>
    <w:p w:rsidR="00486DBE" w:rsidRPr="00B043FE" w:rsidRDefault="001B2662" w:rsidP="00B043FE">
      <w:pPr>
        <w:ind w:firstLineChars="200" w:firstLine="480"/>
        <w:rPr>
          <w:rFonts w:cs="Times New Roman"/>
        </w:rPr>
      </w:pPr>
      <w:r w:rsidRPr="001B2662">
        <w:rPr>
          <w:rFonts w:cs="Times New Roman"/>
        </w:rPr>
        <w:t>'</w:t>
      </w:r>
      <w:proofErr w:type="spellStart"/>
      <w:proofErr w:type="gramStart"/>
      <w:r w:rsidRPr="001B2662">
        <w:rPr>
          <w:rFonts w:cs="Times New Roman"/>
        </w:rPr>
        <w:t>test?</w:t>
      </w:r>
      <w:proofErr w:type="gramEnd"/>
      <w:r w:rsidRPr="001B2662">
        <w:rPr>
          <w:rFonts w:cs="Times New Roman"/>
        </w:rPr>
        <w:t>id</w:t>
      </w:r>
      <w:proofErr w:type="spellEnd"/>
      <w:r w:rsidRPr="001B2662">
        <w:rPr>
          <w:rFonts w:cs="Times New Roman"/>
        </w:rPr>
        <w:t>=1'</w:t>
      </w:r>
      <w:r w:rsidRPr="001B2662">
        <w:rPr>
          <w:rFonts w:cs="Times New Roman" w:hint="eastAsia"/>
        </w:rPr>
        <w:t>指向跳转页面目录，该</w:t>
      </w:r>
      <w:r w:rsidRPr="001B2662">
        <w:rPr>
          <w:rFonts w:cs="Times New Roman" w:hint="eastAsia"/>
        </w:rPr>
        <w:t>API</w:t>
      </w:r>
      <w:r w:rsidRPr="001B2662">
        <w:rPr>
          <w:rFonts w:cs="Times New Roman" w:hint="eastAsia"/>
        </w:rPr>
        <w:t>既可以实现从一个界面跳转到另一界面，同时还自动生成了返回按钮。</w:t>
      </w:r>
    </w:p>
    <w:p w:rsidR="00CA7374" w:rsidRDefault="004E19A1" w:rsidP="00FF603F">
      <w:pPr>
        <w:pStyle w:val="1"/>
        <w:keepNext w:val="0"/>
        <w:keepLines w:val="0"/>
      </w:pPr>
      <w:r>
        <w:rPr>
          <w:rFonts w:hint="eastAsia"/>
        </w:rPr>
        <w:t>4</w:t>
      </w:r>
      <w:r w:rsidR="004F738B">
        <w:rPr>
          <w:rFonts w:hint="eastAsia"/>
        </w:rPr>
        <w:t>.</w:t>
      </w:r>
      <w:r w:rsidR="004F738B">
        <w:rPr>
          <w:rFonts w:hint="eastAsia"/>
        </w:rPr>
        <w:t>实现</w:t>
      </w:r>
    </w:p>
    <w:p w:rsidR="00B043FE" w:rsidRDefault="004E19A1" w:rsidP="00B043FE">
      <w:pPr>
        <w:rPr>
          <w:rFonts w:hint="eastAsia"/>
        </w:rPr>
      </w:pPr>
      <w:r>
        <w:rPr>
          <w:rFonts w:hint="eastAsia"/>
        </w:rPr>
        <w:lastRenderedPageBreak/>
        <w:t>4</w:t>
      </w:r>
      <w:r w:rsidR="00B043FE">
        <w:rPr>
          <w:rFonts w:hint="eastAsia"/>
        </w:rPr>
        <w:t>.1</w:t>
      </w:r>
      <w:r w:rsidR="00B043FE">
        <w:rPr>
          <w:rFonts w:hint="eastAsia"/>
        </w:rPr>
        <w:t>分期付款</w:t>
      </w:r>
      <w:r w:rsidR="00BE1057">
        <w:rPr>
          <w:rFonts w:hint="eastAsia"/>
        </w:rPr>
        <w:t>（</w:t>
      </w:r>
      <w:r w:rsidR="00BE1057">
        <w:rPr>
          <w:rFonts w:hint="eastAsia"/>
        </w:rPr>
        <w:t>AM</w:t>
      </w:r>
      <w:r w:rsidR="00BE1057">
        <w:rPr>
          <w:rFonts w:hint="eastAsia"/>
        </w:rPr>
        <w:t>）</w:t>
      </w:r>
    </w:p>
    <w:p w:rsidR="00A64593" w:rsidRDefault="00A64593" w:rsidP="00F556EF">
      <w:pPr>
        <w:rPr>
          <w:rFonts w:hint="eastAsia"/>
        </w:rPr>
      </w:pPr>
      <w:r>
        <w:rPr>
          <w:rFonts w:hint="eastAsia"/>
        </w:rPr>
        <w:t xml:space="preserve">    </w:t>
      </w:r>
      <w:r w:rsidR="00914748">
        <w:rPr>
          <w:rFonts w:hint="eastAsia"/>
        </w:rPr>
        <w:t>分期偿还即在固定利率下分若干期，每期偿还一笔固定款额</w:t>
      </w:r>
      <w:r w:rsidR="00914748">
        <w:rPr>
          <w:rFonts w:hint="eastAsia"/>
        </w:rPr>
        <w:t>,</w:t>
      </w:r>
      <w:r>
        <w:rPr>
          <w:rFonts w:hint="eastAsia"/>
        </w:rPr>
        <w:t>求分期偿还金额的公式为：</w:t>
      </w:r>
    </w:p>
    <w:p w:rsidR="00A64593" w:rsidRDefault="00A64593" w:rsidP="00A64593">
      <w:pPr>
        <w:ind w:firstLineChars="200" w:firstLine="480"/>
        <w:jc w:val="center"/>
        <w:rPr>
          <w:rFonts w:hint="eastAsia"/>
        </w:rPr>
      </w:pPr>
      <w:r w:rsidRPr="00A64593">
        <w:rPr>
          <w:position w:val="-10"/>
        </w:rPr>
        <w:object w:dxaOrig="31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9pt;height:17.1pt" o:ole="">
            <v:imagedata r:id="rId6" o:title=""/>
          </v:shape>
          <o:OLEObject Type="Embed" ProgID="Equation.DSMT4" ShapeID="_x0000_i1025" DrawAspect="Content" ObjectID="_1590392184" r:id="rId7"/>
        </w:object>
      </w:r>
    </w:p>
    <w:p w:rsidR="00914748" w:rsidRDefault="00914748" w:rsidP="00914748">
      <w:pPr>
        <w:ind w:firstLineChars="200" w:firstLine="480"/>
        <w:rPr>
          <w:rFonts w:hint="eastAsia"/>
        </w:rPr>
      </w:pPr>
      <w:r>
        <w:rPr>
          <w:rFonts w:hint="eastAsia"/>
        </w:rPr>
        <w:t>利用方法</w:t>
      </w:r>
      <w:r w:rsidRPr="00A64593">
        <w:t xml:space="preserve"> </w:t>
      </w:r>
      <w:r>
        <w:rPr>
          <w:rFonts w:hint="eastAsia"/>
        </w:rPr>
        <w:t>AM=</w:t>
      </w:r>
      <w:r w:rsidRPr="00A64593">
        <w:t>function (principal, rate, period)</w:t>
      </w:r>
      <w:r>
        <w:rPr>
          <w:rFonts w:hint="eastAsia"/>
        </w:rPr>
        <w:t>计算每期偿还金额</w:t>
      </w:r>
      <w:r>
        <w:rPr>
          <w:rFonts w:hint="eastAsia"/>
        </w:rPr>
        <w:t>AM</w:t>
      </w:r>
      <w:r>
        <w:rPr>
          <w:rFonts w:hint="eastAsia"/>
        </w:rPr>
        <w:t>，其中</w:t>
      </w:r>
      <w:r w:rsidRPr="00A64593">
        <w:t>principal</w:t>
      </w:r>
      <w:r>
        <w:rPr>
          <w:rFonts w:hint="eastAsia"/>
        </w:rPr>
        <w:t>为本金</w:t>
      </w:r>
      <w:r w:rsidRPr="00A64593">
        <w:t>, rate</w:t>
      </w:r>
      <w:r>
        <w:rPr>
          <w:rFonts w:hint="eastAsia"/>
        </w:rPr>
        <w:t>为年利率</w:t>
      </w:r>
      <w:r w:rsidRPr="00A64593">
        <w:t>, period</w:t>
      </w:r>
      <w:r>
        <w:rPr>
          <w:rFonts w:hint="eastAsia"/>
        </w:rPr>
        <w:t>为月还款期数。</w:t>
      </w:r>
    </w:p>
    <w:p w:rsidR="00A64593" w:rsidRDefault="00914748" w:rsidP="00A64593">
      <w:pPr>
        <w:ind w:firstLineChars="200" w:firstLine="480"/>
        <w:rPr>
          <w:rFonts w:hint="eastAsia"/>
        </w:rPr>
      </w:pPr>
      <w:r>
        <w:rPr>
          <w:rFonts w:hint="eastAsia"/>
        </w:rPr>
        <w:t>由于</w:t>
      </w:r>
      <w:r w:rsidR="00F556EF">
        <w:rPr>
          <w:rFonts w:hint="eastAsia"/>
        </w:rPr>
        <w:t>n</w:t>
      </w:r>
      <w:r w:rsidR="00F556EF">
        <w:rPr>
          <w:rFonts w:hint="eastAsia"/>
        </w:rPr>
        <w:t>期年金系数的计算公式为：</w:t>
      </w:r>
    </w:p>
    <w:p w:rsidR="00F556EF" w:rsidRDefault="00F556EF" w:rsidP="00F556EF">
      <w:pPr>
        <w:ind w:firstLineChars="200" w:firstLine="480"/>
        <w:jc w:val="center"/>
        <w:rPr>
          <w:rFonts w:hint="eastAsia"/>
        </w:rPr>
      </w:pPr>
      <w:r w:rsidRPr="00F556EF">
        <w:rPr>
          <w:position w:val="-24"/>
        </w:rPr>
        <w:object w:dxaOrig="3260" w:dyaOrig="660">
          <v:shape id="_x0000_i1026" type="#_x0000_t75" style="width:162.9pt;height:33.25pt" o:ole="">
            <v:imagedata r:id="rId8" o:title=""/>
          </v:shape>
          <o:OLEObject Type="Embed" ProgID="Equation.DSMT4" ShapeID="_x0000_i1026" DrawAspect="Content" ObjectID="_1590392185" r:id="rId9"/>
        </w:object>
      </w:r>
    </w:p>
    <w:p w:rsidR="00914748" w:rsidRDefault="00914748" w:rsidP="00914748">
      <w:pPr>
        <w:ind w:firstLineChars="200" w:firstLine="480"/>
        <w:rPr>
          <w:rFonts w:hint="eastAsia"/>
        </w:rPr>
      </w:pPr>
      <w:r>
        <w:rPr>
          <w:rFonts w:hint="eastAsia"/>
        </w:rPr>
        <w:t>定义方法</w:t>
      </w:r>
      <w:proofErr w:type="spellStart"/>
      <w:r w:rsidRPr="00F556EF">
        <w:t>bu</w:t>
      </w:r>
      <w:r>
        <w:t>ildNumerator</w:t>
      </w:r>
      <w:proofErr w:type="spellEnd"/>
      <w:r>
        <w:rPr>
          <w:rFonts w:hint="eastAsia"/>
        </w:rPr>
        <w:t>(</w:t>
      </w:r>
      <w:r w:rsidRPr="00F556EF">
        <w:t>rate, period)</w:t>
      </w:r>
      <w:r>
        <w:rPr>
          <w:rFonts w:hint="eastAsia"/>
        </w:rPr>
        <w:t>来计算</w:t>
      </w:r>
      <w:r>
        <w:rPr>
          <w:rFonts w:hint="eastAsia"/>
        </w:rPr>
        <w:t>n</w:t>
      </w:r>
      <w:r>
        <w:rPr>
          <w:rFonts w:hint="eastAsia"/>
        </w:rPr>
        <w:t>期年金系数</w:t>
      </w:r>
      <w:r w:rsidRPr="00914748">
        <w:rPr>
          <w:rFonts w:hint="eastAsia"/>
        </w:rPr>
        <w:t>。</w:t>
      </w:r>
    </w:p>
    <w:p w:rsidR="00F556EF" w:rsidRDefault="00F556EF" w:rsidP="00F556EF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复合年均增长率（</w:t>
      </w:r>
      <w:r>
        <w:rPr>
          <w:rFonts w:hint="eastAsia"/>
        </w:rPr>
        <w:t>CAGR</w:t>
      </w:r>
      <w:r>
        <w:rPr>
          <w:rFonts w:hint="eastAsia"/>
        </w:rPr>
        <w:t>）</w:t>
      </w:r>
    </w:p>
    <w:p w:rsidR="00F556EF" w:rsidRDefault="00F556EF" w:rsidP="00914748">
      <w:pPr>
        <w:ind w:firstLineChars="200" w:firstLine="480"/>
        <w:rPr>
          <w:rFonts w:hint="eastAsia"/>
        </w:rPr>
      </w:pPr>
      <w:r>
        <w:rPr>
          <w:rFonts w:hint="eastAsia"/>
        </w:rPr>
        <w:t>复合年均增长率</w:t>
      </w:r>
      <w:r>
        <w:rPr>
          <w:rFonts w:hint="eastAsia"/>
        </w:rPr>
        <w:t>是指一项投资在特定时期内的年度增长率，该增长率是</w:t>
      </w:r>
      <w:r w:rsidRPr="00F556EF">
        <w:rPr>
          <w:rFonts w:hint="eastAsia"/>
        </w:rPr>
        <w:t>长期时间基础上的核算，所以更能够说明产品增长潜力和预期</w:t>
      </w:r>
      <w:r>
        <w:rPr>
          <w:rFonts w:hint="eastAsia"/>
        </w:rPr>
        <w:t>，</w:t>
      </w:r>
      <w:r w:rsidR="00914748">
        <w:rPr>
          <w:rFonts w:hint="eastAsia"/>
        </w:rPr>
        <w:t>计算公式为：</w:t>
      </w:r>
      <w:r w:rsidR="00914748">
        <w:rPr>
          <w:rFonts w:hint="eastAsia"/>
        </w:rPr>
        <w:t xml:space="preserve"> </w:t>
      </w:r>
    </w:p>
    <w:p w:rsidR="00914748" w:rsidRDefault="00914748" w:rsidP="00914748">
      <w:pPr>
        <w:ind w:firstLineChars="200" w:firstLine="480"/>
        <w:jc w:val="center"/>
        <w:rPr>
          <w:rFonts w:hint="eastAsia"/>
        </w:rPr>
      </w:pPr>
      <w:r w:rsidRPr="00914748">
        <w:rPr>
          <w:position w:val="-28"/>
        </w:rPr>
        <w:object w:dxaOrig="3080" w:dyaOrig="740">
          <v:shape id="_x0000_i1027" type="#_x0000_t75" style="width:154.15pt;height:36.9pt" o:ole="">
            <v:imagedata r:id="rId10" o:title=""/>
          </v:shape>
          <o:OLEObject Type="Embed" ProgID="Equation.DSMT4" ShapeID="_x0000_i1027" DrawAspect="Content" ObjectID="_1590392186" r:id="rId11"/>
        </w:object>
      </w:r>
    </w:p>
    <w:p w:rsidR="00914748" w:rsidRPr="00A64593" w:rsidRDefault="00914748" w:rsidP="00914748">
      <w:pPr>
        <w:ind w:firstLineChars="200" w:firstLine="480"/>
      </w:pPr>
      <w:r>
        <w:rPr>
          <w:rFonts w:hint="eastAsia"/>
        </w:rPr>
        <w:t>利用方法</w:t>
      </w:r>
      <w:r w:rsidR="00F556EF">
        <w:t>CAGR = function (</w:t>
      </w:r>
      <w:proofErr w:type="spellStart"/>
      <w:r w:rsidR="00F556EF">
        <w:t>beginningValu</w:t>
      </w:r>
      <w:r>
        <w:t>e</w:t>
      </w:r>
      <w:proofErr w:type="spellEnd"/>
      <w:r>
        <w:t xml:space="preserve">, </w:t>
      </w:r>
      <w:proofErr w:type="spellStart"/>
      <w:r>
        <w:t>endingValue</w:t>
      </w:r>
      <w:proofErr w:type="spellEnd"/>
      <w:r>
        <w:t xml:space="preserve">, </w:t>
      </w:r>
      <w:proofErr w:type="spellStart"/>
      <w:r>
        <w:t>numOfPeriods</w:t>
      </w:r>
      <w:proofErr w:type="spellEnd"/>
      <w:r>
        <w:t xml:space="preserve">) </w:t>
      </w:r>
      <w:r>
        <w:rPr>
          <w:rFonts w:hint="eastAsia"/>
        </w:rPr>
        <w:t>实现，其中</w:t>
      </w:r>
      <w:proofErr w:type="spellStart"/>
      <w:r>
        <w:t>beginningValue</w:t>
      </w:r>
      <w:proofErr w:type="spellEnd"/>
      <w:r>
        <w:rPr>
          <w:rFonts w:hint="eastAsia"/>
        </w:rPr>
        <w:t>为现值</w:t>
      </w:r>
      <w:r>
        <w:t xml:space="preserve">, </w:t>
      </w:r>
      <w:proofErr w:type="spellStart"/>
      <w:r>
        <w:t>endingValue</w:t>
      </w:r>
      <w:proofErr w:type="spellEnd"/>
      <w:r>
        <w:rPr>
          <w:rFonts w:hint="eastAsia"/>
        </w:rPr>
        <w:t>为终值</w:t>
      </w:r>
      <w:r>
        <w:t xml:space="preserve">, </w:t>
      </w:r>
      <w:proofErr w:type="spellStart"/>
      <w:r>
        <w:t>numOfPeriods</w:t>
      </w:r>
      <w:proofErr w:type="spellEnd"/>
      <w:r>
        <w:rPr>
          <w:rFonts w:hint="eastAsia"/>
        </w:rPr>
        <w:t>为年期数，返回值为复合年均增长率</w:t>
      </w:r>
      <w:r>
        <w:rPr>
          <w:rFonts w:hint="eastAsia"/>
        </w:rPr>
        <w:t>CAGA</w:t>
      </w:r>
      <w:r w:rsidRPr="00914748">
        <w:rPr>
          <w:rFonts w:hint="eastAsia"/>
        </w:rPr>
        <w:t>。</w:t>
      </w:r>
    </w:p>
    <w:p w:rsidR="00F556EF" w:rsidRPr="00A64593" w:rsidRDefault="00F556EF" w:rsidP="00F556EF"/>
    <w:sectPr w:rsidR="00F556EF" w:rsidRPr="00A64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258"/>
    <w:multiLevelType w:val="hybridMultilevel"/>
    <w:tmpl w:val="C2B062D4"/>
    <w:lvl w:ilvl="0" w:tplc="E45E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EE29B5"/>
    <w:multiLevelType w:val="hybridMultilevel"/>
    <w:tmpl w:val="AAE4794E"/>
    <w:lvl w:ilvl="0" w:tplc="C2D84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BE03D3"/>
    <w:multiLevelType w:val="hybridMultilevel"/>
    <w:tmpl w:val="23D8799A"/>
    <w:lvl w:ilvl="0" w:tplc="13B66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334"/>
    <w:rsid w:val="00035AF0"/>
    <w:rsid w:val="00091334"/>
    <w:rsid w:val="00106DA1"/>
    <w:rsid w:val="001B2662"/>
    <w:rsid w:val="003B4F35"/>
    <w:rsid w:val="00486DBE"/>
    <w:rsid w:val="004E19A1"/>
    <w:rsid w:val="004F738B"/>
    <w:rsid w:val="00504F0E"/>
    <w:rsid w:val="00514F2A"/>
    <w:rsid w:val="00914748"/>
    <w:rsid w:val="00950E3F"/>
    <w:rsid w:val="00A206F6"/>
    <w:rsid w:val="00A64593"/>
    <w:rsid w:val="00B043FE"/>
    <w:rsid w:val="00B8435B"/>
    <w:rsid w:val="00BE1057"/>
    <w:rsid w:val="00CA7374"/>
    <w:rsid w:val="00D37F75"/>
    <w:rsid w:val="00F556EF"/>
    <w:rsid w:val="00F667FA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0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738B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38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03F"/>
    <w:rPr>
      <w:rFonts w:eastAsia="黑体"/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F738B"/>
    <w:rPr>
      <w:rFonts w:eastAsia="黑体" w:cstheme="majorBidi"/>
      <w:b/>
      <w:bCs/>
      <w:szCs w:val="32"/>
    </w:rPr>
  </w:style>
  <w:style w:type="paragraph" w:styleId="a4">
    <w:name w:val="Normal (Web)"/>
    <w:basedOn w:val="a"/>
    <w:uiPriority w:val="99"/>
    <w:semiHidden/>
    <w:unhideWhenUsed/>
    <w:rsid w:val="0050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4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4F0E"/>
    <w:rPr>
      <w:rFonts w:ascii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504F0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04F0E"/>
  </w:style>
  <w:style w:type="character" w:customStyle="1" w:styleId="hljs-string">
    <w:name w:val="hljs-string"/>
    <w:basedOn w:val="a0"/>
    <w:rsid w:val="00504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0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F738B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38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603F"/>
    <w:rPr>
      <w:rFonts w:eastAsia="黑体"/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F738B"/>
    <w:rPr>
      <w:rFonts w:eastAsia="黑体" w:cstheme="majorBidi"/>
      <w:b/>
      <w:bCs/>
      <w:szCs w:val="32"/>
    </w:rPr>
  </w:style>
  <w:style w:type="paragraph" w:styleId="a4">
    <w:name w:val="Normal (Web)"/>
    <w:basedOn w:val="a"/>
    <w:uiPriority w:val="99"/>
    <w:semiHidden/>
    <w:unhideWhenUsed/>
    <w:rsid w:val="00504F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04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4F0E"/>
    <w:rPr>
      <w:rFonts w:ascii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504F0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04F0E"/>
  </w:style>
  <w:style w:type="character" w:customStyle="1" w:styleId="hljs-string">
    <w:name w:val="hljs-string"/>
    <w:basedOn w:val="a0"/>
    <w:rsid w:val="00504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624</Words>
  <Characters>992</Characters>
  <Application>Microsoft Office Word</Application>
  <DocSecurity>0</DocSecurity>
  <Lines>44</Lines>
  <Paragraphs>29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2018-06-12T15:45:00Z</dcterms:created>
  <dcterms:modified xsi:type="dcterms:W3CDTF">2018-06-13T02:50:00Z</dcterms:modified>
</cp:coreProperties>
</file>