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A108D" w:rsidRDefault="002A108D" w:rsidP="002A108D">
      <w:pPr>
        <w:spacing w:after="0" w:line="480" w:lineRule="auto"/>
        <w:jc w:val="center"/>
        <w:rPr>
          <w:rFonts w:eastAsia="Times New Roman"/>
          <w:b/>
        </w:rPr>
      </w:pPr>
      <w:r>
        <w:rPr>
          <w:rFonts w:eastAsia="Times New Roman"/>
          <w:b/>
        </w:rPr>
        <w:t>Chapter 5</w:t>
      </w:r>
    </w:p>
    <w:p w:rsidR="002A108D" w:rsidRPr="002A108D" w:rsidRDefault="002A108D" w:rsidP="002A108D">
      <w:pPr>
        <w:tabs>
          <w:tab w:val="left" w:pos="720"/>
          <w:tab w:val="left" w:pos="1440"/>
          <w:tab w:val="left" w:pos="2160"/>
          <w:tab w:val="right" w:pos="8640"/>
        </w:tabs>
        <w:spacing w:after="0" w:line="480" w:lineRule="auto"/>
        <w:jc w:val="center"/>
        <w:rPr>
          <w:rFonts w:eastAsia="Times New Roman"/>
        </w:rPr>
      </w:pPr>
      <w:r w:rsidRPr="002A108D">
        <w:rPr>
          <w:rFonts w:eastAsia="Times New Roman"/>
        </w:rPr>
        <w:t>SUMMARY, CONCLUSIONS, AND RECOMMENDATIONS</w:t>
      </w:r>
    </w:p>
    <w:p w:rsidR="00777122" w:rsidRPr="006A6308" w:rsidRDefault="00777122" w:rsidP="00085F30">
      <w:pPr>
        <w:spacing w:after="0" w:line="480" w:lineRule="auto"/>
        <w:rPr>
          <w:b/>
        </w:rPr>
      </w:pPr>
      <w:r w:rsidRPr="006A6308">
        <w:t xml:space="preserve">    This chapter contains the </w:t>
      </w:r>
      <w:r w:rsidR="00857AAC">
        <w:t>summary of findings, conclusions</w:t>
      </w:r>
      <w:r w:rsidR="006609AB">
        <w:t xml:space="preserve"> derived</w:t>
      </w:r>
      <w:r w:rsidR="00857AAC">
        <w:t xml:space="preserve">, and </w:t>
      </w:r>
      <w:r w:rsidR="006609AB">
        <w:t xml:space="preserve">corresponding </w:t>
      </w:r>
      <w:r w:rsidR="00857AAC">
        <w:t>recommendations.</w:t>
      </w:r>
    </w:p>
    <w:p w:rsidR="00415C7E" w:rsidRDefault="00415C7E" w:rsidP="00415C7E">
      <w:pPr>
        <w:tabs>
          <w:tab w:val="left" w:pos="720"/>
          <w:tab w:val="left" w:pos="1440"/>
          <w:tab w:val="left" w:pos="2160"/>
          <w:tab w:val="right" w:pos="8640"/>
        </w:tabs>
        <w:spacing w:after="0" w:line="480" w:lineRule="auto"/>
        <w:rPr>
          <w:rFonts w:eastAsia="Times New Roman"/>
          <w:b/>
        </w:rPr>
      </w:pPr>
      <w:r w:rsidRPr="00415C7E">
        <w:rPr>
          <w:rFonts w:eastAsia="Times New Roman"/>
          <w:b/>
        </w:rPr>
        <w:t>Summary of Findings</w:t>
      </w:r>
    </w:p>
    <w:p w:rsidR="00974A4E" w:rsidRDefault="00974A4E" w:rsidP="00974A4E">
      <w:pPr>
        <w:tabs>
          <w:tab w:val="left" w:pos="2175"/>
        </w:tabs>
        <w:spacing w:after="0" w:line="480" w:lineRule="auto"/>
      </w:pPr>
      <w:r>
        <w:rPr>
          <w:rFonts w:eastAsia="Times New Roman"/>
        </w:rPr>
        <w:t xml:space="preserve">     The study developed a </w:t>
      </w:r>
      <w:r>
        <w:rPr>
          <w:color w:val="auto"/>
        </w:rPr>
        <w:t>Payroll System for Government Institutions using Facial Recognition</w:t>
      </w:r>
      <w:r>
        <w:rPr>
          <w:color w:val="auto"/>
        </w:rPr>
        <w:t xml:space="preserve">, a system that </w:t>
      </w:r>
      <w:r>
        <w:t xml:space="preserve">generates a reliable paysheets and payslips of employees </w:t>
      </w:r>
      <w:r>
        <w:t xml:space="preserve">which are </w:t>
      </w:r>
      <w:r>
        <w:t>automatically computed using the timelog recorded by the daily time record module of the system through facial recognition. It was developed using Sublime Text 3, WampServer and Microsoft Visual Studio 2010.</w:t>
      </w:r>
    </w:p>
    <w:p w:rsidR="00974A4E" w:rsidRPr="00974A4E" w:rsidRDefault="00974A4E" w:rsidP="00974A4E">
      <w:pPr>
        <w:tabs>
          <w:tab w:val="left" w:pos="2160"/>
        </w:tabs>
        <w:spacing w:after="0" w:line="480" w:lineRule="auto"/>
      </w:pPr>
      <w:r>
        <w:t xml:space="preserve">     The system was evaluated by 30 respondents consisting of 27 CS/IT/IS students and 3 IT Professionals using the ISO 9126. The developed system entitled </w:t>
      </w:r>
      <w:r>
        <w:rPr>
          <w:color w:val="auto"/>
        </w:rPr>
        <w:t>Payroll System for Government Institutions using Facial Recognition</w:t>
      </w:r>
      <w:r>
        <w:rPr>
          <w:color w:val="auto"/>
        </w:rPr>
        <w:t xml:space="preserve">, </w:t>
      </w:r>
      <w:r w:rsidRPr="00974A4E">
        <w:rPr>
          <w:color w:val="auto"/>
          <w:highlight w:val="yellow"/>
        </w:rPr>
        <w:t>garnered an overall mean score of 3.6 interpreted as “Highly Acceptable”.</w:t>
      </w:r>
    </w:p>
    <w:p w:rsidR="00415C7E" w:rsidRDefault="00415C7E" w:rsidP="00415C7E">
      <w:pPr>
        <w:tabs>
          <w:tab w:val="left" w:pos="720"/>
          <w:tab w:val="left" w:pos="1440"/>
          <w:tab w:val="left" w:pos="2160"/>
          <w:tab w:val="right" w:pos="8640"/>
        </w:tabs>
        <w:spacing w:after="0" w:line="480" w:lineRule="auto"/>
        <w:rPr>
          <w:rFonts w:eastAsia="Times New Roman"/>
          <w:b/>
        </w:rPr>
      </w:pPr>
      <w:r>
        <w:rPr>
          <w:rFonts w:eastAsia="Times New Roman"/>
          <w:b/>
        </w:rPr>
        <w:t>Conclusions</w:t>
      </w:r>
    </w:p>
    <w:p w:rsidR="00974A4E" w:rsidRDefault="00974A4E" w:rsidP="00415C7E">
      <w:pPr>
        <w:tabs>
          <w:tab w:val="left" w:pos="720"/>
          <w:tab w:val="left" w:pos="1440"/>
          <w:tab w:val="left" w:pos="2160"/>
          <w:tab w:val="right" w:pos="8640"/>
        </w:tabs>
        <w:spacing w:after="0" w:line="480" w:lineRule="auto"/>
        <w:rPr>
          <w:rFonts w:eastAsia="Times New Roman"/>
        </w:rPr>
      </w:pPr>
      <w:r w:rsidRPr="00974A4E">
        <w:rPr>
          <w:rFonts w:eastAsia="Times New Roman"/>
        </w:rPr>
        <w:t xml:space="preserve">     Considering the objectives of the study and the results of the</w:t>
      </w:r>
      <w:r>
        <w:rPr>
          <w:rFonts w:eastAsia="Times New Roman"/>
        </w:rPr>
        <w:t xml:space="preserve"> evaluation conducted, the researches have arrived to a conclusion, such as:</w:t>
      </w:r>
    </w:p>
    <w:p w:rsidR="00974A4E" w:rsidRPr="006A6308" w:rsidRDefault="00974A4E" w:rsidP="00974A4E">
      <w:pPr>
        <w:numPr>
          <w:ilvl w:val="0"/>
          <w:numId w:val="2"/>
        </w:numPr>
        <w:spacing w:after="0" w:line="480" w:lineRule="auto"/>
        <w:ind w:left="630" w:hanging="360"/>
        <w:contextualSpacing/>
        <w:rPr>
          <w:rFonts w:eastAsia="Times New Roman"/>
        </w:rPr>
      </w:pPr>
      <w:r>
        <w:rPr>
          <w:rFonts w:eastAsia="Times New Roman"/>
        </w:rPr>
        <w:t>T</w:t>
      </w:r>
      <w:r w:rsidRPr="006A6308">
        <w:rPr>
          <w:rFonts w:eastAsia="Times New Roman"/>
        </w:rPr>
        <w:t xml:space="preserve">he system </w:t>
      </w:r>
      <w:r>
        <w:rPr>
          <w:rFonts w:eastAsia="Times New Roman"/>
        </w:rPr>
        <w:t xml:space="preserve">was successfully designed </w:t>
      </w:r>
      <w:r w:rsidRPr="006A6308">
        <w:rPr>
          <w:rFonts w:eastAsia="Times New Roman"/>
        </w:rPr>
        <w:t>with the following features:</w:t>
      </w:r>
    </w:p>
    <w:p w:rsidR="00974A4E" w:rsidRPr="006A6308" w:rsidRDefault="00974A4E" w:rsidP="00974A4E">
      <w:pPr>
        <w:numPr>
          <w:ilvl w:val="0"/>
          <w:numId w:val="3"/>
        </w:numPr>
        <w:spacing w:after="0" w:line="480" w:lineRule="auto"/>
        <w:ind w:left="990" w:hanging="360"/>
        <w:contextualSpacing/>
        <w:rPr>
          <w:rFonts w:eastAsia="Times New Roman"/>
        </w:rPr>
      </w:pPr>
      <w:r>
        <w:rPr>
          <w:rFonts w:eastAsia="Times New Roman"/>
        </w:rPr>
        <w:t>Record</w:t>
      </w:r>
      <w:r w:rsidRPr="006A6308">
        <w:rPr>
          <w:rFonts w:eastAsia="Times New Roman"/>
        </w:rPr>
        <w:t xml:space="preserve"> </w:t>
      </w:r>
      <w:r>
        <w:rPr>
          <w:rFonts w:eastAsia="Times New Roman"/>
        </w:rPr>
        <w:t>the attendance of employees with the DTR using f</w:t>
      </w:r>
      <w:r w:rsidRPr="006A6308">
        <w:rPr>
          <w:rFonts w:eastAsia="Times New Roman"/>
        </w:rPr>
        <w:t xml:space="preserve">acial </w:t>
      </w:r>
      <w:r>
        <w:rPr>
          <w:rFonts w:eastAsia="Times New Roman"/>
        </w:rPr>
        <w:t>r</w:t>
      </w:r>
      <w:r w:rsidRPr="006A6308">
        <w:rPr>
          <w:rFonts w:eastAsia="Times New Roman"/>
        </w:rPr>
        <w:t>ecognition</w:t>
      </w:r>
      <w:r>
        <w:rPr>
          <w:rFonts w:eastAsia="Times New Roman"/>
        </w:rPr>
        <w:t>;</w:t>
      </w:r>
    </w:p>
    <w:p w:rsidR="00974A4E" w:rsidRPr="006A6308" w:rsidRDefault="00974A4E" w:rsidP="00974A4E">
      <w:pPr>
        <w:numPr>
          <w:ilvl w:val="0"/>
          <w:numId w:val="3"/>
        </w:numPr>
        <w:spacing w:after="0" w:line="480" w:lineRule="auto"/>
        <w:ind w:left="990" w:hanging="360"/>
        <w:contextualSpacing/>
        <w:rPr>
          <w:rFonts w:eastAsia="Times New Roman"/>
        </w:rPr>
      </w:pPr>
      <w:r>
        <w:rPr>
          <w:rFonts w:eastAsia="Times New Roman"/>
        </w:rPr>
        <w:t>Calculate the deductions, loans, taxes, and gross earnings of the employee per cut off;</w:t>
      </w:r>
    </w:p>
    <w:p w:rsidR="00974A4E" w:rsidRDefault="00974A4E" w:rsidP="00974A4E">
      <w:pPr>
        <w:numPr>
          <w:ilvl w:val="0"/>
          <w:numId w:val="3"/>
        </w:numPr>
        <w:spacing w:after="0" w:line="480" w:lineRule="auto"/>
        <w:ind w:left="990" w:hanging="360"/>
        <w:contextualSpacing/>
        <w:rPr>
          <w:rFonts w:eastAsia="Times New Roman"/>
        </w:rPr>
      </w:pPr>
      <w:r>
        <w:rPr>
          <w:rFonts w:eastAsia="Times New Roman"/>
        </w:rPr>
        <w:t>Monitor the remaining leave of the employee (e.g. sick leave or vacation leave);</w:t>
      </w:r>
    </w:p>
    <w:p w:rsidR="00974A4E" w:rsidRPr="006A6308" w:rsidRDefault="00974A4E" w:rsidP="00974A4E">
      <w:pPr>
        <w:numPr>
          <w:ilvl w:val="0"/>
          <w:numId w:val="3"/>
        </w:numPr>
        <w:spacing w:after="0" w:line="480" w:lineRule="auto"/>
        <w:ind w:left="990" w:hanging="360"/>
        <w:contextualSpacing/>
        <w:rPr>
          <w:rFonts w:eastAsia="Times New Roman"/>
        </w:rPr>
      </w:pPr>
      <w:r>
        <w:rPr>
          <w:rFonts w:eastAsia="Times New Roman"/>
        </w:rPr>
        <w:lastRenderedPageBreak/>
        <w:t>Monitor the record of deductions made from the employee’s pay slip every cut off;</w:t>
      </w:r>
    </w:p>
    <w:p w:rsidR="00974A4E" w:rsidRPr="006A6308" w:rsidRDefault="00974A4E" w:rsidP="00974A4E">
      <w:pPr>
        <w:numPr>
          <w:ilvl w:val="0"/>
          <w:numId w:val="3"/>
        </w:numPr>
        <w:spacing w:after="0" w:line="480" w:lineRule="auto"/>
        <w:ind w:left="990" w:hanging="360"/>
        <w:contextualSpacing/>
        <w:rPr>
          <w:rFonts w:eastAsia="Times New Roman"/>
        </w:rPr>
      </w:pPr>
      <w:r w:rsidRPr="006A6308">
        <w:rPr>
          <w:rFonts w:eastAsia="Times New Roman"/>
        </w:rPr>
        <w:t xml:space="preserve">Generate </w:t>
      </w:r>
      <w:r>
        <w:rPr>
          <w:rFonts w:eastAsia="Times New Roman"/>
        </w:rPr>
        <w:t>pay slip;</w:t>
      </w:r>
      <w:r w:rsidRPr="00836043">
        <w:rPr>
          <w:rFonts w:eastAsia="Times New Roman"/>
        </w:rPr>
        <w:t xml:space="preserve"> </w:t>
      </w:r>
      <w:r>
        <w:rPr>
          <w:rFonts w:eastAsia="Times New Roman"/>
        </w:rPr>
        <w:t>and</w:t>
      </w:r>
    </w:p>
    <w:p w:rsidR="00974A4E" w:rsidRPr="006A6308" w:rsidRDefault="00974A4E" w:rsidP="00974A4E">
      <w:pPr>
        <w:numPr>
          <w:ilvl w:val="0"/>
          <w:numId w:val="3"/>
        </w:numPr>
        <w:spacing w:after="0" w:line="480" w:lineRule="auto"/>
        <w:ind w:left="990" w:hanging="360"/>
        <w:contextualSpacing/>
        <w:rPr>
          <w:rFonts w:eastAsia="Times New Roman"/>
        </w:rPr>
      </w:pPr>
      <w:r w:rsidRPr="006A6308">
        <w:rPr>
          <w:rFonts w:eastAsia="Times New Roman"/>
        </w:rPr>
        <w:t>Notify</w:t>
      </w:r>
      <w:r>
        <w:rPr>
          <w:rFonts w:eastAsia="Times New Roman"/>
        </w:rPr>
        <w:t xml:space="preserve"> the</w:t>
      </w:r>
      <w:r w:rsidRPr="006A6308">
        <w:rPr>
          <w:rFonts w:eastAsia="Times New Roman"/>
        </w:rPr>
        <w:t xml:space="preserve"> </w:t>
      </w:r>
      <w:r>
        <w:rPr>
          <w:rFonts w:eastAsia="Times New Roman"/>
        </w:rPr>
        <w:t xml:space="preserve">employees when their pay slip is ready through </w:t>
      </w:r>
      <w:r>
        <w:rPr>
          <w:rFonts w:eastAsia="Times New Roman"/>
        </w:rPr>
        <w:t>e-mail.</w:t>
      </w:r>
    </w:p>
    <w:p w:rsidR="00974A4E" w:rsidRPr="006A6308" w:rsidRDefault="00974A4E" w:rsidP="00974A4E">
      <w:pPr>
        <w:numPr>
          <w:ilvl w:val="0"/>
          <w:numId w:val="2"/>
        </w:numPr>
        <w:spacing w:after="0" w:line="480" w:lineRule="auto"/>
        <w:ind w:left="630" w:hanging="360"/>
        <w:contextualSpacing/>
        <w:rPr>
          <w:rFonts w:eastAsia="Times New Roman"/>
        </w:rPr>
      </w:pPr>
      <w:r>
        <w:rPr>
          <w:rFonts w:eastAsia="Times New Roman"/>
        </w:rPr>
        <w:t>T</w:t>
      </w:r>
      <w:r w:rsidRPr="006A6308">
        <w:rPr>
          <w:rFonts w:eastAsia="Times New Roman"/>
        </w:rPr>
        <w:t xml:space="preserve">he system </w:t>
      </w:r>
      <w:r>
        <w:rPr>
          <w:rFonts w:eastAsia="Times New Roman"/>
        </w:rPr>
        <w:t xml:space="preserve">was successfully created </w:t>
      </w:r>
      <w:r w:rsidRPr="006A6308">
        <w:rPr>
          <w:rFonts w:eastAsia="Times New Roman"/>
        </w:rPr>
        <w:t>using:</w:t>
      </w:r>
      <w:r w:rsidRPr="00CC030E">
        <w:rPr>
          <w:rFonts w:eastAsia="Times New Roman"/>
        </w:rPr>
        <w:t xml:space="preserve"> </w:t>
      </w:r>
    </w:p>
    <w:p w:rsidR="00974A4E" w:rsidRDefault="00974A4E" w:rsidP="00974A4E">
      <w:pPr>
        <w:numPr>
          <w:ilvl w:val="0"/>
          <w:numId w:val="4"/>
        </w:numPr>
        <w:spacing w:after="0" w:line="480" w:lineRule="auto"/>
        <w:ind w:left="990" w:hanging="360"/>
        <w:contextualSpacing/>
        <w:rPr>
          <w:rFonts w:eastAsia="Times New Roman"/>
        </w:rPr>
      </w:pPr>
      <w:r w:rsidRPr="006A6308">
        <w:rPr>
          <w:rFonts w:eastAsia="Times New Roman"/>
        </w:rPr>
        <w:t>Sublime Text 3</w:t>
      </w:r>
      <w:r>
        <w:rPr>
          <w:rFonts w:eastAsia="Times New Roman"/>
        </w:rPr>
        <w:t>;</w:t>
      </w:r>
    </w:p>
    <w:p w:rsidR="00974A4E" w:rsidRDefault="00974A4E" w:rsidP="00974A4E">
      <w:pPr>
        <w:numPr>
          <w:ilvl w:val="0"/>
          <w:numId w:val="4"/>
        </w:numPr>
        <w:spacing w:after="0" w:line="480" w:lineRule="auto"/>
        <w:ind w:left="990" w:hanging="360"/>
        <w:contextualSpacing/>
        <w:rPr>
          <w:rFonts w:eastAsia="Times New Roman"/>
        </w:rPr>
      </w:pPr>
      <w:r>
        <w:rPr>
          <w:rFonts w:eastAsia="Times New Roman"/>
        </w:rPr>
        <w:t>WampServer</w:t>
      </w:r>
      <w:r w:rsidRPr="001D6BD8">
        <w:rPr>
          <w:rFonts w:eastAsia="Times New Roman"/>
        </w:rPr>
        <w:t>; and</w:t>
      </w:r>
    </w:p>
    <w:p w:rsidR="00974A4E" w:rsidRPr="001D6BD8" w:rsidRDefault="00974A4E" w:rsidP="00974A4E">
      <w:pPr>
        <w:numPr>
          <w:ilvl w:val="0"/>
          <w:numId w:val="4"/>
        </w:numPr>
        <w:spacing w:after="0" w:line="480" w:lineRule="auto"/>
        <w:ind w:left="990" w:hanging="360"/>
        <w:contextualSpacing/>
        <w:rPr>
          <w:rFonts w:eastAsia="Times New Roman"/>
        </w:rPr>
      </w:pPr>
      <w:r>
        <w:rPr>
          <w:rFonts w:eastAsia="Times New Roman"/>
        </w:rPr>
        <w:t>Microsoft Visual Studio 2010</w:t>
      </w:r>
      <w:r w:rsidRPr="001D6BD8">
        <w:rPr>
          <w:rFonts w:eastAsia="Times New Roman"/>
        </w:rPr>
        <w:t>.</w:t>
      </w:r>
    </w:p>
    <w:p w:rsidR="00974A4E" w:rsidRDefault="00974A4E" w:rsidP="00974A4E">
      <w:pPr>
        <w:numPr>
          <w:ilvl w:val="0"/>
          <w:numId w:val="2"/>
        </w:numPr>
        <w:spacing w:after="0" w:line="480" w:lineRule="auto"/>
        <w:ind w:left="630" w:hanging="360"/>
        <w:contextualSpacing/>
        <w:rPr>
          <w:rFonts w:eastAsia="Times New Roman"/>
        </w:rPr>
      </w:pPr>
      <w:r w:rsidRPr="00CC030E">
        <w:rPr>
          <w:rFonts w:eastAsia="Times New Roman"/>
        </w:rPr>
        <w:t>T</w:t>
      </w:r>
      <w:r w:rsidR="00CE1B74">
        <w:rPr>
          <w:rFonts w:eastAsia="Times New Roman"/>
        </w:rPr>
        <w:t>he system was successfully improved and evaluated as functional, accurate, responsive, and portable.</w:t>
      </w:r>
    </w:p>
    <w:p w:rsidR="00974A4E" w:rsidRPr="00AA12E7" w:rsidRDefault="00AA12E7" w:rsidP="00415C7E">
      <w:pPr>
        <w:numPr>
          <w:ilvl w:val="0"/>
          <w:numId w:val="2"/>
        </w:numPr>
        <w:spacing w:after="0" w:line="480" w:lineRule="auto"/>
        <w:ind w:left="630" w:hanging="360"/>
        <w:contextualSpacing/>
        <w:rPr>
          <w:rFonts w:eastAsia="Times New Roman"/>
        </w:rPr>
      </w:pPr>
      <w:r>
        <w:rPr>
          <w:rFonts w:eastAsia="Times New Roman"/>
        </w:rPr>
        <w:t>The system was evaluated and the acceptability was established by the respondents.</w:t>
      </w:r>
    </w:p>
    <w:p w:rsidR="000A0880" w:rsidRDefault="00415C7E" w:rsidP="00415C7E">
      <w:pPr>
        <w:tabs>
          <w:tab w:val="left" w:pos="720"/>
          <w:tab w:val="left" w:pos="1440"/>
          <w:tab w:val="left" w:pos="2160"/>
          <w:tab w:val="right" w:pos="8640"/>
        </w:tabs>
        <w:spacing w:after="0" w:line="480" w:lineRule="auto"/>
        <w:rPr>
          <w:rFonts w:eastAsia="Times New Roman"/>
          <w:b/>
        </w:rPr>
      </w:pPr>
      <w:r w:rsidRPr="00415C7E">
        <w:rPr>
          <w:rFonts w:eastAsia="Times New Roman"/>
          <w:b/>
        </w:rPr>
        <w:t>Recommendations</w:t>
      </w:r>
    </w:p>
    <w:p w:rsidR="00AA12E7" w:rsidRDefault="00AA12E7" w:rsidP="00415C7E">
      <w:pPr>
        <w:tabs>
          <w:tab w:val="left" w:pos="720"/>
          <w:tab w:val="left" w:pos="1440"/>
          <w:tab w:val="left" w:pos="2160"/>
          <w:tab w:val="right" w:pos="8640"/>
        </w:tabs>
        <w:spacing w:after="0" w:line="480" w:lineRule="auto"/>
        <w:rPr>
          <w:rFonts w:eastAsia="Times New Roman"/>
        </w:rPr>
      </w:pPr>
      <w:r>
        <w:rPr>
          <w:rFonts w:eastAsia="Times New Roman"/>
        </w:rPr>
        <w:t xml:space="preserve">     </w:t>
      </w:r>
      <w:r w:rsidRPr="00AA12E7">
        <w:rPr>
          <w:rFonts w:eastAsia="Times New Roman"/>
        </w:rPr>
        <w:t xml:space="preserve">The following are the </w:t>
      </w:r>
      <w:r>
        <w:rPr>
          <w:rFonts w:eastAsia="Times New Roman"/>
        </w:rPr>
        <w:t>recommendations of the study:</w:t>
      </w:r>
    </w:p>
    <w:p w:rsidR="00AA12E7" w:rsidRDefault="00AA12E7" w:rsidP="00AA12E7">
      <w:pPr>
        <w:pStyle w:val="ListParagraph"/>
        <w:numPr>
          <w:ilvl w:val="0"/>
          <w:numId w:val="16"/>
        </w:numPr>
        <w:tabs>
          <w:tab w:val="left" w:pos="720"/>
          <w:tab w:val="left" w:pos="1440"/>
          <w:tab w:val="left" w:pos="2160"/>
          <w:tab w:val="right" w:pos="8640"/>
        </w:tabs>
        <w:spacing w:after="0" w:line="480" w:lineRule="auto"/>
      </w:pPr>
      <w:r>
        <w:t>The reaserchers recommends to create an application wherein the accounts of the employee could be accesssed, for Android and iOS.</w:t>
      </w:r>
    </w:p>
    <w:p w:rsidR="00AA12E7" w:rsidRPr="00AA12E7" w:rsidRDefault="00AA12E7" w:rsidP="00AA12E7">
      <w:pPr>
        <w:pStyle w:val="ListParagraph"/>
        <w:numPr>
          <w:ilvl w:val="0"/>
          <w:numId w:val="16"/>
        </w:numPr>
        <w:tabs>
          <w:tab w:val="left" w:pos="720"/>
          <w:tab w:val="left" w:pos="1440"/>
          <w:tab w:val="left" w:pos="2160"/>
          <w:tab w:val="right" w:pos="8640"/>
        </w:tabs>
        <w:spacing w:after="0" w:line="480" w:lineRule="auto"/>
      </w:pPr>
      <w:r>
        <w:t xml:space="preserve">The researchers recommends to improve the scope of the system so that non-government institutions could also </w:t>
      </w:r>
      <w:bookmarkStart w:id="0" w:name="_GoBack"/>
      <w:bookmarkEnd w:id="0"/>
      <w:r>
        <w:t>use the system.</w:t>
      </w:r>
    </w:p>
    <w:sectPr w:rsidR="00AA12E7" w:rsidRPr="00AA12E7" w:rsidSect="00AD3132">
      <w:headerReference w:type="default" r:id="rId8"/>
      <w:headerReference w:type="first" r:id="rId9"/>
      <w:pgSz w:w="12240" w:h="15840"/>
      <w:pgMar w:top="1440" w:right="1440" w:bottom="1440" w:left="216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5674" w:rsidRDefault="00ED5674">
      <w:pPr>
        <w:spacing w:after="0" w:line="240" w:lineRule="auto"/>
      </w:pPr>
      <w:r>
        <w:separator/>
      </w:r>
    </w:p>
  </w:endnote>
  <w:endnote w:type="continuationSeparator" w:id="0">
    <w:p w:rsidR="00ED5674" w:rsidRDefault="00ED5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5674" w:rsidRDefault="00ED5674">
      <w:pPr>
        <w:spacing w:after="0" w:line="240" w:lineRule="auto"/>
      </w:pPr>
      <w:r>
        <w:separator/>
      </w:r>
    </w:p>
  </w:footnote>
  <w:footnote w:type="continuationSeparator" w:id="0">
    <w:p w:rsidR="00ED5674" w:rsidRDefault="00ED56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808080" w:themeColor="background1" w:themeShade="80"/>
      </w:rPr>
      <w:id w:val="-1139415142"/>
      <w:docPartObj>
        <w:docPartGallery w:val="Page Numbers (Top of Page)"/>
        <w:docPartUnique/>
      </w:docPartObj>
    </w:sdtPr>
    <w:sdtEndPr>
      <w:rPr>
        <w:noProof/>
      </w:rPr>
    </w:sdtEndPr>
    <w:sdtContent>
      <w:p w:rsidR="00811432" w:rsidRPr="00777122" w:rsidRDefault="00797D3A" w:rsidP="009F4B3C">
        <w:pPr>
          <w:pStyle w:val="Header"/>
          <w:rPr>
            <w:color w:val="808080" w:themeColor="background1" w:themeShade="80"/>
          </w:rPr>
        </w:pPr>
        <w:r>
          <w:rPr>
            <w:rFonts w:eastAsia="Times New Roman"/>
            <w:color w:val="808080" w:themeColor="background1" w:themeShade="80"/>
          </w:rPr>
          <w:t>PAYROLL SYSTEM FOR GOVERNMENT INSTITUTIONS</w:t>
        </w:r>
        <w:r w:rsidR="00811432" w:rsidRPr="00777122">
          <w:rPr>
            <w:color w:val="808080" w:themeColor="background1" w:themeShade="80"/>
          </w:rPr>
          <w:tab/>
        </w:r>
        <w:r w:rsidR="00811432" w:rsidRPr="00777122">
          <w:rPr>
            <w:color w:val="808080" w:themeColor="background1" w:themeShade="80"/>
          </w:rPr>
          <w:fldChar w:fldCharType="begin"/>
        </w:r>
        <w:r w:rsidR="00811432" w:rsidRPr="00777122">
          <w:rPr>
            <w:color w:val="808080" w:themeColor="background1" w:themeShade="80"/>
          </w:rPr>
          <w:instrText xml:space="preserve"> PAGE   \* MERGEFORMAT </w:instrText>
        </w:r>
        <w:r w:rsidR="00811432" w:rsidRPr="00777122">
          <w:rPr>
            <w:color w:val="808080" w:themeColor="background1" w:themeShade="80"/>
          </w:rPr>
          <w:fldChar w:fldCharType="separate"/>
        </w:r>
        <w:r w:rsidR="00AA12E7">
          <w:rPr>
            <w:noProof/>
            <w:color w:val="808080" w:themeColor="background1" w:themeShade="80"/>
          </w:rPr>
          <w:t>2</w:t>
        </w:r>
        <w:r w:rsidR="00811432" w:rsidRPr="00777122">
          <w:rPr>
            <w:noProof/>
            <w:color w:val="808080" w:themeColor="background1" w:themeShade="80"/>
          </w:rP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432" w:rsidRPr="003240E9" w:rsidRDefault="00811432">
    <w:pPr>
      <w:pStyle w:val="Header"/>
      <w:rPr>
        <w:color w:val="808080" w:themeColor="background1" w:themeShade="80"/>
      </w:rPr>
    </w:pPr>
    <w:r w:rsidRPr="003240E9">
      <w:rPr>
        <w:color w:val="808080" w:themeColor="background1" w:themeShade="80"/>
      </w:rPr>
      <w:t xml:space="preserve">Running head: </w:t>
    </w:r>
    <w:r w:rsidR="00797D3A">
      <w:rPr>
        <w:rFonts w:eastAsia="Times New Roman"/>
        <w:color w:val="808080" w:themeColor="background1" w:themeShade="80"/>
      </w:rPr>
      <w:t>PAYROLL SYSTEM FOR GOVERNMENT INSTITUTIONS</w:t>
    </w:r>
    <w:r w:rsidRPr="003240E9">
      <w:rPr>
        <w:rFonts w:eastAsia="Times New Roman"/>
        <w:color w:val="808080" w:themeColor="background1" w:themeShade="80"/>
      </w:rPr>
      <w:tab/>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02C3C"/>
    <w:multiLevelType w:val="hybridMultilevel"/>
    <w:tmpl w:val="669E191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BF7448C"/>
    <w:multiLevelType w:val="hybridMultilevel"/>
    <w:tmpl w:val="9F2026F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06C280F"/>
    <w:multiLevelType w:val="hybridMultilevel"/>
    <w:tmpl w:val="C47A14F0"/>
    <w:lvl w:ilvl="0" w:tplc="56B4B40C">
      <w:start w:val="1"/>
      <w:numFmt w:val="decimal"/>
      <w:lvlText w:val="%1."/>
      <w:lvlJc w:val="left"/>
      <w:pPr>
        <w:ind w:left="660" w:hanging="360"/>
      </w:pPr>
      <w:rPr>
        <w:rFonts w:hint="default"/>
      </w:rPr>
    </w:lvl>
    <w:lvl w:ilvl="1" w:tplc="34090019" w:tentative="1">
      <w:start w:val="1"/>
      <w:numFmt w:val="lowerLetter"/>
      <w:lvlText w:val="%2."/>
      <w:lvlJc w:val="left"/>
      <w:pPr>
        <w:ind w:left="1380" w:hanging="360"/>
      </w:pPr>
    </w:lvl>
    <w:lvl w:ilvl="2" w:tplc="3409001B" w:tentative="1">
      <w:start w:val="1"/>
      <w:numFmt w:val="lowerRoman"/>
      <w:lvlText w:val="%3."/>
      <w:lvlJc w:val="right"/>
      <w:pPr>
        <w:ind w:left="2100" w:hanging="180"/>
      </w:pPr>
    </w:lvl>
    <w:lvl w:ilvl="3" w:tplc="3409000F" w:tentative="1">
      <w:start w:val="1"/>
      <w:numFmt w:val="decimal"/>
      <w:lvlText w:val="%4."/>
      <w:lvlJc w:val="left"/>
      <w:pPr>
        <w:ind w:left="2820" w:hanging="360"/>
      </w:pPr>
    </w:lvl>
    <w:lvl w:ilvl="4" w:tplc="34090019" w:tentative="1">
      <w:start w:val="1"/>
      <w:numFmt w:val="lowerLetter"/>
      <w:lvlText w:val="%5."/>
      <w:lvlJc w:val="left"/>
      <w:pPr>
        <w:ind w:left="3540" w:hanging="360"/>
      </w:pPr>
    </w:lvl>
    <w:lvl w:ilvl="5" w:tplc="3409001B" w:tentative="1">
      <w:start w:val="1"/>
      <w:numFmt w:val="lowerRoman"/>
      <w:lvlText w:val="%6."/>
      <w:lvlJc w:val="right"/>
      <w:pPr>
        <w:ind w:left="4260" w:hanging="180"/>
      </w:pPr>
    </w:lvl>
    <w:lvl w:ilvl="6" w:tplc="3409000F" w:tentative="1">
      <w:start w:val="1"/>
      <w:numFmt w:val="decimal"/>
      <w:lvlText w:val="%7."/>
      <w:lvlJc w:val="left"/>
      <w:pPr>
        <w:ind w:left="4980" w:hanging="360"/>
      </w:pPr>
    </w:lvl>
    <w:lvl w:ilvl="7" w:tplc="34090019" w:tentative="1">
      <w:start w:val="1"/>
      <w:numFmt w:val="lowerLetter"/>
      <w:lvlText w:val="%8."/>
      <w:lvlJc w:val="left"/>
      <w:pPr>
        <w:ind w:left="5700" w:hanging="360"/>
      </w:pPr>
    </w:lvl>
    <w:lvl w:ilvl="8" w:tplc="3409001B" w:tentative="1">
      <w:start w:val="1"/>
      <w:numFmt w:val="lowerRoman"/>
      <w:lvlText w:val="%9."/>
      <w:lvlJc w:val="right"/>
      <w:pPr>
        <w:ind w:left="6420" w:hanging="180"/>
      </w:pPr>
    </w:lvl>
  </w:abstractNum>
  <w:abstractNum w:abstractNumId="3" w15:restartNumberingAfterBreak="0">
    <w:nsid w:val="13067D4A"/>
    <w:multiLevelType w:val="hybridMultilevel"/>
    <w:tmpl w:val="AA3671E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AA953B9"/>
    <w:multiLevelType w:val="hybridMultilevel"/>
    <w:tmpl w:val="68249A44"/>
    <w:lvl w:ilvl="0" w:tplc="922AE7C2">
      <w:start w:val="1"/>
      <w:numFmt w:val="bullet"/>
      <w:lvlText w:val="•"/>
      <w:lvlJc w:val="left"/>
      <w:pPr>
        <w:tabs>
          <w:tab w:val="num" w:pos="720"/>
        </w:tabs>
        <w:ind w:left="720" w:hanging="360"/>
      </w:pPr>
      <w:rPr>
        <w:rFonts w:ascii="Arial" w:hAnsi="Arial" w:hint="default"/>
      </w:rPr>
    </w:lvl>
    <w:lvl w:ilvl="1" w:tplc="958453D6" w:tentative="1">
      <w:start w:val="1"/>
      <w:numFmt w:val="bullet"/>
      <w:lvlText w:val="•"/>
      <w:lvlJc w:val="left"/>
      <w:pPr>
        <w:tabs>
          <w:tab w:val="num" w:pos="1440"/>
        </w:tabs>
        <w:ind w:left="1440" w:hanging="360"/>
      </w:pPr>
      <w:rPr>
        <w:rFonts w:ascii="Arial" w:hAnsi="Arial" w:hint="default"/>
      </w:rPr>
    </w:lvl>
    <w:lvl w:ilvl="2" w:tplc="C31C96F2" w:tentative="1">
      <w:start w:val="1"/>
      <w:numFmt w:val="bullet"/>
      <w:lvlText w:val="•"/>
      <w:lvlJc w:val="left"/>
      <w:pPr>
        <w:tabs>
          <w:tab w:val="num" w:pos="2160"/>
        </w:tabs>
        <w:ind w:left="2160" w:hanging="360"/>
      </w:pPr>
      <w:rPr>
        <w:rFonts w:ascii="Arial" w:hAnsi="Arial" w:hint="default"/>
      </w:rPr>
    </w:lvl>
    <w:lvl w:ilvl="3" w:tplc="3F5E7364" w:tentative="1">
      <w:start w:val="1"/>
      <w:numFmt w:val="bullet"/>
      <w:lvlText w:val="•"/>
      <w:lvlJc w:val="left"/>
      <w:pPr>
        <w:tabs>
          <w:tab w:val="num" w:pos="2880"/>
        </w:tabs>
        <w:ind w:left="2880" w:hanging="360"/>
      </w:pPr>
      <w:rPr>
        <w:rFonts w:ascii="Arial" w:hAnsi="Arial" w:hint="default"/>
      </w:rPr>
    </w:lvl>
    <w:lvl w:ilvl="4" w:tplc="54B2C12E" w:tentative="1">
      <w:start w:val="1"/>
      <w:numFmt w:val="bullet"/>
      <w:lvlText w:val="•"/>
      <w:lvlJc w:val="left"/>
      <w:pPr>
        <w:tabs>
          <w:tab w:val="num" w:pos="3600"/>
        </w:tabs>
        <w:ind w:left="3600" w:hanging="360"/>
      </w:pPr>
      <w:rPr>
        <w:rFonts w:ascii="Arial" w:hAnsi="Arial" w:hint="default"/>
      </w:rPr>
    </w:lvl>
    <w:lvl w:ilvl="5" w:tplc="7B107D40" w:tentative="1">
      <w:start w:val="1"/>
      <w:numFmt w:val="bullet"/>
      <w:lvlText w:val="•"/>
      <w:lvlJc w:val="left"/>
      <w:pPr>
        <w:tabs>
          <w:tab w:val="num" w:pos="4320"/>
        </w:tabs>
        <w:ind w:left="4320" w:hanging="360"/>
      </w:pPr>
      <w:rPr>
        <w:rFonts w:ascii="Arial" w:hAnsi="Arial" w:hint="default"/>
      </w:rPr>
    </w:lvl>
    <w:lvl w:ilvl="6" w:tplc="954E5ED0" w:tentative="1">
      <w:start w:val="1"/>
      <w:numFmt w:val="bullet"/>
      <w:lvlText w:val="•"/>
      <w:lvlJc w:val="left"/>
      <w:pPr>
        <w:tabs>
          <w:tab w:val="num" w:pos="5040"/>
        </w:tabs>
        <w:ind w:left="5040" w:hanging="360"/>
      </w:pPr>
      <w:rPr>
        <w:rFonts w:ascii="Arial" w:hAnsi="Arial" w:hint="default"/>
      </w:rPr>
    </w:lvl>
    <w:lvl w:ilvl="7" w:tplc="C3205E7C" w:tentative="1">
      <w:start w:val="1"/>
      <w:numFmt w:val="bullet"/>
      <w:lvlText w:val="•"/>
      <w:lvlJc w:val="left"/>
      <w:pPr>
        <w:tabs>
          <w:tab w:val="num" w:pos="5760"/>
        </w:tabs>
        <w:ind w:left="5760" w:hanging="360"/>
      </w:pPr>
      <w:rPr>
        <w:rFonts w:ascii="Arial" w:hAnsi="Arial" w:hint="default"/>
      </w:rPr>
    </w:lvl>
    <w:lvl w:ilvl="8" w:tplc="253492A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D4D237D"/>
    <w:multiLevelType w:val="multilevel"/>
    <w:tmpl w:val="5A20FA4C"/>
    <w:lvl w:ilvl="0">
      <w:start w:val="1"/>
      <w:numFmt w:val="lowerLetter"/>
      <w:lvlText w:val="%1."/>
      <w:lvlJc w:val="left"/>
      <w:pPr>
        <w:ind w:left="3240" w:firstLine="6120"/>
      </w:pPr>
    </w:lvl>
    <w:lvl w:ilvl="1">
      <w:start w:val="1"/>
      <w:numFmt w:val="lowerLetter"/>
      <w:lvlText w:val="%2."/>
      <w:lvlJc w:val="left"/>
      <w:pPr>
        <w:ind w:left="3960" w:firstLine="7560"/>
      </w:pPr>
    </w:lvl>
    <w:lvl w:ilvl="2">
      <w:start w:val="1"/>
      <w:numFmt w:val="lowerRoman"/>
      <w:lvlText w:val="%3."/>
      <w:lvlJc w:val="right"/>
      <w:pPr>
        <w:ind w:left="4680" w:firstLine="9180"/>
      </w:pPr>
    </w:lvl>
    <w:lvl w:ilvl="3">
      <w:start w:val="1"/>
      <w:numFmt w:val="decimal"/>
      <w:lvlText w:val="%4."/>
      <w:lvlJc w:val="left"/>
      <w:pPr>
        <w:ind w:left="5400" w:firstLine="10440"/>
      </w:pPr>
    </w:lvl>
    <w:lvl w:ilvl="4">
      <w:start w:val="1"/>
      <w:numFmt w:val="lowerLetter"/>
      <w:lvlText w:val="%5."/>
      <w:lvlJc w:val="left"/>
      <w:pPr>
        <w:ind w:left="6120" w:firstLine="11880"/>
      </w:pPr>
    </w:lvl>
    <w:lvl w:ilvl="5">
      <w:start w:val="1"/>
      <w:numFmt w:val="lowerRoman"/>
      <w:lvlText w:val="%6."/>
      <w:lvlJc w:val="right"/>
      <w:pPr>
        <w:ind w:left="6840" w:firstLine="13500"/>
      </w:pPr>
    </w:lvl>
    <w:lvl w:ilvl="6">
      <w:start w:val="1"/>
      <w:numFmt w:val="decimal"/>
      <w:lvlText w:val="%7."/>
      <w:lvlJc w:val="left"/>
      <w:pPr>
        <w:ind w:left="7560" w:firstLine="14760"/>
      </w:pPr>
    </w:lvl>
    <w:lvl w:ilvl="7">
      <w:start w:val="1"/>
      <w:numFmt w:val="lowerLetter"/>
      <w:lvlText w:val="%8."/>
      <w:lvlJc w:val="left"/>
      <w:pPr>
        <w:ind w:left="8280" w:firstLine="16200"/>
      </w:pPr>
    </w:lvl>
    <w:lvl w:ilvl="8">
      <w:start w:val="1"/>
      <w:numFmt w:val="lowerRoman"/>
      <w:lvlText w:val="%9."/>
      <w:lvlJc w:val="right"/>
      <w:pPr>
        <w:ind w:left="9000" w:firstLine="17820"/>
      </w:pPr>
    </w:lvl>
  </w:abstractNum>
  <w:abstractNum w:abstractNumId="6" w15:restartNumberingAfterBreak="0">
    <w:nsid w:val="33BA22DE"/>
    <w:multiLevelType w:val="hybridMultilevel"/>
    <w:tmpl w:val="8DDCD06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3E477A23"/>
    <w:multiLevelType w:val="multilevel"/>
    <w:tmpl w:val="D3F0259E"/>
    <w:lvl w:ilvl="0">
      <w:start w:val="1"/>
      <w:numFmt w:val="decimal"/>
      <w:lvlText w:val="%1."/>
      <w:lvlJc w:val="left"/>
      <w:pPr>
        <w:ind w:left="3240" w:firstLine="9360"/>
      </w:pPr>
    </w:lvl>
    <w:lvl w:ilvl="1">
      <w:start w:val="1"/>
      <w:numFmt w:val="lowerLetter"/>
      <w:lvlText w:val="%2."/>
      <w:lvlJc w:val="left"/>
      <w:pPr>
        <w:ind w:left="3960" w:firstLine="11520"/>
      </w:pPr>
    </w:lvl>
    <w:lvl w:ilvl="2">
      <w:start w:val="1"/>
      <w:numFmt w:val="lowerRoman"/>
      <w:lvlText w:val="%3."/>
      <w:lvlJc w:val="right"/>
      <w:pPr>
        <w:ind w:left="4680" w:firstLine="13860"/>
      </w:pPr>
    </w:lvl>
    <w:lvl w:ilvl="3">
      <w:start w:val="1"/>
      <w:numFmt w:val="decimal"/>
      <w:lvlText w:val="%4."/>
      <w:lvlJc w:val="left"/>
      <w:pPr>
        <w:ind w:left="5400" w:firstLine="15840"/>
      </w:pPr>
    </w:lvl>
    <w:lvl w:ilvl="4">
      <w:start w:val="1"/>
      <w:numFmt w:val="lowerLetter"/>
      <w:lvlText w:val="%5."/>
      <w:lvlJc w:val="left"/>
      <w:pPr>
        <w:ind w:left="6120" w:firstLine="18000"/>
      </w:pPr>
    </w:lvl>
    <w:lvl w:ilvl="5">
      <w:start w:val="1"/>
      <w:numFmt w:val="lowerRoman"/>
      <w:lvlText w:val="%6."/>
      <w:lvlJc w:val="right"/>
      <w:pPr>
        <w:ind w:left="6840" w:firstLine="20340"/>
      </w:pPr>
    </w:lvl>
    <w:lvl w:ilvl="6">
      <w:start w:val="1"/>
      <w:numFmt w:val="decimal"/>
      <w:lvlText w:val="%7."/>
      <w:lvlJc w:val="left"/>
      <w:pPr>
        <w:ind w:left="7560" w:firstLine="22320"/>
      </w:pPr>
    </w:lvl>
    <w:lvl w:ilvl="7">
      <w:start w:val="1"/>
      <w:numFmt w:val="lowerLetter"/>
      <w:lvlText w:val="%8."/>
      <w:lvlJc w:val="left"/>
      <w:pPr>
        <w:ind w:left="8280" w:firstLine="24480"/>
      </w:pPr>
    </w:lvl>
    <w:lvl w:ilvl="8">
      <w:start w:val="1"/>
      <w:numFmt w:val="lowerRoman"/>
      <w:lvlText w:val="%9."/>
      <w:lvlJc w:val="right"/>
      <w:pPr>
        <w:ind w:left="9000" w:firstLine="26820"/>
      </w:pPr>
    </w:lvl>
  </w:abstractNum>
  <w:abstractNum w:abstractNumId="8" w15:restartNumberingAfterBreak="0">
    <w:nsid w:val="40E95A49"/>
    <w:multiLevelType w:val="multilevel"/>
    <w:tmpl w:val="FD4CDFCE"/>
    <w:lvl w:ilvl="0">
      <w:start w:val="1"/>
      <w:numFmt w:val="upperLetter"/>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9" w15:restartNumberingAfterBreak="0">
    <w:nsid w:val="438B7AD9"/>
    <w:multiLevelType w:val="multilevel"/>
    <w:tmpl w:val="5BD4484E"/>
    <w:lvl w:ilvl="0">
      <w:start w:val="1"/>
      <w:numFmt w:val="lowerLetter"/>
      <w:lvlText w:val="%1."/>
      <w:lvlJc w:val="left"/>
      <w:pPr>
        <w:ind w:left="3240" w:firstLine="6120"/>
      </w:pPr>
    </w:lvl>
    <w:lvl w:ilvl="1">
      <w:start w:val="1"/>
      <w:numFmt w:val="lowerLetter"/>
      <w:lvlText w:val="%2."/>
      <w:lvlJc w:val="left"/>
      <w:pPr>
        <w:ind w:left="3960" w:firstLine="7560"/>
      </w:pPr>
    </w:lvl>
    <w:lvl w:ilvl="2">
      <w:start w:val="1"/>
      <w:numFmt w:val="lowerRoman"/>
      <w:lvlText w:val="%3."/>
      <w:lvlJc w:val="right"/>
      <w:pPr>
        <w:ind w:left="4680" w:firstLine="9180"/>
      </w:pPr>
    </w:lvl>
    <w:lvl w:ilvl="3">
      <w:start w:val="1"/>
      <w:numFmt w:val="decimal"/>
      <w:lvlText w:val="%4."/>
      <w:lvlJc w:val="left"/>
      <w:pPr>
        <w:ind w:left="5400" w:firstLine="10440"/>
      </w:pPr>
    </w:lvl>
    <w:lvl w:ilvl="4">
      <w:start w:val="1"/>
      <w:numFmt w:val="lowerLetter"/>
      <w:lvlText w:val="%5."/>
      <w:lvlJc w:val="left"/>
      <w:pPr>
        <w:ind w:left="6120" w:firstLine="11880"/>
      </w:pPr>
    </w:lvl>
    <w:lvl w:ilvl="5">
      <w:start w:val="1"/>
      <w:numFmt w:val="lowerRoman"/>
      <w:lvlText w:val="%6."/>
      <w:lvlJc w:val="right"/>
      <w:pPr>
        <w:ind w:left="6840" w:firstLine="13500"/>
      </w:pPr>
    </w:lvl>
    <w:lvl w:ilvl="6">
      <w:start w:val="1"/>
      <w:numFmt w:val="decimal"/>
      <w:lvlText w:val="%7."/>
      <w:lvlJc w:val="left"/>
      <w:pPr>
        <w:ind w:left="7560" w:firstLine="14760"/>
      </w:pPr>
    </w:lvl>
    <w:lvl w:ilvl="7">
      <w:start w:val="1"/>
      <w:numFmt w:val="lowerLetter"/>
      <w:lvlText w:val="%8."/>
      <w:lvlJc w:val="left"/>
      <w:pPr>
        <w:ind w:left="8280" w:firstLine="16200"/>
      </w:pPr>
    </w:lvl>
    <w:lvl w:ilvl="8">
      <w:start w:val="1"/>
      <w:numFmt w:val="lowerRoman"/>
      <w:lvlText w:val="%9."/>
      <w:lvlJc w:val="right"/>
      <w:pPr>
        <w:ind w:left="9000" w:firstLine="17820"/>
      </w:pPr>
    </w:lvl>
  </w:abstractNum>
  <w:abstractNum w:abstractNumId="10" w15:restartNumberingAfterBreak="0">
    <w:nsid w:val="51143136"/>
    <w:multiLevelType w:val="hybridMultilevel"/>
    <w:tmpl w:val="3EF252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533018D8"/>
    <w:multiLevelType w:val="hybridMultilevel"/>
    <w:tmpl w:val="A38492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5C031DCA"/>
    <w:multiLevelType w:val="hybridMultilevel"/>
    <w:tmpl w:val="E772AE18"/>
    <w:lvl w:ilvl="0" w:tplc="BEF08C9C">
      <w:start w:val="1"/>
      <w:numFmt w:val="decimal"/>
      <w:lvlText w:val="%1."/>
      <w:lvlJc w:val="left"/>
      <w:pPr>
        <w:ind w:left="660" w:hanging="360"/>
      </w:pPr>
      <w:rPr>
        <w:rFonts w:hint="default"/>
      </w:rPr>
    </w:lvl>
    <w:lvl w:ilvl="1" w:tplc="34090019" w:tentative="1">
      <w:start w:val="1"/>
      <w:numFmt w:val="lowerLetter"/>
      <w:lvlText w:val="%2."/>
      <w:lvlJc w:val="left"/>
      <w:pPr>
        <w:ind w:left="1380" w:hanging="360"/>
      </w:pPr>
    </w:lvl>
    <w:lvl w:ilvl="2" w:tplc="3409001B" w:tentative="1">
      <w:start w:val="1"/>
      <w:numFmt w:val="lowerRoman"/>
      <w:lvlText w:val="%3."/>
      <w:lvlJc w:val="right"/>
      <w:pPr>
        <w:ind w:left="2100" w:hanging="180"/>
      </w:pPr>
    </w:lvl>
    <w:lvl w:ilvl="3" w:tplc="3409000F" w:tentative="1">
      <w:start w:val="1"/>
      <w:numFmt w:val="decimal"/>
      <w:lvlText w:val="%4."/>
      <w:lvlJc w:val="left"/>
      <w:pPr>
        <w:ind w:left="2820" w:hanging="360"/>
      </w:pPr>
    </w:lvl>
    <w:lvl w:ilvl="4" w:tplc="34090019" w:tentative="1">
      <w:start w:val="1"/>
      <w:numFmt w:val="lowerLetter"/>
      <w:lvlText w:val="%5."/>
      <w:lvlJc w:val="left"/>
      <w:pPr>
        <w:ind w:left="3540" w:hanging="360"/>
      </w:pPr>
    </w:lvl>
    <w:lvl w:ilvl="5" w:tplc="3409001B" w:tentative="1">
      <w:start w:val="1"/>
      <w:numFmt w:val="lowerRoman"/>
      <w:lvlText w:val="%6."/>
      <w:lvlJc w:val="right"/>
      <w:pPr>
        <w:ind w:left="4260" w:hanging="180"/>
      </w:pPr>
    </w:lvl>
    <w:lvl w:ilvl="6" w:tplc="3409000F" w:tentative="1">
      <w:start w:val="1"/>
      <w:numFmt w:val="decimal"/>
      <w:lvlText w:val="%7."/>
      <w:lvlJc w:val="left"/>
      <w:pPr>
        <w:ind w:left="4980" w:hanging="360"/>
      </w:pPr>
    </w:lvl>
    <w:lvl w:ilvl="7" w:tplc="34090019" w:tentative="1">
      <w:start w:val="1"/>
      <w:numFmt w:val="lowerLetter"/>
      <w:lvlText w:val="%8."/>
      <w:lvlJc w:val="left"/>
      <w:pPr>
        <w:ind w:left="5700" w:hanging="360"/>
      </w:pPr>
    </w:lvl>
    <w:lvl w:ilvl="8" w:tplc="3409001B" w:tentative="1">
      <w:start w:val="1"/>
      <w:numFmt w:val="lowerRoman"/>
      <w:lvlText w:val="%9."/>
      <w:lvlJc w:val="right"/>
      <w:pPr>
        <w:ind w:left="6420" w:hanging="180"/>
      </w:pPr>
    </w:lvl>
  </w:abstractNum>
  <w:abstractNum w:abstractNumId="13" w15:restartNumberingAfterBreak="0">
    <w:nsid w:val="62312F6F"/>
    <w:multiLevelType w:val="hybridMultilevel"/>
    <w:tmpl w:val="5CFA7A5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6B1722AB"/>
    <w:multiLevelType w:val="hybridMultilevel"/>
    <w:tmpl w:val="3522B13E"/>
    <w:lvl w:ilvl="0" w:tplc="4F2EEC02">
      <w:start w:val="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758D6108"/>
    <w:multiLevelType w:val="hybridMultilevel"/>
    <w:tmpl w:val="2AE88576"/>
    <w:lvl w:ilvl="0" w:tplc="9AE2537E">
      <w:start w:val="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8"/>
  </w:num>
  <w:num w:numId="2">
    <w:abstractNumId w:val="7"/>
  </w:num>
  <w:num w:numId="3">
    <w:abstractNumId w:val="9"/>
  </w:num>
  <w:num w:numId="4">
    <w:abstractNumId w:val="5"/>
  </w:num>
  <w:num w:numId="5">
    <w:abstractNumId w:val="11"/>
  </w:num>
  <w:num w:numId="6">
    <w:abstractNumId w:val="3"/>
  </w:num>
  <w:num w:numId="7">
    <w:abstractNumId w:val="10"/>
  </w:num>
  <w:num w:numId="8">
    <w:abstractNumId w:val="1"/>
  </w:num>
  <w:num w:numId="9">
    <w:abstractNumId w:val="12"/>
  </w:num>
  <w:num w:numId="10">
    <w:abstractNumId w:val="15"/>
  </w:num>
  <w:num w:numId="11">
    <w:abstractNumId w:val="0"/>
  </w:num>
  <w:num w:numId="12">
    <w:abstractNumId w:val="14"/>
  </w:num>
  <w:num w:numId="13">
    <w:abstractNumId w:val="2"/>
  </w:num>
  <w:num w:numId="14">
    <w:abstractNumId w:val="4"/>
  </w:num>
  <w:num w:numId="15">
    <w:abstractNumId w:val="6"/>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6D0"/>
    <w:rsid w:val="00001F92"/>
    <w:rsid w:val="00002F47"/>
    <w:rsid w:val="00002F6D"/>
    <w:rsid w:val="0000788C"/>
    <w:rsid w:val="00010A49"/>
    <w:rsid w:val="00012C73"/>
    <w:rsid w:val="00013E74"/>
    <w:rsid w:val="0002531B"/>
    <w:rsid w:val="00027DF4"/>
    <w:rsid w:val="000306EA"/>
    <w:rsid w:val="0003091B"/>
    <w:rsid w:val="000341BB"/>
    <w:rsid w:val="00042DD1"/>
    <w:rsid w:val="00042E76"/>
    <w:rsid w:val="00056A5E"/>
    <w:rsid w:val="00072B49"/>
    <w:rsid w:val="00073360"/>
    <w:rsid w:val="00085F30"/>
    <w:rsid w:val="000A0880"/>
    <w:rsid w:val="000A5A50"/>
    <w:rsid w:val="000B384F"/>
    <w:rsid w:val="000B38FA"/>
    <w:rsid w:val="000B733E"/>
    <w:rsid w:val="000C3E8B"/>
    <w:rsid w:val="000C5071"/>
    <w:rsid w:val="000E06F7"/>
    <w:rsid w:val="000E4E5E"/>
    <w:rsid w:val="000F41D6"/>
    <w:rsid w:val="000F50D0"/>
    <w:rsid w:val="001044B3"/>
    <w:rsid w:val="00116543"/>
    <w:rsid w:val="00117A87"/>
    <w:rsid w:val="0012070D"/>
    <w:rsid w:val="00145A60"/>
    <w:rsid w:val="00151490"/>
    <w:rsid w:val="00151929"/>
    <w:rsid w:val="001549DF"/>
    <w:rsid w:val="00155EAA"/>
    <w:rsid w:val="00156F7B"/>
    <w:rsid w:val="001635FD"/>
    <w:rsid w:val="00163AD1"/>
    <w:rsid w:val="001652D6"/>
    <w:rsid w:val="00170F3D"/>
    <w:rsid w:val="0017193D"/>
    <w:rsid w:val="00175148"/>
    <w:rsid w:val="00192986"/>
    <w:rsid w:val="00196F3F"/>
    <w:rsid w:val="001A342F"/>
    <w:rsid w:val="001A4116"/>
    <w:rsid w:val="001B07EF"/>
    <w:rsid w:val="001B0AD9"/>
    <w:rsid w:val="001C0415"/>
    <w:rsid w:val="001D6BD8"/>
    <w:rsid w:val="001D7263"/>
    <w:rsid w:val="001E1864"/>
    <w:rsid w:val="001E5C15"/>
    <w:rsid w:val="001F057C"/>
    <w:rsid w:val="001F53BA"/>
    <w:rsid w:val="00200F21"/>
    <w:rsid w:val="00210F2C"/>
    <w:rsid w:val="0021288A"/>
    <w:rsid w:val="00212BCE"/>
    <w:rsid w:val="0022509B"/>
    <w:rsid w:val="00234FCE"/>
    <w:rsid w:val="00237D54"/>
    <w:rsid w:val="002466F5"/>
    <w:rsid w:val="002524CA"/>
    <w:rsid w:val="00257A76"/>
    <w:rsid w:val="0026708B"/>
    <w:rsid w:val="0027722C"/>
    <w:rsid w:val="00280CC5"/>
    <w:rsid w:val="00283C09"/>
    <w:rsid w:val="00285097"/>
    <w:rsid w:val="00286E09"/>
    <w:rsid w:val="002A07B3"/>
    <w:rsid w:val="002A108D"/>
    <w:rsid w:val="002C2522"/>
    <w:rsid w:val="002C450A"/>
    <w:rsid w:val="002D25EE"/>
    <w:rsid w:val="002E6CB9"/>
    <w:rsid w:val="002F2EE7"/>
    <w:rsid w:val="002F5D62"/>
    <w:rsid w:val="0031479C"/>
    <w:rsid w:val="003151B9"/>
    <w:rsid w:val="00317CA9"/>
    <w:rsid w:val="003233BB"/>
    <w:rsid w:val="003240E9"/>
    <w:rsid w:val="00326143"/>
    <w:rsid w:val="0033291C"/>
    <w:rsid w:val="00345E0A"/>
    <w:rsid w:val="00346C6E"/>
    <w:rsid w:val="003722A7"/>
    <w:rsid w:val="00390260"/>
    <w:rsid w:val="003923A8"/>
    <w:rsid w:val="003A1EC8"/>
    <w:rsid w:val="003A3C4A"/>
    <w:rsid w:val="003A7549"/>
    <w:rsid w:val="003B40B9"/>
    <w:rsid w:val="003B7151"/>
    <w:rsid w:val="003C496F"/>
    <w:rsid w:val="003C4A14"/>
    <w:rsid w:val="003C6A23"/>
    <w:rsid w:val="003D0A9B"/>
    <w:rsid w:val="003D1CA9"/>
    <w:rsid w:val="003D5D45"/>
    <w:rsid w:val="003E4469"/>
    <w:rsid w:val="00401BD3"/>
    <w:rsid w:val="00405B13"/>
    <w:rsid w:val="00414042"/>
    <w:rsid w:val="00415C7E"/>
    <w:rsid w:val="00423409"/>
    <w:rsid w:val="00426726"/>
    <w:rsid w:val="00431469"/>
    <w:rsid w:val="0043166F"/>
    <w:rsid w:val="00433AB4"/>
    <w:rsid w:val="00441F6C"/>
    <w:rsid w:val="00444FB6"/>
    <w:rsid w:val="00445155"/>
    <w:rsid w:val="0045279F"/>
    <w:rsid w:val="00457827"/>
    <w:rsid w:val="0046434F"/>
    <w:rsid w:val="00466758"/>
    <w:rsid w:val="00486CA7"/>
    <w:rsid w:val="0049756C"/>
    <w:rsid w:val="004A1BC1"/>
    <w:rsid w:val="004A5073"/>
    <w:rsid w:val="004B4613"/>
    <w:rsid w:val="004B5E5A"/>
    <w:rsid w:val="004B716D"/>
    <w:rsid w:val="004C1E70"/>
    <w:rsid w:val="004D0DE7"/>
    <w:rsid w:val="004D627C"/>
    <w:rsid w:val="004D6EDB"/>
    <w:rsid w:val="004E593E"/>
    <w:rsid w:val="004F10C1"/>
    <w:rsid w:val="004F27A0"/>
    <w:rsid w:val="004F4DCC"/>
    <w:rsid w:val="0050090E"/>
    <w:rsid w:val="00512CB2"/>
    <w:rsid w:val="0051486C"/>
    <w:rsid w:val="005162A8"/>
    <w:rsid w:val="00521B3F"/>
    <w:rsid w:val="00525652"/>
    <w:rsid w:val="00542F75"/>
    <w:rsid w:val="0054514B"/>
    <w:rsid w:val="00552398"/>
    <w:rsid w:val="00556F22"/>
    <w:rsid w:val="00563415"/>
    <w:rsid w:val="0056670F"/>
    <w:rsid w:val="00567B86"/>
    <w:rsid w:val="005754F2"/>
    <w:rsid w:val="00576815"/>
    <w:rsid w:val="00583FA8"/>
    <w:rsid w:val="005844E8"/>
    <w:rsid w:val="00592031"/>
    <w:rsid w:val="005927E7"/>
    <w:rsid w:val="005962CC"/>
    <w:rsid w:val="005970BC"/>
    <w:rsid w:val="005A0E09"/>
    <w:rsid w:val="005C6EEB"/>
    <w:rsid w:val="005D33F0"/>
    <w:rsid w:val="005D7D5C"/>
    <w:rsid w:val="005F615E"/>
    <w:rsid w:val="005F76C4"/>
    <w:rsid w:val="00604A13"/>
    <w:rsid w:val="006163F5"/>
    <w:rsid w:val="00616A91"/>
    <w:rsid w:val="00620783"/>
    <w:rsid w:val="006269FC"/>
    <w:rsid w:val="00627B95"/>
    <w:rsid w:val="00627FB4"/>
    <w:rsid w:val="00633831"/>
    <w:rsid w:val="00634E37"/>
    <w:rsid w:val="00635A7D"/>
    <w:rsid w:val="006453BD"/>
    <w:rsid w:val="00655016"/>
    <w:rsid w:val="006609AB"/>
    <w:rsid w:val="00680671"/>
    <w:rsid w:val="006835F8"/>
    <w:rsid w:val="00683E52"/>
    <w:rsid w:val="00685CD6"/>
    <w:rsid w:val="006874F5"/>
    <w:rsid w:val="00690FE3"/>
    <w:rsid w:val="006A39B5"/>
    <w:rsid w:val="006A4F91"/>
    <w:rsid w:val="006A6308"/>
    <w:rsid w:val="006A6715"/>
    <w:rsid w:val="006B3503"/>
    <w:rsid w:val="006C3F89"/>
    <w:rsid w:val="006C6D56"/>
    <w:rsid w:val="006D1FBC"/>
    <w:rsid w:val="006E0B9A"/>
    <w:rsid w:val="006E1C1E"/>
    <w:rsid w:val="006E57B0"/>
    <w:rsid w:val="006E7492"/>
    <w:rsid w:val="006F18F5"/>
    <w:rsid w:val="006F72F7"/>
    <w:rsid w:val="00703A89"/>
    <w:rsid w:val="00705EC9"/>
    <w:rsid w:val="007176CE"/>
    <w:rsid w:val="0072169D"/>
    <w:rsid w:val="00723329"/>
    <w:rsid w:val="0072634D"/>
    <w:rsid w:val="00726C0E"/>
    <w:rsid w:val="00732917"/>
    <w:rsid w:val="00743645"/>
    <w:rsid w:val="007601AA"/>
    <w:rsid w:val="0076159B"/>
    <w:rsid w:val="0076465C"/>
    <w:rsid w:val="007677D3"/>
    <w:rsid w:val="00772B58"/>
    <w:rsid w:val="0077323A"/>
    <w:rsid w:val="0077513C"/>
    <w:rsid w:val="00775F31"/>
    <w:rsid w:val="00777122"/>
    <w:rsid w:val="007827F1"/>
    <w:rsid w:val="007915F1"/>
    <w:rsid w:val="00794BE8"/>
    <w:rsid w:val="00797D3A"/>
    <w:rsid w:val="007A11D1"/>
    <w:rsid w:val="007A2196"/>
    <w:rsid w:val="007A7A14"/>
    <w:rsid w:val="007A7FAF"/>
    <w:rsid w:val="007B57A0"/>
    <w:rsid w:val="007C2139"/>
    <w:rsid w:val="007D74EB"/>
    <w:rsid w:val="007E7860"/>
    <w:rsid w:val="007F29DD"/>
    <w:rsid w:val="0081027C"/>
    <w:rsid w:val="00811432"/>
    <w:rsid w:val="008178A0"/>
    <w:rsid w:val="00837052"/>
    <w:rsid w:val="00843825"/>
    <w:rsid w:val="00851F90"/>
    <w:rsid w:val="00854848"/>
    <w:rsid w:val="008552B9"/>
    <w:rsid w:val="00855FE1"/>
    <w:rsid w:val="0085603E"/>
    <w:rsid w:val="00857AAC"/>
    <w:rsid w:val="008601C1"/>
    <w:rsid w:val="008704B4"/>
    <w:rsid w:val="00870AA0"/>
    <w:rsid w:val="00870D3C"/>
    <w:rsid w:val="00873FF6"/>
    <w:rsid w:val="0087753D"/>
    <w:rsid w:val="008778DB"/>
    <w:rsid w:val="00883E44"/>
    <w:rsid w:val="00890AAB"/>
    <w:rsid w:val="00894A63"/>
    <w:rsid w:val="00895364"/>
    <w:rsid w:val="008C3772"/>
    <w:rsid w:val="008C7F9A"/>
    <w:rsid w:val="008D5A17"/>
    <w:rsid w:val="008E46AA"/>
    <w:rsid w:val="008E752D"/>
    <w:rsid w:val="008F78D1"/>
    <w:rsid w:val="009010D2"/>
    <w:rsid w:val="009016E0"/>
    <w:rsid w:val="0090189E"/>
    <w:rsid w:val="009035AD"/>
    <w:rsid w:val="00910E61"/>
    <w:rsid w:val="00923490"/>
    <w:rsid w:val="0092380B"/>
    <w:rsid w:val="00923A19"/>
    <w:rsid w:val="009305D8"/>
    <w:rsid w:val="00931464"/>
    <w:rsid w:val="0093442F"/>
    <w:rsid w:val="0094144D"/>
    <w:rsid w:val="00945024"/>
    <w:rsid w:val="009450FE"/>
    <w:rsid w:val="00945A1D"/>
    <w:rsid w:val="00945D0D"/>
    <w:rsid w:val="009504E4"/>
    <w:rsid w:val="00956C1D"/>
    <w:rsid w:val="0096016E"/>
    <w:rsid w:val="0096795F"/>
    <w:rsid w:val="00972E1F"/>
    <w:rsid w:val="00974A4E"/>
    <w:rsid w:val="009768B9"/>
    <w:rsid w:val="00983AF9"/>
    <w:rsid w:val="00983C50"/>
    <w:rsid w:val="00985EF2"/>
    <w:rsid w:val="00992CB5"/>
    <w:rsid w:val="00993935"/>
    <w:rsid w:val="009B4AC9"/>
    <w:rsid w:val="009B4EB9"/>
    <w:rsid w:val="009C02E6"/>
    <w:rsid w:val="009C085B"/>
    <w:rsid w:val="009C59AD"/>
    <w:rsid w:val="009C74E5"/>
    <w:rsid w:val="009D7E57"/>
    <w:rsid w:val="009E5230"/>
    <w:rsid w:val="009F4958"/>
    <w:rsid w:val="009F4B3C"/>
    <w:rsid w:val="009F4E1E"/>
    <w:rsid w:val="009F57D7"/>
    <w:rsid w:val="009F61B7"/>
    <w:rsid w:val="00A0116F"/>
    <w:rsid w:val="00A06DBD"/>
    <w:rsid w:val="00A156E9"/>
    <w:rsid w:val="00A22350"/>
    <w:rsid w:val="00A34197"/>
    <w:rsid w:val="00A45667"/>
    <w:rsid w:val="00A542AB"/>
    <w:rsid w:val="00A63FB7"/>
    <w:rsid w:val="00A67B4B"/>
    <w:rsid w:val="00A759D7"/>
    <w:rsid w:val="00A87545"/>
    <w:rsid w:val="00A9171D"/>
    <w:rsid w:val="00A92ADB"/>
    <w:rsid w:val="00A935A0"/>
    <w:rsid w:val="00AA12E7"/>
    <w:rsid w:val="00AB6D9A"/>
    <w:rsid w:val="00AC4211"/>
    <w:rsid w:val="00AC4A6F"/>
    <w:rsid w:val="00AD3132"/>
    <w:rsid w:val="00AE66A9"/>
    <w:rsid w:val="00AE72F8"/>
    <w:rsid w:val="00AE78D9"/>
    <w:rsid w:val="00AF0D4A"/>
    <w:rsid w:val="00B00ADB"/>
    <w:rsid w:val="00B00CEE"/>
    <w:rsid w:val="00B036A1"/>
    <w:rsid w:val="00B05596"/>
    <w:rsid w:val="00B14072"/>
    <w:rsid w:val="00B21FE9"/>
    <w:rsid w:val="00B267C6"/>
    <w:rsid w:val="00B350D5"/>
    <w:rsid w:val="00B41D75"/>
    <w:rsid w:val="00B41F58"/>
    <w:rsid w:val="00B428DF"/>
    <w:rsid w:val="00B467A8"/>
    <w:rsid w:val="00B50EC1"/>
    <w:rsid w:val="00B53E0A"/>
    <w:rsid w:val="00B65DA7"/>
    <w:rsid w:val="00B728E3"/>
    <w:rsid w:val="00B81F2E"/>
    <w:rsid w:val="00B81F82"/>
    <w:rsid w:val="00B84D2C"/>
    <w:rsid w:val="00B94E60"/>
    <w:rsid w:val="00B95FE5"/>
    <w:rsid w:val="00B9738F"/>
    <w:rsid w:val="00BA0D6C"/>
    <w:rsid w:val="00BB26CE"/>
    <w:rsid w:val="00BB4210"/>
    <w:rsid w:val="00BB506A"/>
    <w:rsid w:val="00BC02DD"/>
    <w:rsid w:val="00BC0769"/>
    <w:rsid w:val="00BC1783"/>
    <w:rsid w:val="00BC29D6"/>
    <w:rsid w:val="00BD448E"/>
    <w:rsid w:val="00BD6531"/>
    <w:rsid w:val="00BF1D6E"/>
    <w:rsid w:val="00BF27CA"/>
    <w:rsid w:val="00BF6073"/>
    <w:rsid w:val="00C038A4"/>
    <w:rsid w:val="00C20C31"/>
    <w:rsid w:val="00C259C7"/>
    <w:rsid w:val="00C25E8B"/>
    <w:rsid w:val="00C30187"/>
    <w:rsid w:val="00C3395B"/>
    <w:rsid w:val="00C44E98"/>
    <w:rsid w:val="00C5523B"/>
    <w:rsid w:val="00C860E6"/>
    <w:rsid w:val="00CA5486"/>
    <w:rsid w:val="00CA7A34"/>
    <w:rsid w:val="00CB0686"/>
    <w:rsid w:val="00CC030E"/>
    <w:rsid w:val="00CC2461"/>
    <w:rsid w:val="00CC42C5"/>
    <w:rsid w:val="00CC472F"/>
    <w:rsid w:val="00CC5BC3"/>
    <w:rsid w:val="00CD2895"/>
    <w:rsid w:val="00CD33AD"/>
    <w:rsid w:val="00CD50A7"/>
    <w:rsid w:val="00CE1B74"/>
    <w:rsid w:val="00CE73E8"/>
    <w:rsid w:val="00CE7CB0"/>
    <w:rsid w:val="00CF1791"/>
    <w:rsid w:val="00CF70F9"/>
    <w:rsid w:val="00D04215"/>
    <w:rsid w:val="00D05697"/>
    <w:rsid w:val="00D07301"/>
    <w:rsid w:val="00D13DBB"/>
    <w:rsid w:val="00D146B7"/>
    <w:rsid w:val="00D172F2"/>
    <w:rsid w:val="00D217D7"/>
    <w:rsid w:val="00D3561B"/>
    <w:rsid w:val="00D3575D"/>
    <w:rsid w:val="00D3798C"/>
    <w:rsid w:val="00D47569"/>
    <w:rsid w:val="00D5025F"/>
    <w:rsid w:val="00D5084D"/>
    <w:rsid w:val="00D557C4"/>
    <w:rsid w:val="00D603ED"/>
    <w:rsid w:val="00D702A0"/>
    <w:rsid w:val="00D727A4"/>
    <w:rsid w:val="00D72DA9"/>
    <w:rsid w:val="00D75B50"/>
    <w:rsid w:val="00D767F7"/>
    <w:rsid w:val="00D85135"/>
    <w:rsid w:val="00D92526"/>
    <w:rsid w:val="00D9326E"/>
    <w:rsid w:val="00D94527"/>
    <w:rsid w:val="00D96082"/>
    <w:rsid w:val="00DB0BC1"/>
    <w:rsid w:val="00DB322F"/>
    <w:rsid w:val="00DB3C18"/>
    <w:rsid w:val="00DB44FF"/>
    <w:rsid w:val="00DC25FA"/>
    <w:rsid w:val="00DD095A"/>
    <w:rsid w:val="00DD34C8"/>
    <w:rsid w:val="00DD795C"/>
    <w:rsid w:val="00DE1FB1"/>
    <w:rsid w:val="00DE6F8C"/>
    <w:rsid w:val="00DF2152"/>
    <w:rsid w:val="00DF4ED1"/>
    <w:rsid w:val="00DF75D0"/>
    <w:rsid w:val="00E01EE5"/>
    <w:rsid w:val="00E02E7C"/>
    <w:rsid w:val="00E03F68"/>
    <w:rsid w:val="00E06794"/>
    <w:rsid w:val="00E10DAB"/>
    <w:rsid w:val="00E13050"/>
    <w:rsid w:val="00E14EB3"/>
    <w:rsid w:val="00E168A0"/>
    <w:rsid w:val="00E226B1"/>
    <w:rsid w:val="00E27825"/>
    <w:rsid w:val="00E31EAB"/>
    <w:rsid w:val="00E320A5"/>
    <w:rsid w:val="00E345CB"/>
    <w:rsid w:val="00E413FB"/>
    <w:rsid w:val="00E41769"/>
    <w:rsid w:val="00E516F4"/>
    <w:rsid w:val="00E60DAC"/>
    <w:rsid w:val="00E67BD0"/>
    <w:rsid w:val="00E75AB9"/>
    <w:rsid w:val="00E7730E"/>
    <w:rsid w:val="00E904EF"/>
    <w:rsid w:val="00E90AC6"/>
    <w:rsid w:val="00EB61C7"/>
    <w:rsid w:val="00EC259C"/>
    <w:rsid w:val="00ED378D"/>
    <w:rsid w:val="00ED45A9"/>
    <w:rsid w:val="00ED5674"/>
    <w:rsid w:val="00ED6672"/>
    <w:rsid w:val="00EE0574"/>
    <w:rsid w:val="00EE4447"/>
    <w:rsid w:val="00EF261E"/>
    <w:rsid w:val="00EF66C7"/>
    <w:rsid w:val="00F15DC6"/>
    <w:rsid w:val="00F16E4B"/>
    <w:rsid w:val="00F170C3"/>
    <w:rsid w:val="00F2713A"/>
    <w:rsid w:val="00F307B1"/>
    <w:rsid w:val="00F308F2"/>
    <w:rsid w:val="00F34B6F"/>
    <w:rsid w:val="00F4020F"/>
    <w:rsid w:val="00F51560"/>
    <w:rsid w:val="00F5353A"/>
    <w:rsid w:val="00F541CF"/>
    <w:rsid w:val="00F55B52"/>
    <w:rsid w:val="00F63B1D"/>
    <w:rsid w:val="00F642A2"/>
    <w:rsid w:val="00F66B0D"/>
    <w:rsid w:val="00F70BAF"/>
    <w:rsid w:val="00F807B8"/>
    <w:rsid w:val="00F81F25"/>
    <w:rsid w:val="00F84CA7"/>
    <w:rsid w:val="00F87B72"/>
    <w:rsid w:val="00F914F5"/>
    <w:rsid w:val="00F92211"/>
    <w:rsid w:val="00F956EB"/>
    <w:rsid w:val="00FA1E51"/>
    <w:rsid w:val="00FA46D0"/>
    <w:rsid w:val="00FB4BC4"/>
    <w:rsid w:val="00FB51BF"/>
    <w:rsid w:val="00FB5522"/>
    <w:rsid w:val="00FC091F"/>
    <w:rsid w:val="00FC19C2"/>
    <w:rsid w:val="00FD3058"/>
    <w:rsid w:val="00FD468D"/>
    <w:rsid w:val="00FD472D"/>
    <w:rsid w:val="00FD4B24"/>
    <w:rsid w:val="00FF11BB"/>
    <w:rsid w:val="00FF449B"/>
    <w:rsid w:val="00FF55C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6BB244A-00F5-4118-81FC-02D50BCFA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color w:val="000000"/>
        <w:sz w:val="24"/>
        <w:szCs w:val="24"/>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6E74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492"/>
  </w:style>
  <w:style w:type="paragraph" w:styleId="Footer">
    <w:name w:val="footer"/>
    <w:basedOn w:val="Normal"/>
    <w:link w:val="FooterChar"/>
    <w:uiPriority w:val="99"/>
    <w:unhideWhenUsed/>
    <w:rsid w:val="006E74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492"/>
  </w:style>
  <w:style w:type="paragraph" w:styleId="ListParagraph">
    <w:name w:val="List Paragraph"/>
    <w:basedOn w:val="Normal"/>
    <w:uiPriority w:val="34"/>
    <w:qFormat/>
    <w:rsid w:val="00D47569"/>
    <w:pPr>
      <w:ind w:left="720"/>
      <w:contextualSpacing/>
    </w:pPr>
  </w:style>
  <w:style w:type="table" w:styleId="TableGrid">
    <w:name w:val="Table Grid"/>
    <w:basedOn w:val="TableNormal"/>
    <w:uiPriority w:val="39"/>
    <w:rsid w:val="00345E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E593E"/>
  </w:style>
  <w:style w:type="character" w:styleId="Hyperlink">
    <w:name w:val="Hyperlink"/>
    <w:basedOn w:val="DefaultParagraphFont"/>
    <w:uiPriority w:val="99"/>
    <w:unhideWhenUsed/>
    <w:rsid w:val="00210F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93014">
      <w:bodyDiv w:val="1"/>
      <w:marLeft w:val="0"/>
      <w:marRight w:val="0"/>
      <w:marTop w:val="0"/>
      <w:marBottom w:val="0"/>
      <w:divBdr>
        <w:top w:val="none" w:sz="0" w:space="0" w:color="auto"/>
        <w:left w:val="none" w:sz="0" w:space="0" w:color="auto"/>
        <w:bottom w:val="none" w:sz="0" w:space="0" w:color="auto"/>
        <w:right w:val="none" w:sz="0" w:space="0" w:color="auto"/>
      </w:divBdr>
    </w:div>
    <w:div w:id="532379153">
      <w:bodyDiv w:val="1"/>
      <w:marLeft w:val="0"/>
      <w:marRight w:val="0"/>
      <w:marTop w:val="0"/>
      <w:marBottom w:val="0"/>
      <w:divBdr>
        <w:top w:val="none" w:sz="0" w:space="0" w:color="auto"/>
        <w:left w:val="none" w:sz="0" w:space="0" w:color="auto"/>
        <w:bottom w:val="none" w:sz="0" w:space="0" w:color="auto"/>
        <w:right w:val="none" w:sz="0" w:space="0" w:color="auto"/>
      </w:divBdr>
    </w:div>
    <w:div w:id="984814801">
      <w:bodyDiv w:val="1"/>
      <w:marLeft w:val="0"/>
      <w:marRight w:val="0"/>
      <w:marTop w:val="0"/>
      <w:marBottom w:val="0"/>
      <w:divBdr>
        <w:top w:val="none" w:sz="0" w:space="0" w:color="auto"/>
        <w:left w:val="none" w:sz="0" w:space="0" w:color="auto"/>
        <w:bottom w:val="none" w:sz="0" w:space="0" w:color="auto"/>
        <w:right w:val="none" w:sz="0" w:space="0" w:color="auto"/>
      </w:divBdr>
    </w:div>
    <w:div w:id="1032342456">
      <w:bodyDiv w:val="1"/>
      <w:marLeft w:val="0"/>
      <w:marRight w:val="0"/>
      <w:marTop w:val="0"/>
      <w:marBottom w:val="0"/>
      <w:divBdr>
        <w:top w:val="none" w:sz="0" w:space="0" w:color="auto"/>
        <w:left w:val="none" w:sz="0" w:space="0" w:color="auto"/>
        <w:bottom w:val="none" w:sz="0" w:space="0" w:color="auto"/>
        <w:right w:val="none" w:sz="0" w:space="0" w:color="auto"/>
      </w:divBdr>
    </w:div>
    <w:div w:id="1377463607">
      <w:bodyDiv w:val="1"/>
      <w:marLeft w:val="0"/>
      <w:marRight w:val="0"/>
      <w:marTop w:val="0"/>
      <w:marBottom w:val="0"/>
      <w:divBdr>
        <w:top w:val="none" w:sz="0" w:space="0" w:color="auto"/>
        <w:left w:val="none" w:sz="0" w:space="0" w:color="auto"/>
        <w:bottom w:val="none" w:sz="0" w:space="0" w:color="auto"/>
        <w:right w:val="none" w:sz="0" w:space="0" w:color="auto"/>
      </w:divBdr>
    </w:div>
    <w:div w:id="1569461396">
      <w:bodyDiv w:val="1"/>
      <w:marLeft w:val="0"/>
      <w:marRight w:val="0"/>
      <w:marTop w:val="0"/>
      <w:marBottom w:val="0"/>
      <w:divBdr>
        <w:top w:val="none" w:sz="0" w:space="0" w:color="auto"/>
        <w:left w:val="none" w:sz="0" w:space="0" w:color="auto"/>
        <w:bottom w:val="none" w:sz="0" w:space="0" w:color="auto"/>
        <w:right w:val="none" w:sz="0" w:space="0" w:color="auto"/>
      </w:divBdr>
      <w:divsChild>
        <w:div w:id="1331911216">
          <w:marLeft w:val="547"/>
          <w:marRight w:val="0"/>
          <w:marTop w:val="96"/>
          <w:marBottom w:val="0"/>
          <w:divBdr>
            <w:top w:val="none" w:sz="0" w:space="0" w:color="auto"/>
            <w:left w:val="none" w:sz="0" w:space="0" w:color="auto"/>
            <w:bottom w:val="none" w:sz="0" w:space="0" w:color="auto"/>
            <w:right w:val="none" w:sz="0" w:space="0" w:color="auto"/>
          </w:divBdr>
        </w:div>
        <w:div w:id="696350021">
          <w:marLeft w:val="547"/>
          <w:marRight w:val="0"/>
          <w:marTop w:val="96"/>
          <w:marBottom w:val="0"/>
          <w:divBdr>
            <w:top w:val="none" w:sz="0" w:space="0" w:color="auto"/>
            <w:left w:val="none" w:sz="0" w:space="0" w:color="auto"/>
            <w:bottom w:val="none" w:sz="0" w:space="0" w:color="auto"/>
            <w:right w:val="none" w:sz="0" w:space="0" w:color="auto"/>
          </w:divBdr>
        </w:div>
        <w:div w:id="789739771">
          <w:marLeft w:val="547"/>
          <w:marRight w:val="0"/>
          <w:marTop w:val="96"/>
          <w:marBottom w:val="0"/>
          <w:divBdr>
            <w:top w:val="none" w:sz="0" w:space="0" w:color="auto"/>
            <w:left w:val="none" w:sz="0" w:space="0" w:color="auto"/>
            <w:bottom w:val="none" w:sz="0" w:space="0" w:color="auto"/>
            <w:right w:val="none" w:sz="0" w:space="0" w:color="auto"/>
          </w:divBdr>
        </w:div>
      </w:divsChild>
    </w:div>
    <w:div w:id="19909433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67FB8C-E391-4935-8369-F3E512C43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Froinand Dayaon</dc:creator>
  <cp:lastModifiedBy>theresa micoleta</cp:lastModifiedBy>
  <cp:revision>7</cp:revision>
  <dcterms:created xsi:type="dcterms:W3CDTF">2017-02-21T01:54:00Z</dcterms:created>
  <dcterms:modified xsi:type="dcterms:W3CDTF">2017-02-25T07:16:00Z</dcterms:modified>
</cp:coreProperties>
</file>