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7739" w:type="dxa"/>
        <w:jc w:val="start"/>
        <w:tblInd w:w="1145" w:type="dxa"/>
        <w:tblLayout w:type="fixed"/>
        <w:tblCellMar>
          <w:top w:w="28" w:type="dxa"/>
          <w:start w:w="108" w:type="dxa"/>
          <w:bottom w:w="0" w:type="dxa"/>
          <w:end w:w="108" w:type="dxa"/>
        </w:tblCellMar>
        <w:tblLook w:noHBand="0" w:noVBand="1" w:firstColumn="1" w:lastRow="0" w:lastColumn="0" w:firstRow="1" w:val="04a0"/>
      </w:tblPr>
      <w:tblGrid>
        <w:gridCol w:w="2608"/>
        <w:gridCol w:w="358"/>
        <w:gridCol w:w="4773"/>
      </w:tblGrid>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Nom de naissance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ascii="Wingdings 3" w:hAnsi="Wingdings 3" w:cs="Calibri" w:cstheme="minorHAnsi"/>
                <w:color w:val="D60093"/>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Nom naissance"/>
                <w:tag w:val="Nom naissance"/>
                <w:id w:val="423775582"/>
                <w:placeholder>
                  <w:docPart w:val="D552A71AF2B2467AA62E2628BBD935C4"/>
                </w:placeholder>
                <w:text/>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LECART</w:t>
                </w:r>
              </w:sdtContent>
            </w:sdt>
          </w:p>
        </w:tc>
      </w:tr>
      <w:tr>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Prénom</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Christophe</w:t>
            </w:r>
          </w:p>
        </w:tc>
      </w:tr>
      <w:tr>
        <w:trPr>
          <w:trHeight w:val="347" w:hRule="atLeast"/>
        </w:trPr>
        <w:tc>
          <w:tcPr>
            <w:tcW w:w="2608" w:type="dxa"/>
            <w:tcBorders>
              <w:top w:val="nil"/>
              <w:start w:val="single" w:sz="24" w:space="0" w:color="D60093"/>
              <w:bottom w:val="nil"/>
              <w:end w:val="nil"/>
            </w:tcBorders>
          </w:tcPr>
          <w:p>
            <w:pPr>
              <w:pStyle w:val="Normal"/>
              <w:widowControl/>
              <w:suppressAutoHyphens w:val="true"/>
              <w:spacing w:lineRule="auto" w:line="240" w:before="0" w:after="0"/>
              <w:jc w:val="start"/>
              <w:rPr>
                <w:rFonts w:cs="Calibri" w:cstheme="minorHAnsi"/>
                <w:i/>
                <w:color w:val="D60093"/>
                <w:lang w:eastAsia="fr-FR"/>
              </w:rPr>
            </w:pPr>
            <w:r>
              <w:rPr>
                <w:rFonts w:eastAsia="Calibri" w:cs="Calibri" w:cstheme="minorHAnsi"/>
                <w:i/>
                <w:color w:val="D60093"/>
                <w:kern w:val="0"/>
                <w:sz w:val="24"/>
                <w:szCs w:val="24"/>
                <w:lang w:val="fr-FR" w:eastAsia="en-US" w:bidi="ar-SA"/>
              </w:rPr>
              <w:t>Adresse</w:t>
            </w:r>
          </w:p>
        </w:tc>
        <w:tc>
          <w:tcPr>
            <w:tcW w:w="358" w:type="dxa"/>
            <w:tcBorders>
              <w:top w:val="nil"/>
              <w:start w:val="nil"/>
              <w:bottom w:val="nil"/>
              <w:end w:val="nil"/>
            </w:tcBorders>
            <w:vAlign w:val="center"/>
          </w:tcPr>
          <w:p>
            <w:pPr>
              <w:pStyle w:val="Normal"/>
              <w:widowControl/>
              <w:suppressAutoHyphens w:val="true"/>
              <w:spacing w:lineRule="auto" w:line="240" w:before="0" w:after="0"/>
              <w:ind w:start="-42"/>
              <w:jc w:val="start"/>
              <w:rPr>
                <w:rFonts w:cs="Calibri" w:cstheme="minorHAnsi"/>
                <w:color w:themeColor="text1" w:themeTint="bf" w:val="404040"/>
                <w:sz w:val="12"/>
                <w:szCs w:val="12"/>
                <w:lang w:eastAsia="fr-FR"/>
              </w:rPr>
            </w:pPr>
            <w:r>
              <w:rPr>
                <w:rFonts w:eastAsia="Calibri" w:cs="Calibri" w:ascii="Wingdings 3" w:hAnsi="Wingdings 3" w:cstheme="minorHAnsi"/>
                <w:color w:val="D60093"/>
                <w:kern w:val="0"/>
                <w:sz w:val="12"/>
                <w:szCs w:val="12"/>
                <w:lang w:val="fr-FR" w:eastAsia="fr-FR" w:bidi="ar-SA"/>
              </w:rPr>
              <w:t></w:t>
            </w:r>
          </w:p>
        </w:tc>
        <w:tc>
          <w:tcPr>
            <w:tcW w:w="4773" w:type="dxa"/>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
                <w:color w:val="auto"/>
                <w:kern w:val="0"/>
                <w:sz w:val="22"/>
                <w:szCs w:val="22"/>
                <w:shd w:fill="FFFFFF" w:val="clear"/>
                <w:lang w:val="fr-FR" w:eastAsia="en-US" w:bidi="ar-SA"/>
              </w:rPr>
              <w:t>56 grande rue 76510 NOTRE DAME D’ALIERMONT</w:t>
            </w:r>
          </w:p>
        </w:tc>
      </w:tr>
    </w:tbl>
    <w:p>
      <w:pPr>
        <w:pStyle w:val="Normal"/>
        <w:rPr>
          <w:rFonts w:cs="Calibri" w:cstheme="minorHAnsi"/>
          <w:b/>
          <w:color w:themeColor="text1" w:themeTint="bf" w:val="404040"/>
          <w:sz w:val="28"/>
          <w:szCs w:val="28"/>
        </w:rPr>
      </w:pPr>
      <w:r>
        <w:rPr>
          <w:rFonts w:cs="Calibri" w:cstheme="minorHAnsi"/>
          <w:b/>
          <w:color w:themeColor="text1" w:themeTint="bf" w:val="404040"/>
          <w:sz w:val="28"/>
          <w:szCs w:val="28"/>
        </w:rPr>
      </w:r>
    </w:p>
    <w:tbl>
      <w:tblPr>
        <w:tblStyle w:val="TableGrid"/>
        <w:tblW w:w="9782" w:type="dxa"/>
        <w:jc w:val="start"/>
        <w:tblInd w:w="-318" w:type="dxa"/>
        <w:tblLayout w:type="fixed"/>
        <w:tblCellMar>
          <w:top w:w="28" w:type="dxa"/>
          <w:start w:w="108" w:type="dxa"/>
          <w:bottom w:w="0" w:type="dxa"/>
          <w:end w:w="108" w:type="dxa"/>
        </w:tblCellMar>
        <w:tblLook w:noHBand="0" w:noVBand="1" w:firstColumn="1" w:lastRow="0" w:lastColumn="0" w:firstRow="1" w:val="04a0"/>
      </w:tblPr>
      <w:tblGrid>
        <w:gridCol w:w="754"/>
        <w:gridCol w:w="9028"/>
      </w:tblGrid>
      <w:tr>
        <w:trPr/>
        <w:tc>
          <w:tcPr>
            <w:tcW w:w="9782" w:type="dxa"/>
            <w:gridSpan w:val="2"/>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 professionnel visé</w:t>
            </w:r>
          </w:p>
        </w:tc>
      </w:tr>
      <w:tr>
        <w:trPr>
          <w:trHeight w:val="57" w:hRule="atLeast"/>
        </w:trPr>
        <w:tc>
          <w:tcPr>
            <w:tcW w:w="9782" w:type="dxa"/>
            <w:gridSpan w:val="2"/>
            <w:tcBorders>
              <w:top w:val="nil"/>
              <w:start w:val="nil"/>
              <w:bottom w:val="single" w:sz="12"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gridSpan w:val="2"/>
            <w:tcBorders>
              <w:top w:val="single" w:sz="18" w:space="0" w:color="D60093"/>
              <w:start w:val="nil"/>
              <w:bottom w:val="nil"/>
              <w:end w:val="nil"/>
            </w:tcBorders>
            <w:vAlign w:val="center"/>
          </w:tcPr>
          <w:p>
            <w:pPr>
              <w:pStyle w:val="Normal"/>
              <w:widowControl/>
              <w:suppressAutoHyphens w:val="true"/>
              <w:spacing w:lineRule="auto" w:line="240" w:before="0" w:after="0"/>
              <w:jc w:val="center"/>
              <w:rPr>
                <w:rFonts w:ascii="Carlito" w:hAnsi="Carlito" w:eastAsia="Calibri" w:cs=""/>
                <w:color w:val="000000"/>
                <w:kern w:val="0"/>
                <w:sz w:val="48"/>
                <w:szCs w:val="48"/>
                <w:highlight w:val="none"/>
                <w:shd w:fill="FFFFFF" w:val="clear"/>
                <w:lang w:val="fr-FR" w:eastAsia="en-US" w:bidi="ar-SA"/>
              </w:rPr>
            </w:pPr>
            <w:sdt>
              <w:sdtPr>
                <w:alias w:val="Titre pro"/>
                <w:tag w:val="Titre pro"/>
                <w:id w:val="-837616293"/>
                <w:placeholder>
                  <w:docPart w:val="2535ABE7E1F24C28B2DC27BDE0D19C68"/>
                </w:placeholder>
                <w:text/>
              </w:sdtPr>
              <w:sdtContent>
                <w:r>
                  <w:rPr>
                    <w:rFonts w:eastAsia="Calibri" w:cs="Calibri" w:ascii="Carlito" w:hAnsi="Carlito" w:cstheme="minorHAnsi"/>
                    <w:color w:val="000000"/>
                    <w:kern w:val="0"/>
                    <w:sz w:val="48"/>
                    <w:szCs w:val="48"/>
                    <w:shd w:fill="FFFFFF" w:val="clear"/>
                    <w:lang w:val="fr-FR" w:eastAsia="fr-FR" w:bidi="ar-SA"/>
                  </w:rPr>
                </w:r>
                <w:r>
                  <w:rPr>
                    <w:rFonts w:eastAsia="Calibri" w:cs="Calibri" w:ascii="Carlito" w:hAnsi="Carlito" w:cstheme="minorHAnsi"/>
                    <w:color w:val="000000"/>
                    <w:kern w:val="0"/>
                    <w:sz w:val="48"/>
                    <w:szCs w:val="48"/>
                    <w:shd w:fill="FFFFFF" w:val="clear"/>
                    <w:lang w:val="fr-FR" w:eastAsia="fr-FR" w:bidi="ar-SA"/>
                  </w:rPr>
                  <w:t>Concepteur Développeur d’Applications</w:t>
                </w:r>
              </w:sdtContent>
            </w:sdt>
          </w:p>
        </w:tc>
      </w:tr>
      <w:tr>
        <w:trPr>
          <w:trHeight w:val="734" w:hRule="atLeast"/>
        </w:trPr>
        <w:tc>
          <w:tcPr>
            <w:tcW w:w="9782" w:type="dxa"/>
            <w:gridSpan w:val="2"/>
            <w:tcBorders>
              <w:top w:val="single" w:sz="12" w:space="0" w:color="D60093"/>
              <w:start w:val="nil"/>
              <w:bottom w:val="single" w:sz="4"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454" w:hRule="atLeast"/>
        </w:trPr>
        <w:tc>
          <w:tcPr>
            <w:tcW w:w="9782" w:type="dxa"/>
            <w:gridSpan w:val="2"/>
            <w:tcBorders>
              <w:top w:val="single" w:sz="4" w:space="0" w:color="D9D9D9"/>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smallCaps/>
                <w:color w:themeColor="text1" w:themeTint="bf" w:val="404040"/>
                <w:sz w:val="36"/>
                <w:szCs w:val="36"/>
              </w:rPr>
            </w:pPr>
            <w:r>
              <w:rPr>
                <w:rFonts w:eastAsia="Calibri" w:cs="Calibri" w:cstheme="minorHAnsi"/>
                <w:b/>
                <w:smallCaps/>
                <w:color w:themeColor="text1" w:themeTint="bf" w:val="404040"/>
                <w:kern w:val="0"/>
                <w:sz w:val="36"/>
                <w:szCs w:val="36"/>
                <w:lang w:val="fr-FR" w:eastAsia="en-US" w:bidi="ar-SA"/>
              </w:rPr>
              <w:t>Modalité d’accès :</w:t>
            </w:r>
          </w:p>
        </w:tc>
      </w:tr>
      <w:tr>
        <w:trPr/>
        <w:tc>
          <w:tcPr>
            <w:tcW w:w="9782" w:type="dxa"/>
            <w:gridSpan w:val="2"/>
            <w:tcBorders>
              <w:top w:val="nil"/>
              <w:start w:val="single" w:sz="4" w:space="0" w:color="D9D9D9"/>
              <w:bottom w:val="nil"/>
              <w:end w:val="single" w:sz="4" w:space="0" w:color="D9D9D9"/>
            </w:tcBorders>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754" w:type="dxa"/>
            <w:tcBorders>
              <w:top w:val="nil"/>
              <w:start w:val="single" w:sz="4" w:space="0" w:color="D9D9D9"/>
              <w:bottom w:val="nil"/>
              <w:end w:val="nil"/>
            </w:tcBorders>
            <w:vAlign w:val="center"/>
          </w:tcPr>
          <w:sdt>
            <w:sdtPr>
              <w:alias w:val="VAE"/>
              <w:tag w:val="VAE"/>
              <w:id w:val="976025978"/>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Calibri" w:hint="eastAsia" w:ascii="MS Gothic" w:hAnsi="MS Gothic" w:cstheme="minorHAnsi"/>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32"/>
                <w:szCs w:val="32"/>
              </w:rPr>
            </w:pPr>
            <w:r>
              <w:rPr>
                <w:rFonts w:eastAsia="Calibri" w:cs="Calibri" w:cstheme="minorHAnsi"/>
                <w:color w:themeColor="text1" w:themeTint="bf" w:val="404040"/>
                <w:kern w:val="0"/>
                <w:sz w:val="32"/>
                <w:szCs w:val="32"/>
                <w:lang w:val="fr-FR" w:eastAsia="en-US" w:bidi="ar-SA"/>
              </w:rPr>
              <w:t>Parcours de formation</w:t>
            </w:r>
          </w:p>
        </w:tc>
      </w:tr>
      <w:tr>
        <w:trPr/>
        <w:tc>
          <w:tcPr>
            <w:tcW w:w="754" w:type="dxa"/>
            <w:tcBorders>
              <w:top w:val="nil"/>
              <w:start w:val="single" w:sz="4" w:space="0" w:color="D9D9D9"/>
              <w:bottom w:val="nil"/>
              <w:end w:val="nil"/>
            </w:tcBorders>
            <w:vAlign w:val="center"/>
          </w:tcPr>
          <w:sdt>
            <w:sdtPr>
              <w:alias w:val="parcours formation"/>
              <w:tag w:val="parcours formation"/>
              <w:id w:val="1024528241"/>
              <w14:checkbox>
                <w14:checked w:val=""/>
                <w14:checkedState w:val=""/>
                <w14:uncheckedState w:val=""/>
              </w14:checkbox>
            </w:sdtPr>
            <w:sdtContent>
              <w:p>
                <w:pPr>
                  <w:pStyle w:val="Normal"/>
                  <w:widowControl/>
                  <w:suppressAutoHyphens w:val="true"/>
                  <w:spacing w:lineRule="auto" w:line="240" w:before="0" w:after="0"/>
                  <w:jc w:val="end"/>
                  <w:rPr>
                    <w:rFonts w:cs="Calibri" w:cstheme="minorHAnsi"/>
                    <w:color w:themeColor="text1" w:themeTint="bf" w:val="404040"/>
                    <w:lang w:eastAsia="fr-FR"/>
                  </w:rPr>
                </w:pPr>
                <w:r>
                  <w:rPr>
                    <w:rFonts w:eastAsia="MS Gothic" w:cs="MS Gothic" w:hint="eastAsia" w:ascii="MS Gothic" w:hAnsi="MS Gothic"/>
                    <w:color w:themeColor="text1" w:themeTint="bf" w:val="404040"/>
                    <w:kern w:val="0"/>
                    <w:sz w:val="22"/>
                    <w:szCs w:val="22"/>
                    <w:lang w:val="fr-FR" w:eastAsia="fr-FR" w:bidi="ar-SA"/>
                  </w:rPr>
                  <w:t>☐</w:t>
                </w:r>
              </w:p>
            </w:sdtContent>
          </w:sdt>
        </w:tc>
        <w:tc>
          <w:tcPr>
            <w:tcW w:w="9028" w:type="dxa"/>
            <w:tcBorders>
              <w:top w:val="nil"/>
              <w:start w:val="nil"/>
              <w:bottom w:val="nil"/>
              <w:end w:val="single" w:sz="4" w:space="0" w:color="D9D9D9"/>
            </w:tcBorders>
          </w:tcPr>
          <w:p>
            <w:pPr>
              <w:pStyle w:val="Normal"/>
              <w:widowControl/>
              <w:suppressAutoHyphens w:val="true"/>
              <w:spacing w:lineRule="auto" w:line="240" w:before="0" w:after="0"/>
              <w:jc w:val="start"/>
              <w:rPr>
                <w:rFonts w:cs="Calibri" w:cstheme="minorHAnsi"/>
                <w:color w:themeColor="text1" w:themeTint="bf" w:val="404040"/>
                <w:sz w:val="32"/>
                <w:szCs w:val="32"/>
              </w:rPr>
            </w:pPr>
            <w:r>
              <w:rPr>
                <w:rFonts w:eastAsia="Calibri" w:cs="Calibri" w:cstheme="minorHAnsi"/>
                <w:color w:themeColor="text1" w:themeTint="bf" w:val="404040"/>
                <w:kern w:val="0"/>
                <w:sz w:val="32"/>
                <w:szCs w:val="32"/>
                <w:lang w:val="fr-FR" w:eastAsia="en-US" w:bidi="ar-SA"/>
              </w:rPr>
              <w:t>Validation des Acquis de l’Expérience (VAE)</w:t>
            </w:r>
          </w:p>
        </w:tc>
      </w:tr>
      <w:tr>
        <w:trPr>
          <w:trHeight w:val="170" w:hRule="atLeast"/>
        </w:trPr>
        <w:tc>
          <w:tcPr>
            <w:tcW w:w="9782" w:type="dxa"/>
            <w:gridSpan w:val="2"/>
            <w:tcBorders>
              <w:top w:val="nil"/>
              <w:start w:val="single" w:sz="4" w:space="0" w:color="D9D9D9"/>
              <w:bottom w:val="single" w:sz="4" w:space="0" w:color="D9D9D9"/>
              <w:end w:val="single" w:sz="4" w:space="0" w:color="D9D9D9"/>
            </w:tcBorders>
            <w:vAlign w:val="center"/>
          </w:tcPr>
          <w:p>
            <w:pPr>
              <w:pStyle w:val="Normal"/>
              <w:widowControl/>
              <w:suppressAutoHyphens w:val="true"/>
              <w:spacing w:lineRule="auto" w:line="240" w:before="0" w:after="0"/>
              <w:jc w:val="start"/>
              <w:rPr>
                <w:rFonts w:cs="Calibri" w:cstheme="minorHAnsi"/>
                <w:color w:themeColor="text1" w:themeTint="bf" w:val="404040"/>
                <w:sz w:val="20"/>
                <w:szCs w:val="20"/>
              </w:rPr>
            </w:pPr>
            <w:r>
              <w:rPr>
                <w:rFonts w:cs="Calibri" w:cstheme="minorHAnsi"/>
                <w:color w:themeColor="text1" w:themeTint="bf" w:val="404040"/>
                <w:sz w:val="20"/>
                <w:szCs w:val="20"/>
              </w:rPr>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rPr>
          <w:rFonts w:cs="Calibri" w:cstheme="minorHAnsi"/>
          <w:b/>
          <w:color w:themeColor="text1" w:themeTint="bf" w:val="404040"/>
          <w:sz w:val="28"/>
          <w:szCs w:val="28"/>
        </w:rPr>
      </w:pPr>
      <w:r>
        <w:rPr>
          <w:rFonts w:cs="Calibri" w:cstheme="minorHAnsi"/>
          <w:b/>
          <w:color w:themeColor="background1" w:val="FFFFFF"/>
          <w:sz w:val="20"/>
          <w:szCs w:val="20"/>
        </w:rPr>
        <w:t xml:space="preserve"> </w:t>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416"/>
        <w:gridCol w:w="2845"/>
        <w:gridCol w:w="6119"/>
        <w:gridCol w:w="402"/>
      </w:tblGrid>
      <w:tr>
        <w:trPr/>
        <w:tc>
          <w:tcPr>
            <w:tcW w:w="9782" w:type="dxa"/>
            <w:gridSpan w:val="4"/>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text1" w:themeTint="bf" w:val="404040"/>
                <w:sz w:val="36"/>
                <w:szCs w:val="36"/>
              </w:rPr>
            </w:pPr>
            <w:r>
              <w:rPr>
                <w:rFonts w:eastAsia="Calibri" w:cs="Calibri" w:cstheme="minorHAnsi"/>
                <w:b/>
                <w:color w:themeColor="background1" w:val="FFFFFF"/>
                <w:kern w:val="0"/>
                <w:sz w:val="40"/>
                <w:szCs w:val="40"/>
                <w:lang w:val="fr-FR" w:eastAsia="en-US" w:bidi="ar-SA"/>
              </w:rPr>
              <w:t>Présentation du dossier</w:t>
            </w:r>
          </w:p>
        </w:tc>
      </w:tr>
      <w:tr>
        <w:trPr>
          <w:trHeight w:val="20" w:hRule="atLeast"/>
        </w:trPr>
        <w:tc>
          <w:tcPr>
            <w:tcW w:w="9782" w:type="dxa"/>
            <w:gridSpan w:val="4"/>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20" w:hRule="atLeast"/>
        </w:trPr>
        <w:tc>
          <w:tcPr>
            <w:tcW w:w="9782" w:type="dxa"/>
            <w:gridSpan w:val="4"/>
            <w:tcBorders>
              <w:top w:val="single" w:sz="18" w:space="0" w:color="D60093"/>
              <w:start w:val="nil"/>
              <w:bottom w:val="single" w:sz="8" w:space="0" w:color="D9D9D9"/>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r>
        <w:trPr>
          <w:trHeight w:val="113" w:hRule="atLeast"/>
        </w:trPr>
        <w:tc>
          <w:tcPr>
            <w:tcW w:w="9782" w:type="dxa"/>
            <w:gridSpan w:val="4"/>
            <w:tcBorders>
              <w:top w:val="single" w:sz="8" w:space="0" w:color="D9D9D9"/>
              <w:start w:val="single" w:sz="8" w:space="0" w:color="D9D9D9"/>
              <w:bottom w:val="nil"/>
              <w:end w:val="single" w:sz="8" w:space="0" w:color="D9D9D9"/>
            </w:tcBorders>
          </w:tcPr>
          <w:p>
            <w:pPr>
              <w:pStyle w:val="Normal"/>
              <w:widowControl/>
              <w:suppressAutoHyphens w:val="true"/>
              <w:spacing w:lineRule="auto" w:line="240" w:before="0" w:after="0"/>
              <w:jc w:val="start"/>
              <w:rPr>
                <w:rFonts w:cs="Calibri" w:cstheme="minorHAnsi"/>
                <w:b/>
                <w:color w:themeColor="text1" w:themeTint="bf" w:val="404040"/>
                <w:sz w:val="16"/>
                <w:szCs w:val="16"/>
              </w:rPr>
            </w:pPr>
            <w:r>
              <w:rPr>
                <w:rFonts w:cs="Calibri" w:cstheme="minorHAnsi"/>
                <w:b/>
                <w:color w:themeColor="text1" w:themeTint="bf" w:val="404040"/>
                <w:sz w:val="16"/>
                <w:szCs w:val="16"/>
              </w:rPr>
            </w:r>
          </w:p>
        </w:tc>
      </w:tr>
      <w:tr>
        <w:trPr/>
        <w:tc>
          <w:tcPr>
            <w:tcW w:w="416" w:type="dxa"/>
            <w:tcBorders>
              <w:top w:val="nil"/>
              <w:start w:val="single" w:sz="4" w:space="0" w:color="D9D9D9"/>
              <w:bottom w:val="nil"/>
              <w:end w:val="nil"/>
            </w:tcBorders>
            <w:shd w:color="auto" w:fill="auto"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c>
          <w:tcPr>
            <w:tcW w:w="8964" w:type="dxa"/>
            <w:gridSpan w:val="2"/>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dossier professionnel (DP) constitue un élément du système de validation du titre professionnel. </w:t>
            </w:r>
            <w:r>
              <w:rPr>
                <w:rFonts w:eastAsia="Calibri" w:cs="Calibri" w:cstheme="minorHAnsi"/>
                <w:b/>
                <w:color w:themeColor="text1" w:themeTint="bf" w:val="404040"/>
                <w:kern w:val="0"/>
                <w:sz w:val="22"/>
                <w:szCs w:val="22"/>
                <w:lang w:val="fr-FR" w:eastAsia="en-US" w:bidi="ar-SA"/>
              </w:rPr>
              <w:t>Ce titre est délivré par le Ministère chargé de l’emploi.</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 xml:space="preserve">Le DP appartient au candidat. Il le conserve, l’actualise durant son parcours et le présente </w:t>
            </w:r>
            <w:r>
              <w:rPr>
                <w:rFonts w:eastAsia="Calibri" w:cs="Calibri" w:cstheme="minorHAnsi"/>
                <w:b/>
                <w:color w:themeColor="text1" w:themeTint="bf" w:val="404040"/>
                <w:kern w:val="0"/>
                <w:sz w:val="22"/>
                <w:szCs w:val="22"/>
                <w:lang w:val="fr-FR" w:eastAsia="en-US" w:bidi="ar-SA"/>
              </w:rPr>
              <w:t>obligatoirement à chaque session d’examen</w:t>
            </w:r>
            <w:r>
              <w:rPr>
                <w:rFonts w:eastAsia="Calibri" w:cs="Calibri" w:cstheme="minorHAnsi"/>
                <w:color w:themeColor="text1" w:themeTint="bf" w:val="404040"/>
                <w:kern w:val="0"/>
                <w:sz w:val="22"/>
                <w:szCs w:val="22"/>
                <w:lang w:val="fr-FR" w:eastAsia="en-US" w:bidi="ar-SA"/>
              </w:rPr>
              <w:t>.</w:t>
            </w:r>
          </w:p>
          <w:p>
            <w:pPr>
              <w:pStyle w:val="Normal"/>
              <w:widowControl w:val="false"/>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Pour rédiger le DP, le candidat peut être aidé par un formateur ou par un accompagnateur VAE.</w:t>
            </w:r>
          </w:p>
          <w:p>
            <w:pPr>
              <w:pStyle w:val="Normal"/>
              <w:widowControl/>
              <w:suppressAutoHyphens w:val="true"/>
              <w:spacing w:lineRule="auto" w:line="240" w:before="0" w:after="120"/>
              <w:jc w:val="start"/>
              <w:rPr>
                <w:rFonts w:cs="Calibri" w:cstheme="minorHAnsi"/>
                <w:color w:themeColor="text1" w:themeTint="bf" w:val="404040"/>
              </w:rPr>
            </w:pPr>
            <w:r>
              <w:rPr>
                <w:rFonts w:eastAsia="Calibri" w:cs="Calibri" w:cstheme="minorHAnsi"/>
                <w:color w:themeColor="text1" w:themeTint="bf" w:val="404040"/>
                <w:kern w:val="0"/>
                <w:sz w:val="22"/>
                <w:szCs w:val="22"/>
                <w:lang w:val="fr-FR" w:eastAsia="en-US" w:bidi="ar-SA"/>
              </w:rPr>
              <w:t>Il est consulté par le jury au moment de la session d’examen.</w:t>
            </w:r>
          </w:p>
        </w:tc>
        <w:tc>
          <w:tcPr>
            <w:tcW w:w="402" w:type="dxa"/>
            <w:tcBorders>
              <w:top w:val="nil"/>
              <w:start w:val="nil"/>
              <w:bottom w:val="nil"/>
              <w:end w:val="single" w:sz="4" w:space="0" w:color="D9D9D9"/>
            </w:tcBorders>
            <w:shd w:color="auto" w:fill="auto" w:val="clear"/>
            <w:vAlign w:val="center"/>
          </w:tcPr>
          <w:p>
            <w:pPr>
              <w:pStyle w:val="Normal"/>
              <w:widowControl w:val="false"/>
              <w:suppressAutoHyphens w:val="true"/>
              <w:spacing w:lineRule="auto" w:line="240" w:before="0" w:after="120"/>
              <w:jc w:val="start"/>
              <w:rPr>
                <w:rFonts w:cs="Calibri" w:cstheme="minorHAnsi"/>
                <w:color w:themeColor="text1" w:themeTint="bf" w:val="404040"/>
              </w:rPr>
            </w:pPr>
            <w:r>
              <w:rPr>
                <w:rFonts w:cs="Calibri" w:cstheme="minorHAnsi"/>
                <w:color w:themeColor="text1" w:themeTint="bf" w:val="40404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120"/>
              <w:jc w:val="both"/>
              <w:rPr>
                <w:rFonts w:cs="Calibri" w:cstheme="minorHAnsi"/>
                <w:color w:themeColor="text1" w:themeTint="bf" w:val="404040"/>
                <w:sz w:val="20"/>
                <w:szCs w:val="20"/>
              </w:rPr>
            </w:pPr>
            <w:r>
              <w:rPr>
                <w:rFonts w:cs="Calibri" w:cstheme="minorHAnsi"/>
                <w:color w:themeColor="text1" w:themeTint="bf" w:val="404040"/>
                <w:sz w:val="20"/>
                <w:szCs w:val="20"/>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Pour prendre sa décision, le jury dispose :</w:t>
            </w:r>
          </w:p>
        </w:tc>
      </w:tr>
      <w:tr>
        <w:trPr/>
        <w:tc>
          <w:tcPr>
            <w:tcW w:w="9782" w:type="dxa"/>
            <w:gridSpan w:val="4"/>
            <w:tcBorders>
              <w:top w:val="nil"/>
              <w:start w:val="single" w:sz="4" w:space="0" w:color="D9D9D9"/>
              <w:bottom w:val="nil"/>
              <w:end w:val="single" w:sz="4" w:space="0" w:color="D9D9D9"/>
            </w:tcBorders>
          </w:tcPr>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 la mise en situation professionnelle complétés, éventuellement, du questionnaire professionnel ou de l’entretien professionnel ou de l’entretien technique ou du questionnement à partir de productions.</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 xml:space="preserve">du </w:t>
            </w:r>
            <w:r>
              <w:rPr>
                <w:rFonts w:eastAsia="Calibri" w:cs="Calibri" w:cstheme="minorHAnsi"/>
                <w:b/>
                <w:color w:themeColor="text1" w:themeTint="bf" w:val="404040"/>
                <w:kern w:val="0"/>
                <w:sz w:val="20"/>
                <w:szCs w:val="20"/>
                <w:lang w:val="fr-FR" w:eastAsia="en-US" w:bidi="ar-SA"/>
              </w:rPr>
              <w:t>Dossier Professionnel</w:t>
            </w:r>
            <w:r>
              <w:rPr>
                <w:rFonts w:eastAsia="Calibri" w:cs="Calibri" w:cstheme="minorHAnsi"/>
                <w:color w:themeColor="text1" w:themeTint="bf" w:val="404040"/>
                <w:kern w:val="0"/>
                <w:sz w:val="20"/>
                <w:szCs w:val="20"/>
                <w:lang w:val="fr-FR" w:eastAsia="en-US" w:bidi="ar-SA"/>
              </w:rPr>
              <w:t xml:space="preserve"> (DP) dans lequel le candidat a consigné les preuves de sa pratique professionnelle</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résultats des évaluations passées en cours de formation lorsque le candidat évalué est issu d’un parcours de formation</w:t>
            </w:r>
          </w:p>
          <w:p>
            <w:pPr>
              <w:pStyle w:val="ListParagraph"/>
              <w:widowControl w:val="false"/>
              <w:numPr>
                <w:ilvl w:val="0"/>
                <w:numId w:val="2"/>
              </w:numPr>
              <w:suppressAutoHyphens w:val="true"/>
              <w:spacing w:lineRule="auto" w:line="240" w:before="0" w:after="0"/>
              <w:ind w:hanging="360" w:start="720" w:end="175"/>
              <w:contextualSpacing/>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 l’entretien final (dans le cadre de la session titre).</w:t>
            </w:r>
          </w:p>
          <w:p>
            <w:pPr>
              <w:pStyle w:val="Normal"/>
              <w:widowControl w:val="false"/>
              <w:suppressAutoHyphens w:val="true"/>
              <w:spacing w:lineRule="auto" w:line="240" w:before="0" w:after="0"/>
              <w:ind w:end="175"/>
              <w:jc w:val="both"/>
              <w:rPr>
                <w:rFonts w:cs="Calibri" w:cstheme="minorHAnsi"/>
                <w:color w:themeColor="text1" w:themeTint="bf" w:val="404040"/>
                <w:sz w:val="20"/>
                <w:szCs w:val="20"/>
              </w:rPr>
            </w:pPr>
            <w:r>
              <w:rPr>
                <w:rFonts w:cs="Calibri" w:cstheme="minorHAnsi"/>
                <w:color w:themeColor="text1" w:themeTint="bf" w:val="404040"/>
                <w:sz w:val="20"/>
                <w:szCs w:val="20"/>
              </w:rPr>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bf" w:val="404040"/>
                <w:kern w:val="0"/>
                <w:sz w:val="20"/>
                <w:szCs w:val="20"/>
                <w:lang w:val="fr-FR" w:eastAsia="en-US" w:bidi="ar-SA"/>
              </w:rPr>
              <w:tab/>
            </w:r>
            <w:r>
              <w:rPr>
                <w:rFonts w:eastAsia="Calibri" w:cs="Calibri" w:cstheme="minorHAnsi"/>
                <w:i/>
                <w:color w:themeColor="text1" w:themeTint="80" w:val="7F7F7F"/>
                <w:kern w:val="0"/>
                <w:sz w:val="20"/>
                <w:szCs w:val="20"/>
                <w:lang w:val="fr-FR" w:eastAsia="en-US" w:bidi="ar-SA"/>
              </w:rPr>
              <w:tab/>
            </w:r>
            <w:r>
              <w:rPr>
                <w:rFonts w:eastAsia="Calibri" w:cs="Calibri" w:cstheme="minorHAnsi"/>
                <w:i/>
                <w:color w:themeColor="text1" w:themeTint="80" w:val="7F7F7F"/>
                <w:kern w:val="0"/>
                <w:sz w:val="18"/>
                <w:szCs w:val="18"/>
                <w:lang w:val="fr-FR" w:eastAsia="en-US" w:bidi="ar-SA"/>
              </w:rPr>
              <w:t>[Arrêté du 22 décembre 2015, relatif aux conditions de délivrance des titres professionnels</w:t>
            </w:r>
          </w:p>
          <w:p>
            <w:pPr>
              <w:pStyle w:val="Normal"/>
              <w:widowControl/>
              <w:tabs>
                <w:tab w:val="clear" w:pos="709"/>
                <w:tab w:val="left" w:pos="850" w:leader="none"/>
              </w:tabs>
              <w:suppressAutoHyphens w:val="true"/>
              <w:spacing w:lineRule="auto" w:line="240" w:before="0" w:after="0"/>
              <w:ind w:end="175"/>
              <w:jc w:val="end"/>
              <w:rPr>
                <w:rFonts w:cs="Calibri" w:cstheme="minorHAnsi"/>
                <w:i/>
                <w:color w:themeColor="text1" w:themeTint="80" w:val="7F7F7F"/>
                <w:sz w:val="18"/>
                <w:szCs w:val="18"/>
              </w:rPr>
            </w:pPr>
            <w:r>
              <w:rPr>
                <w:rFonts w:eastAsia="Calibri" w:cs="Calibri" w:cstheme="minorHAnsi"/>
                <w:i/>
                <w:color w:themeColor="text1" w:themeTint="80" w:val="7F7F7F"/>
                <w:kern w:val="0"/>
                <w:sz w:val="18"/>
                <w:szCs w:val="18"/>
                <w:lang w:val="fr-FR" w:eastAsia="en-US" w:bidi="ar-SA"/>
              </w:rPr>
              <w:t>du ministère chargé de l’Emploi]</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c>
          <w:tcPr>
            <w:tcW w:w="9782" w:type="dxa"/>
            <w:gridSpan w:val="4"/>
            <w:tcBorders>
              <w:top w:val="nil"/>
              <w:start w:val="single" w:sz="4" w:space="0" w:color="D9D9D9"/>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Ce dossier comporte :</w:t>
            </w:r>
          </w:p>
        </w:tc>
      </w:tr>
      <w:tr>
        <w:trPr/>
        <w:tc>
          <w:tcPr>
            <w:tcW w:w="9782" w:type="dxa"/>
            <w:gridSpan w:val="4"/>
            <w:tcBorders>
              <w:top w:val="nil"/>
              <w:start w:val="single" w:sz="4" w:space="0" w:color="D9D9D9"/>
              <w:bottom w:val="single" w:sz="4" w:space="0" w:color="D9D9D9"/>
              <w:end w:val="single" w:sz="4" w:space="0" w:color="D9D9D9"/>
            </w:tcBorders>
          </w:tcPr>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pour chaque activité-type du titre visé, un à trois exemples de pratique professionnelle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 tableau à renseigner si le candidat souhaite porter à la connaissance du jury la détention d’un titre, d’un diplôme, d’un certificat de qualification professionnelle (CQP) ou des attestations de formation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une déclaration sur l’honneur à compléter et à signer ;</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documents illustrant la pratique professionnelle du candidat (facultatif)</w:t>
            </w:r>
          </w:p>
          <w:p>
            <w:pPr>
              <w:pStyle w:val="Normal"/>
              <w:widowControl/>
              <w:numPr>
                <w:ilvl w:val="0"/>
                <w:numId w:val="1"/>
              </w:numPr>
              <w:suppressAutoHyphens w:val="true"/>
              <w:spacing w:lineRule="auto" w:line="240" w:before="0" w:after="120"/>
              <w:ind w:hanging="360" w:start="720" w:end="175"/>
              <w:jc w:val="both"/>
              <w:rPr>
                <w:rFonts w:cs="Calibri" w:cstheme="minorHAnsi"/>
                <w:color w:themeColor="text1" w:themeTint="bf" w:val="404040"/>
                <w:sz w:val="20"/>
                <w:szCs w:val="20"/>
              </w:rPr>
            </w:pPr>
            <w:r>
              <w:rPr>
                <w:rFonts w:eastAsia="Calibri" w:cs="Calibri" w:cstheme="minorHAnsi"/>
                <w:color w:themeColor="text1" w:themeTint="bf" w:val="404040"/>
                <w:kern w:val="0"/>
                <w:sz w:val="20"/>
                <w:szCs w:val="20"/>
                <w:lang w:val="fr-FR" w:eastAsia="en-US" w:bidi="ar-SA"/>
              </w:rPr>
              <w:t>des annexes, si nécessaire.</w:t>
            </w:r>
          </w:p>
        </w:tc>
      </w:tr>
      <w:tr>
        <w:trPr>
          <w:trHeight w:val="1247" w:hRule="atLeast"/>
        </w:trPr>
        <w:tc>
          <w:tcPr>
            <w:tcW w:w="9782" w:type="dxa"/>
            <w:gridSpan w:val="4"/>
            <w:tcBorders>
              <w:top w:val="single" w:sz="4" w:space="0" w:color="D9D9D9"/>
              <w:start w:val="nil"/>
              <w:bottom w:val="nil"/>
              <w:end w:val="nil"/>
            </w:tcBorders>
            <w:vAlign w:val="bottom"/>
          </w:tcPr>
          <w:p>
            <w:pPr>
              <w:pStyle w:val="Normal"/>
              <w:widowControl/>
              <w:suppressAutoHyphens w:val="true"/>
              <w:spacing w:lineRule="auto" w:line="240" w:before="0" w:after="120"/>
              <w:ind w:end="175"/>
              <w:jc w:val="end"/>
              <w:rPr>
                <w:rFonts w:cs="Calibri" w:cstheme="minorHAnsi"/>
                <w:b/>
                <w:color w:themeColor="text1" w:themeTint="bf" w:val="404040"/>
                <w:sz w:val="28"/>
                <w:szCs w:val="28"/>
              </w:rPr>
            </w:pPr>
            <w:r>
              <w:rPr>
                <w:rFonts w:eastAsia="Calibri" w:cs="Calibri" w:cstheme="minorHAnsi"/>
                <w:i/>
                <w:color w:themeColor="text1" w:themeTint="bf" w:val="404040"/>
                <w:kern w:val="0"/>
                <w:sz w:val="20"/>
                <w:szCs w:val="20"/>
                <w:lang w:val="fr-FR" w:eastAsia="en-US" w:bidi="ar-SA"/>
              </w:rPr>
              <w:t>Pour compléter ce dossier, le candidat dispose d’un site web en accès libre sur le site.</w:t>
            </w:r>
          </w:p>
        </w:tc>
      </w:tr>
      <w:tr>
        <w:trPr>
          <w:trHeight w:val="624" w:hRule="atLeast"/>
        </w:trPr>
        <w:tc>
          <w:tcPr>
            <w:tcW w:w="3261" w:type="dxa"/>
            <w:gridSpan w:val="2"/>
            <w:tcBorders>
              <w:top w:val="single" w:sz="4" w:space="0" w:color="D9D9D9"/>
              <w:start w:val="nil"/>
              <w:bottom w:val="nil"/>
              <w:end w:val="nil"/>
            </w:tcBorders>
          </w:tcPr>
          <w:p>
            <w:pPr>
              <w:pStyle w:val="Normal"/>
              <w:widowControl/>
              <w:suppressAutoHyphens w:val="true"/>
              <w:spacing w:lineRule="auto" w:line="240" w:before="0" w:after="0"/>
              <w:jc w:val="end"/>
              <w:rPr>
                <w:rFonts w:ascii="Wingdings 3" w:hAnsi="Wingdings 3" w:cs="Calibri" w:cstheme="minorHAnsi"/>
                <w:color w:themeColor="text1" w:themeTint="bf" w:val="404040"/>
                <w:sz w:val="48"/>
                <w:szCs w:val="48"/>
              </w:rPr>
            </w:pPr>
            <w:r>
              <w:rPr>
                <w:rFonts w:eastAsia="Calibri" w:cs="Calibri" w:ascii="Wingdings 3" w:hAnsi="Wingdings 3" w:cstheme="minorHAnsi"/>
                <w:color w:val="D60093"/>
                <w:kern w:val="0"/>
                <w:sz w:val="48"/>
                <w:szCs w:val="48"/>
                <w:lang w:val="fr-FR" w:eastAsia="en-US" w:bidi="ar-SA"/>
              </w:rPr>
              <w:t></w:t>
            </w:r>
          </w:p>
        </w:tc>
        <w:tc>
          <w:tcPr>
            <w:tcW w:w="6521" w:type="dxa"/>
            <w:gridSpan w:val="2"/>
            <w:tcBorders>
              <w:top w:val="single" w:sz="4" w:space="0" w:color="D9D9D9"/>
              <w:start w:val="nil"/>
              <w:bottom w:val="nil"/>
              <w:end w:val="nil"/>
            </w:tcBorders>
            <w:vAlign w:val="bottom"/>
          </w:tcPr>
          <w:p>
            <w:pPr>
              <w:pStyle w:val="Normal"/>
              <w:widowControl/>
              <w:suppressAutoHyphens w:val="true"/>
              <w:spacing w:lineRule="auto" w:line="240" w:before="0" w:after="120"/>
              <w:ind w:end="175"/>
              <w:jc w:val="start"/>
              <w:rPr>
                <w:rFonts w:cs="Calibri" w:cstheme="minorHAnsi"/>
                <w:b/>
                <w:color w:themeColor="text1" w:themeTint="bf" w:val="404040"/>
                <w:sz w:val="28"/>
                <w:szCs w:val="28"/>
              </w:rPr>
            </w:pPr>
            <w:hyperlink r:id="rId8">
              <w:r>
                <w:rPr>
                  <w:rStyle w:val="Hyperlink"/>
                  <w:rFonts w:eastAsia="Calibri" w:cs="Calibri" w:cstheme="minorHAnsi"/>
                  <w:b/>
                  <w:kern w:val="0"/>
                  <w:sz w:val="28"/>
                  <w:szCs w:val="28"/>
                  <w:lang w:val="fr-FR" w:eastAsia="en-US" w:bidi="ar-SA"/>
                </w:rPr>
                <w:t>http://travail-emploi.gouv.fr/titres-professionnels</w:t>
              </w:r>
            </w:hyperlink>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17" w:right="1417" w:gutter="0" w:header="567" w:top="1417" w:footer="510" w:bottom="1417"/>
          <w:pgNumType w:fmt="decimal"/>
          <w:formProt w:val="false"/>
          <w:textDirection w:val="lrTb"/>
          <w:docGrid w:type="default" w:linePitch="360" w:charSpace="0"/>
        </w:sectPr>
      </w:pPr>
    </w:p>
    <w:p>
      <w:pPr>
        <w:pStyle w:val="Normal"/>
        <w:spacing w:before="0" w:after="120"/>
        <w:jc w:val="both"/>
        <w:rPr>
          <w:rFonts w:cs="Calibri" w:cstheme="minorHAnsi"/>
          <w:b/>
          <w:color w:themeColor="text1" w:themeTint="bf" w:val="404040"/>
          <w:sz w:val="20"/>
          <w:szCs w:val="20"/>
        </w:rPr>
      </w:pPr>
      <w:r>
        <w:rPr>
          <w:rFonts w:cs="Calibri" w:cstheme="minorHAnsi"/>
          <w:b/>
          <w:color w:themeColor="text1" w:themeTint="bf" w:val="404040"/>
          <w:sz w:val="20"/>
          <w:szCs w:val="2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74"/>
        <w:gridCol w:w="8834"/>
        <w:gridCol w:w="674"/>
      </w:tblGrid>
      <w:tr>
        <w:trPr/>
        <w:tc>
          <w:tcPr>
            <w:tcW w:w="9782" w:type="dxa"/>
            <w:gridSpan w:val="3"/>
            <w:tcBorders>
              <w:top w:val="nil"/>
              <w:start w:val="nil"/>
              <w:bottom w:val="single" w:sz="24"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sz w:val="48"/>
                <w:szCs w:val="48"/>
              </w:rPr>
            </w:pPr>
            <w:r>
              <w:rPr>
                <w:rFonts w:eastAsia="Calibri" w:cs="Calibri" w:cstheme="minorHAnsi"/>
                <w:b/>
                <w:color w:val="D60093"/>
                <w:kern w:val="0"/>
                <w:sz w:val="48"/>
                <w:szCs w:val="48"/>
                <w:lang w:val="fr-FR" w:eastAsia="en-US" w:bidi="ar-SA"/>
              </w:rPr>
              <w:t>Sommaire</w:t>
            </w:r>
          </w:p>
        </w:tc>
      </w:tr>
      <w:tr>
        <w:trPr/>
        <w:tc>
          <w:tcPr>
            <w:tcW w:w="9782" w:type="dxa"/>
            <w:gridSpan w:val="3"/>
            <w:tcBorders>
              <w:top w:val="single"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Exemples de pratique professionnelle</w:t>
            </w:r>
          </w:p>
          <w:p>
            <w:pPr>
              <w:pStyle w:val="Normal"/>
              <w:widowControl/>
              <w:suppressAutoHyphens w:val="true"/>
              <w:spacing w:lineRule="auto" w:line="240" w:before="0" w:after="0"/>
              <w:jc w:val="start"/>
              <w:rPr>
                <w:rFonts w:cs="Calibri" w:cstheme="minorHAnsi"/>
                <w:b/>
                <w:color w:themeColor="text1" w:themeTint="bf" w:val="404040"/>
                <w:sz w:val="28"/>
                <w:szCs w:val="28"/>
              </w:rPr>
            </w:pPr>
            <w:r>
              <w:rPr>
                <w:rFonts w:cs="Calibri" w:cstheme="minorHAnsi"/>
                <w:b/>
                <w:color w:themeColor="text1" w:themeTint="bf" w:val="404040"/>
                <w:sz w:val="28"/>
                <w:szCs w:val="28"/>
              </w:rPr>
            </w:r>
          </w:p>
        </w:tc>
      </w:tr>
      <w:tr>
        <w:trPr>
          <w:trHeight w:val="283" w:hRule="atLeast"/>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Développer 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p.5</w:t>
            </w:r>
          </w:p>
        </w:tc>
      </w:tr>
      <w:tr>
        <w:trPr/>
        <w:tc>
          <w:tcPr>
            <w:tcW w:w="274"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n°1 : </w:t>
            </w:r>
            <w:r>
              <w:rPr>
                <w:rStyle w:val="SourceText"/>
                <w:rFonts w:ascii="Carlito" w:hAnsi="Carlito"/>
                <w:b w:val="false"/>
                <w:i w:val="false"/>
                <w:caps w:val="false"/>
                <w:smallCaps w:val="false"/>
                <w:color w:val="auto"/>
                <w:spacing w:val="0"/>
                <w:shd w:fill="FFFFFF" w:val="clear"/>
              </w:rPr>
              <w:t>Authentification JWT, cookies HTTP-only, middleware Next.js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p.5</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eastAsia="Calibri" w:cs="Calibri" w:cstheme="minorHAnsi"/>
                <w:b/>
                <w:bCs/>
                <w:caps w:val="false"/>
                <w:smallCaps w:val="false"/>
                <w:color w:val="auto"/>
                <w:spacing w:val="0"/>
                <w:kern w:val="0"/>
                <w:sz w:val="22"/>
                <w:szCs w:val="22"/>
                <w:shd w:fill="FFFFFF" w:val="clear"/>
                <w:lang w:val="fr-FR" w:eastAsia="en-US" w:bidi="ar-SA"/>
              </w:rPr>
            </w:pPr>
            <w:r>
              <w:rPr>
                <w:rFonts w:eastAsia="Calibri" w:cs="Calibri" w:ascii="Carlito" w:hAnsi="Carlito" w:cstheme="minorHAnsi"/>
                <w:b/>
                <w:bCs/>
                <w:color w:val="auto"/>
                <w:kern w:val="0"/>
                <w:sz w:val="22"/>
                <w:szCs w:val="22"/>
                <w:lang w:val="fr-FR" w:eastAsia="en-US" w:bidi="ar-SA"/>
              </w:rPr>
              <w:t xml:space="preserve">AT1 n°2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Validation des données et protection des routes API avec Zod</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p.7</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lang w:val="fr-FR" w:eastAsia="en-US" w:bidi="ar-SA"/>
              </w:rPr>
              <w:t xml:space="preserve">AT1 n°3: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Système de réactions universel posts/stories/commentaires en temps réel</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color w:val="auto"/>
              </w:rPr>
            </w:pPr>
            <w:r>
              <w:rPr>
                <w:rFonts w:eastAsia="Calibri" w:cs="Calibri" w:cstheme="minorHAnsi"/>
                <w:color w:val="auto"/>
                <w:kern w:val="0"/>
                <w:sz w:val="22"/>
                <w:szCs w:val="22"/>
                <w:lang w:val="fr-FR" w:eastAsia="en-US" w:bidi="ar-SA"/>
              </w:rPr>
              <w:t>p.9</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Concevoir et développer une application sécurisée organisée en couches</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11</w:t>
            </w:r>
          </w:p>
        </w:tc>
      </w:tr>
      <w:tr>
        <w:trPr/>
        <w:tc>
          <w:tcPr>
            <w:tcW w:w="274" w:type="dxa"/>
            <w:tcBorders>
              <w:top w:val="single" w:sz="4" w:space="0" w:color="FFFFFF"/>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n°1 : </w:t>
            </w:r>
            <w:r>
              <w:rPr>
                <w:rFonts w:ascii="Carlito" w:hAnsi="Carlito"/>
                <w:b w:val="false"/>
                <w:i w:val="false"/>
                <w:caps w:val="false"/>
                <w:smallCaps w:val="false"/>
                <w:color w:val="auto"/>
                <w:spacing w:val="0"/>
                <w:sz w:val="22"/>
                <w:szCs w:val="22"/>
              </w:rPr>
              <w:t>Architecture full-stack en couches et schéma Prisma (18 modèles)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p.11</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n°2: </w:t>
            </w:r>
            <w:r>
              <w:rPr>
                <w:rFonts w:ascii="Carlito" w:hAnsi="Carlito"/>
                <w:b w:val="false"/>
                <w:i w:val="false"/>
                <w:caps w:val="false"/>
                <w:smallCaps w:val="false"/>
                <w:color w:val="auto"/>
                <w:spacing w:val="0"/>
                <w:sz w:val="22"/>
                <w:szCs w:val="22"/>
              </w:rPr>
              <w:t>Messagerie temps réel — Server-Sent Events et Upstash Redis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p.13</w:t>
            </w:r>
          </w:p>
        </w:tc>
      </w:tr>
      <w:tr>
        <w:trPr/>
        <w:tc>
          <w:tcPr>
            <w:tcW w:w="274" w:type="dxa"/>
            <w:tcBorders>
              <w:top w:val="nil"/>
              <w:start w:val="nil"/>
              <w:bottom w:val="nil"/>
              <w:end w:val="single" w:sz="8" w:space="0" w:color="F2F2F2"/>
            </w:tcBorders>
            <w:vAlign w:val="center"/>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lang w:val="fr-FR" w:eastAsia="en-US" w:bidi="ar-SA"/>
              </w:rPr>
              <w:t xml:space="preserve">AT2 n°3 : </w:t>
            </w:r>
            <w:r>
              <w:rPr>
                <w:rFonts w:ascii="Carlito" w:hAnsi="Carlito"/>
                <w:b w:val="false"/>
                <w:i w:val="false"/>
                <w:caps w:val="false"/>
                <w:smallCaps w:val="false"/>
                <w:color w:val="auto"/>
                <w:spacing w:val="0"/>
                <w:sz w:val="22"/>
                <w:szCs w:val="22"/>
              </w:rPr>
              <w:t>Design system dark mode, thème provider et composant multi-médias</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p.15</w:t>
            </w:r>
          </w:p>
        </w:tc>
      </w:tr>
      <w:tr>
        <w:trPr/>
        <w:tc>
          <w:tcPr>
            <w:tcW w:w="9108" w:type="dxa"/>
            <w:gridSpan w:val="2"/>
            <w:tcBorders>
              <w:top w:val="nil"/>
              <w:start w:val="single" w:sz="18" w:space="0" w:color="D60093"/>
              <w:bottom w:val="nil"/>
              <w:end w:val="nil"/>
            </w:tcBorders>
            <w:shd w:color="auto" w:fill="F2F2F2" w:themeFill="background1" w:themeFillShade="f2" w:val="clear"/>
          </w:tcPr>
          <w:p>
            <w:pPr>
              <w:pStyle w:val="Normal"/>
              <w:widowControl/>
              <w:suppressAutoHyphens w:val="true"/>
              <w:spacing w:lineRule="auto" w:line="240" w:before="0" w:after="120"/>
              <w:jc w:val="start"/>
              <w:rPr>
                <w:rFonts w:cs="Calibri" w:cstheme="minorHAnsi"/>
                <w:b/>
                <w:color w:themeColor="text1" w:themeTint="bf" w:val="404040"/>
                <w:lang w:eastAsia="fr-FR"/>
              </w:rPr>
            </w:pPr>
            <w:r>
              <w:rPr>
                <w:rFonts w:eastAsia="Calibri" w:cs="Calibri" w:cstheme="minorHAnsi"/>
                <w:b/>
                <w:color w:themeColor="text1" w:themeTint="bf" w:val="404040"/>
                <w:kern w:val="0"/>
                <w:sz w:val="24"/>
                <w:szCs w:val="24"/>
                <w:lang w:val="fr-FR" w:eastAsia="en-US" w:bidi="ar-SA"/>
              </w:rPr>
              <w:t>Préparer le déploiement d'une application sécurisée</w:t>
            </w:r>
          </w:p>
        </w:tc>
        <w:tc>
          <w:tcPr>
            <w:tcW w:w="674" w:type="dxa"/>
            <w:tcBorders>
              <w:top w:val="nil"/>
              <w:start w:val="nil"/>
              <w:bottom w:val="nil"/>
              <w:end w:val="nil"/>
            </w:tcBorders>
            <w:shd w:color="auto" w:fill="F2F2F2" w:themeFill="background1" w:themeFillShade="f2" w:val="clear"/>
            <w:vAlign w:val="center"/>
          </w:tcPr>
          <w:p>
            <w:pPr>
              <w:pStyle w:val="Normal"/>
              <w:widowControl/>
              <w:suppressAutoHyphens w:val="true"/>
              <w:spacing w:lineRule="auto" w:line="240" w:before="0" w:after="0"/>
              <w:jc w:val="center"/>
              <w:rPr/>
            </w:pPr>
            <w:r>
              <w:rPr>
                <w:rFonts w:eastAsia="Calibri" w:cs="Calibri" w:cstheme="minorHAnsi"/>
                <w:b/>
                <w:color w:themeColor="text1" w:themeTint="bf" w:val="404040"/>
                <w:kern w:val="0"/>
                <w:sz w:val="24"/>
                <w:szCs w:val="24"/>
                <w:lang w:val="fr-FR" w:eastAsia="en-US" w:bidi="ar-SA"/>
              </w:rPr>
              <w:t>p.</w:t>
            </w:r>
            <w:r>
              <w:rPr>
                <w:rFonts w:eastAsia="Calibri" w:cs="Calibri" w:cstheme="minorHAnsi"/>
                <w:b/>
                <w:color w:themeColor="text1" w:themeTint="bf" w:val="404040"/>
                <w:kern w:val="0"/>
                <w:sz w:val="24"/>
                <w:szCs w:val="24"/>
                <w:lang w:val="fr-FR" w:eastAsia="fr-FR" w:bidi="ar-SA"/>
              </w:rPr>
              <w:t>17</w:t>
            </w:r>
          </w:p>
        </w:tc>
      </w:tr>
      <w:tr>
        <w:trPr/>
        <w:tc>
          <w:tcPr>
            <w:tcW w:w="274"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highlight w:val="none"/>
                <w:shd w:fill="FFFFFF" w:val="clear"/>
              </w:rPr>
            </w:pPr>
            <w:r>
              <w:rPr>
                <w:rFonts w:eastAsia="Calibri" w:cs="Calibri" w:ascii="Carlito" w:hAnsi="Carlito" w:cstheme="minorHAnsi"/>
                <w:b/>
                <w:bCs/>
                <w:color w:val="auto"/>
                <w:kern w:val="0"/>
                <w:sz w:val="22"/>
                <w:szCs w:val="22"/>
                <w:shd w:fill="FFFFFF" w:val="clear"/>
                <w:lang w:val="fr-FR" w:eastAsia="en-US" w:bidi="ar-SA"/>
              </w:rPr>
              <w:t xml:space="preserve">AT3 n°1 : </w:t>
            </w:r>
            <w:r>
              <w:rPr>
                <w:rFonts w:ascii="Carlito" w:hAnsi="Carlito"/>
                <w:b w:val="false"/>
                <w:i w:val="false"/>
                <w:caps w:val="false"/>
                <w:smallCaps w:val="false"/>
                <w:color w:val="auto"/>
                <w:spacing w:val="0"/>
                <w:sz w:val="22"/>
                <w:szCs w:val="22"/>
                <w:shd w:fill="FFFFFF" w:val="clear"/>
              </w:rPr>
              <w:t>Containerisation Docker multi-stage et déploiement Vercel (intégration Git native)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p.17</w:t>
            </w:r>
          </w:p>
        </w:tc>
      </w:tr>
      <w:tr>
        <w:trPr/>
        <w:tc>
          <w:tcPr>
            <w:tcW w:w="274"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pPr>
            <w:r>
              <w:rPr>
                <w:rFonts w:eastAsia="Calibri" w:cs="Calibri" w:ascii="Carlito" w:hAnsi="Carlito" w:cstheme="minorHAnsi"/>
                <w:b/>
                <w:bCs/>
                <w:color w:val="auto"/>
                <w:kern w:val="0"/>
                <w:sz w:val="22"/>
                <w:szCs w:val="22"/>
                <w:shd w:fill="FFFFFF" w:val="clear"/>
                <w:lang w:val="fr-FR" w:eastAsia="en-US" w:bidi="ar-SA"/>
              </w:rPr>
              <w:t xml:space="preserve">AT3 n°2 : </w:t>
            </w:r>
            <w:r>
              <w:rPr>
                <w:rStyle w:val="SourceText"/>
                <w:rFonts w:ascii="Carlito" w:hAnsi="Carlito"/>
                <w:b w:val="false"/>
                <w:i w:val="false"/>
                <w:caps w:val="false"/>
                <w:smallCaps w:val="false"/>
                <w:color w:val="auto"/>
                <w:spacing w:val="0"/>
                <w:sz w:val="22"/>
                <w:szCs w:val="22"/>
                <w:shd w:fill="FFFFFF" w:val="clear"/>
              </w:rPr>
              <w:t>Déploiement en production Vercel avec PostgreSQL Neon et Prisma</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p.19</w:t>
            </w:r>
          </w:p>
        </w:tc>
      </w:tr>
      <w:tr>
        <w:trPr/>
        <w:tc>
          <w:tcPr>
            <w:tcW w:w="274" w:type="dxa"/>
            <w:tcBorders>
              <w:top w:val="nil"/>
              <w:start w:val="nil"/>
              <w:bottom w:val="nil"/>
              <w:end w:val="single" w:sz="8" w:space="0" w:color="F2F2F2"/>
            </w:tcBorders>
          </w:tcPr>
          <w:p>
            <w:pPr>
              <w:pStyle w:val="Normal"/>
              <w:widowControl/>
              <w:tabs>
                <w:tab w:val="clear" w:pos="709"/>
                <w:tab w:val="left" w:pos="34" w:leader="none"/>
                <w:tab w:val="right" w:pos="9072" w:leader="dot"/>
              </w:tabs>
              <w:suppressAutoHyphens w:val="true"/>
              <w:spacing w:lineRule="auto" w:line="240" w:before="0" w:after="0"/>
              <w:jc w:val="start"/>
              <w:rPr>
                <w:rFonts w:cs="Calibri" w:cstheme="minorHAnsi"/>
                <w:color w:themeColor="text1" w:themeTint="bf" w:val="404040"/>
                <w:sz w:val="12"/>
                <w:szCs w:val="12"/>
              </w:rPr>
            </w:pPr>
            <w:r>
              <w:rPr>
                <w:rFonts w:cs="Calibri" w:cstheme="minorHAnsi"/>
                <w:color w:themeColor="text1" w:themeTint="bf" w:val="404040"/>
                <w:sz w:val="12"/>
                <w:szCs w:val="12"/>
              </w:rPr>
            </w:r>
          </w:p>
        </w:tc>
        <w:tc>
          <w:tcPr>
            <w:tcW w:w="8834" w:type="dxa"/>
            <w:tcBorders>
              <w:top w:val="nil"/>
              <w:start w:val="single" w:sz="8" w:space="0" w:color="F2F2F2"/>
              <w:bottom w:val="nil"/>
              <w:end w:val="nil"/>
            </w:tcBorders>
          </w:tcPr>
          <w:p>
            <w:pPr>
              <w:pStyle w:val="Normal"/>
              <w:widowControl/>
              <w:tabs>
                <w:tab w:val="clear" w:pos="709"/>
                <w:tab w:val="left" w:pos="34" w:leader="none"/>
                <w:tab w:val="right" w:pos="9072" w:leader="dot"/>
              </w:tabs>
              <w:suppressAutoHyphens w:val="true"/>
              <w:spacing w:lineRule="auto" w:line="240" w:before="120" w:after="0"/>
              <w:jc w:val="start"/>
              <w:rPr>
                <w:rFonts w:ascii="Carlito" w:hAnsi="Carlito"/>
                <w:color w:val="auto"/>
                <w:sz w:val="22"/>
                <w:szCs w:val="22"/>
              </w:rPr>
            </w:pPr>
            <w:r>
              <w:rPr>
                <w:rFonts w:eastAsia="Calibri" w:cs="Calibri" w:ascii="Carlito" w:hAnsi="Carlito" w:cstheme="minorHAnsi"/>
                <w:b/>
                <w:bCs/>
                <w:color w:val="auto"/>
                <w:kern w:val="0"/>
                <w:sz w:val="22"/>
                <w:szCs w:val="22"/>
                <w:shd w:fill="FFFFFF" w:val="clear"/>
                <w:lang w:val="fr-FR" w:eastAsia="en-US" w:bidi="ar-SA"/>
              </w:rPr>
              <w:t xml:space="preserve">AT3 n°3 : </w:t>
            </w:r>
            <w:r>
              <w:rPr>
                <w:rStyle w:val="SourceText"/>
                <w:rFonts w:ascii="Carlito" w:hAnsi="Carlito"/>
                <w:b w:val="false"/>
                <w:bCs/>
                <w:i w:val="false"/>
                <w:caps w:val="false"/>
                <w:smallCaps w:val="false"/>
                <w:color w:val="auto"/>
                <w:spacing w:val="0"/>
                <w:kern w:val="0"/>
                <w:sz w:val="22"/>
                <w:szCs w:val="22"/>
                <w:shd w:fill="FFFFFF" w:val="clear"/>
                <w:lang w:val="fr-FR" w:eastAsia="en-US" w:bidi="ar-SA"/>
              </w:rPr>
              <w:t>Monitoring, observabilité et documentation opérationnelle</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p.21</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Titres, diplômes, CQP, attestations de formation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p.23</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Déclaration sur l’honneur</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p.24</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Documents illustrant la pratique professionnelle </w:t>
            </w:r>
            <w:r>
              <w:rPr>
                <w:rFonts w:eastAsia="Calibri" w:cs="Calibri" w:cstheme="minorHAnsi"/>
                <w:i/>
                <w:color w:themeColor="text1" w:themeTint="bf" w:val="404040"/>
                <w:kern w:val="0"/>
                <w:sz w:val="20"/>
                <w:szCs w:val="20"/>
                <w:lang w:val="fr-FR" w:eastAsia="en-US" w:bidi="ar-SA"/>
              </w:rPr>
              <w:t>(facultatif)</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p.25</w:t>
            </w:r>
          </w:p>
        </w:tc>
      </w:tr>
      <w:tr>
        <w:trPr/>
        <w:tc>
          <w:tcPr>
            <w:tcW w:w="9108" w:type="dxa"/>
            <w:gridSpan w:val="2"/>
            <w:tcBorders>
              <w:top w:val="nil"/>
              <w:start w:val="single" w:sz="18" w:space="0" w:color="D60093"/>
              <w:bottom w:val="nil"/>
              <w:end w:val="nil"/>
            </w:tcBorders>
          </w:tcPr>
          <w:p>
            <w:pPr>
              <w:pStyle w:val="Normal"/>
              <w:widowControl/>
              <w:tabs>
                <w:tab w:val="clear" w:pos="709"/>
                <w:tab w:val="left" w:pos="34" w:leader="none"/>
                <w:tab w:val="right" w:pos="9072" w:leader="dot"/>
              </w:tabs>
              <w:suppressAutoHyphens w:val="true"/>
              <w:spacing w:lineRule="auto" w:line="240" w:before="0" w:after="120"/>
              <w:jc w:val="start"/>
              <w:rPr>
                <w:rFonts w:cs="Calibri" w:cstheme="minorHAnsi"/>
                <w:color w:themeColor="text1" w:themeTint="bf" w:val="404040"/>
                <w:sz w:val="24"/>
                <w:szCs w:val="24"/>
              </w:rPr>
            </w:pPr>
            <w:r>
              <w:rPr>
                <w:rFonts w:eastAsia="Calibri" w:cs="Calibri" w:cstheme="minorHAnsi"/>
                <w:b/>
                <w:color w:themeColor="text1" w:themeTint="bf" w:val="404040"/>
                <w:kern w:val="0"/>
                <w:sz w:val="24"/>
                <w:szCs w:val="24"/>
                <w:lang w:val="fr-FR" w:eastAsia="en-US" w:bidi="ar-SA"/>
              </w:rPr>
              <w:t xml:space="preserve">Annexes </w:t>
            </w:r>
            <w:r>
              <w:rPr>
                <w:rFonts w:eastAsia="Calibri" w:cs="Calibri" w:cstheme="minorHAnsi"/>
                <w:i/>
                <w:color w:themeColor="text1" w:themeTint="bf" w:val="404040"/>
                <w:kern w:val="0"/>
                <w:sz w:val="20"/>
                <w:szCs w:val="20"/>
                <w:lang w:val="fr-FR" w:eastAsia="en-US" w:bidi="ar-SA"/>
              </w:rPr>
              <w:t>(Si le RC le prévoit)</w:t>
            </w:r>
          </w:p>
        </w:tc>
        <w:tc>
          <w:tcPr>
            <w:tcW w:w="674" w:type="dxa"/>
            <w:tcBorders>
              <w:top w:val="nil"/>
              <w:start w:val="nil"/>
              <w:bottom w:val="nil"/>
              <w:end w:val="nil"/>
            </w:tcBorders>
            <w:vAlign w:val="bottom"/>
          </w:tcPr>
          <w:p>
            <w:pPr>
              <w:pStyle w:val="Normal"/>
              <w:widowControl/>
              <w:tabs>
                <w:tab w:val="clear" w:pos="709"/>
                <w:tab w:val="left" w:pos="34" w:leader="none"/>
                <w:tab w:val="right" w:pos="9072" w:leader="dot"/>
              </w:tabs>
              <w:suppressAutoHyphens w:val="true"/>
              <w:spacing w:lineRule="auto" w:line="240" w:before="120" w:after="0"/>
              <w:jc w:val="center"/>
              <w:rPr/>
            </w:pPr>
            <w:r>
              <w:rPr>
                <w:rFonts w:eastAsia="Calibri" w:cs="Calibri" w:cstheme="minorHAnsi"/>
                <w:color w:themeColor="text1" w:themeTint="bf" w:val="404040"/>
                <w:kern w:val="0"/>
                <w:sz w:val="22"/>
                <w:szCs w:val="22"/>
                <w:lang w:val="fr-FR" w:eastAsia="en-US" w:bidi="ar-SA"/>
              </w:rPr>
              <w:t>p.26</w:t>
            </w:r>
          </w:p>
        </w:tc>
      </w:tr>
    </w:tbl>
    <w:p>
      <w:pPr>
        <w:sectPr>
          <w:headerReference w:type="even" r:id="rId15"/>
          <w:headerReference w:type="default" r:id="rId16"/>
          <w:headerReference w:type="first" r:id="rId17"/>
          <w:footerReference w:type="even" r:id="rId18"/>
          <w:footerReference w:type="default" r:id="rId19"/>
          <w:footerReference w:type="first" r:id="rId20"/>
          <w:type w:val="nextPage"/>
          <w:pgSz w:w="11906" w:h="16838"/>
          <w:pgMar w:left="1417" w:right="1417" w:gutter="0" w:header="737" w:top="1417" w:footer="510" w:bottom="1417"/>
          <w:pgNumType w:fmt="decimal"/>
          <w:formProt w:val="false"/>
          <w:textDirection w:val="lrTb"/>
          <w:docGrid w:type="default" w:linePitch="360" w:charSpace="0"/>
        </w:sectPr>
      </w:pPr>
      <w:r>
        <w:br w:type="page"/>
      </w:r>
    </w:p>
    <w:p>
      <w:pPr>
        <w:pStyle w:val="Normal"/>
        <w:spacing w:before="0" w:after="200"/>
        <w:rPr>
          <w:rFonts w:cs="Calibri" w:cstheme="minorHAnsi"/>
          <w:color w:themeColor="text1" w:themeTint="bf" w:val="404040"/>
        </w:rPr>
      </w:pPr>
      <w:r>
        <w:rPr>
          <w:rFonts w:cs="Calibri" w:cstheme="minorHAnsi"/>
          <w:color w:themeColor="text1" w:themeTint="bf" w:val="404040"/>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Exemples de pratique</w:t>
      </w:r>
    </w:p>
    <w:p>
      <w:pPr>
        <w:pStyle w:val="Normal"/>
        <w:spacing w:before="0" w:after="0"/>
        <w:jc w:val="center"/>
        <w:rPr>
          <w:rFonts w:cs="Calibri" w:cstheme="minorHAnsi"/>
          <w:b/>
          <w:smallCaps/>
          <w:color w:themeColor="text1" w:themeTint="bf" w:val="404040"/>
          <w:sz w:val="96"/>
          <w:szCs w:val="96"/>
        </w:rPr>
      </w:pPr>
      <w:r>
        <w:rPr>
          <w:rFonts w:cs="Calibri" w:cstheme="minorHAnsi"/>
          <w:b/>
          <w:smallCaps/>
          <w:color w:themeColor="text1" w:themeTint="bf" w:val="404040"/>
          <w:sz w:val="96"/>
          <w:szCs w:val="96"/>
        </w:rPr>
        <w:t>professionnelle</w:t>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67"/>
        <w:gridCol w:w="48"/>
        <w:gridCol w:w="529"/>
        <w:gridCol w:w="1172"/>
        <w:gridCol w:w="142"/>
        <w:gridCol w:w="573"/>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i/>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Authentification JWT, cookies HTTP-only, middleware Next.js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11019"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Dans le cadre du projet Social Network (baptisé Konekt par l'équipe) développé à Zone01, j'ai pris en charge l'intégralité du système d'authentification. La contrainte principale était l'hébergement sur Vercel (infrastructure serverless) : pas de serveur persistant, donc pas de session côté serveur classique — toute la sécurité devait reposer sur des mécanismes compatibles Edge Runtime.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J'ai conçu trois flux distincts. Le flux classique email/mot de passe : à l'inscription, le mot de passe est haché via bcrypt (facteur de coût 12) avant toute persistance ; à la connexion, un JWT signé (HS256, bibliothèque jose) est émis et placé dans un cookie httpOnly — invisible du JavaScript, résistant aux attaques XSS. Les messages d'erreur restent volontairement génériques pour ne pas révéler l'existence d'un compte. Le flux OAuth Google : l'utilisateur est redirigé avec un paramètre state anti-CSRF ; au retour, le state est vérifié, le profil Google récupéré, l'utilisateur créé ou mis à jour en base (upsert Prisma), puis un JWT local émis. Le flux de déconnexion : le cookie est expiré côté client (expires: new Date(0)).</w:t>
            </w:r>
          </w:p>
          <w:p>
            <w:pPr>
              <w:pStyle w:val="BodyText"/>
              <w:widowControl/>
              <w:suppressAutoHyphens w:val="true"/>
              <w:spacing w:lineRule="auto" w:line="240" w:before="120" w:after="283"/>
              <w:ind w:hanging="0" w:start="0" w:end="0"/>
              <w:rPr>
                <w:rFonts w:ascii="Carlito" w:hAnsi="Carlito" w:cs="Calibri"/>
                <w:color w:val="auto"/>
                <w:sz w:val="22"/>
                <w:szCs w:val="22"/>
                <w:highlight w:val="none"/>
                <w:shd w:fill="FFFFFF" w:val="clear"/>
              </w:rPr>
            </w:pPr>
            <w:r>
              <w:rPr>
                <w:rFonts w:cs="Calibri" w:ascii="Carlito" w:hAnsi="Carlito" w:cstheme="minorHAnsi"/>
                <w:b w:val="false"/>
                <w:i w:val="false"/>
                <w:caps w:val="false"/>
                <w:smallCaps w:val="false"/>
                <w:color w:val="auto"/>
                <w:spacing w:val="0"/>
                <w:sz w:val="22"/>
                <w:szCs w:val="22"/>
                <w:shd w:fill="FFFFFF" w:val="clear"/>
              </w:rPr>
              <w:t>La protection des routes est assurée par un middleware Next.js (src/middleware.ts) : il vérifie le JWT, extrait le userId et l'injecte dans le header x-user-id pour les handlers downstream. Un rate limiting distribué (Upstash Redis, 5 tentatives/60s par IP) protège contre les attaques par force brute.</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2"/>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2"/>
                <w:szCs w:val="22"/>
                <w:shd w:fill="FFFFFF" w:val="clear"/>
              </w:rPr>
              <w:t>Extrait — génération JWT et placement en cookie :</w:t>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drawing>
                <wp:anchor distT="0" distB="0" distL="0" distR="0" simplePos="0" relativeHeight="28" behindDoc="0" locked="0" layoutInCell="0" allowOverlap="1">
                  <wp:simplePos x="0" y="0"/>
                  <wp:positionH relativeFrom="margin">
                    <wp:posOffset>461645</wp:posOffset>
                  </wp:positionH>
                  <wp:positionV relativeFrom="paragraph">
                    <wp:posOffset>-54610</wp:posOffset>
                  </wp:positionV>
                  <wp:extent cx="5300980" cy="3569970"/>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21"/>
                          <a:stretch>
                            <a:fillRect/>
                          </a:stretch>
                        </pic:blipFill>
                        <pic:spPr bwMode="auto">
                          <a:xfrm>
                            <a:off x="0" y="0"/>
                            <a:ext cx="5300980" cy="3569970"/>
                          </a:xfrm>
                          <a:prstGeom prst="rect">
                            <a:avLst/>
                          </a:prstGeom>
                          <a:noFill/>
                        </pic:spPr>
                      </pic:pic>
                    </a:graphicData>
                  </a:graphic>
                </wp:anchor>
              </w:drawing>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rFonts w:ascii="apple-system;BlinkMacSystemFont;Segoe UI;Roboto;sans-serif" w:hAnsi="apple-system;BlinkMacSystemFont;Segoe UI;Roboto;sans-serif" w:cs="Calibri"/>
                <w:b w:val="false"/>
                <w:i w:val="false"/>
                <w:caps w:val="false"/>
                <w:smallCaps w:val="false"/>
                <w:color w:val="auto"/>
                <w:spacing w:val="0"/>
                <w:sz w:val="20"/>
                <w:szCs w:val="22"/>
                <w:highlight w:val="none"/>
                <w:shd w:fill="FFFFFF" w:val="clear"/>
              </w:rPr>
            </w:pPr>
            <w:r>
              <w:rPr>
                <w:rFonts w:cs="Calibri" w:ascii="apple-system;BlinkMacSystemFont;Segoe UI;Roboto;sans-serif" w:hAnsi="apple-system;BlinkMacSystemFont;Segoe UI;Roboto;sans-serif"/>
                <w:b w:val="false"/>
                <w:i w:val="false"/>
                <w:caps w:val="false"/>
                <w:smallCaps w:val="false"/>
                <w:color w:val="auto"/>
                <w:spacing w:val="0"/>
                <w:sz w:val="20"/>
                <w:szCs w:val="22"/>
                <w:shd w:fill="FFFFFF" w:val="clear"/>
              </w:rPr>
            </w:r>
          </w:p>
          <w:p>
            <w:pPr>
              <w:pStyle w:val="BodyText"/>
              <w:widowControl/>
              <w:suppressAutoHyphens w:val="true"/>
              <w:spacing w:lineRule="auto" w:line="240" w:before="120" w:after="283"/>
              <w:ind w:hanging="0" w:start="0" w:end="0"/>
              <w:rPr>
                <w:b w:val="false"/>
                <w:i w:val="false"/>
                <w:caps w:val="false"/>
                <w:smallCaps w:val="false"/>
                <w:color w:val="auto"/>
                <w:spacing w:val="0"/>
                <w:highlight w:val="none"/>
              </w:rPr>
            </w:pPr>
            <w:r>
              <w:rPr>
                <w:b w:val="false"/>
                <w:i w:val="false"/>
                <w:caps w:val="false"/>
                <w:smallCaps w:val="false"/>
                <w:color w:val="auto"/>
                <w:spacing w:val="0"/>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65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jose — JWT compatible Edge Runtime (SignJWT HS256, jwtVerify)</w:t>
            </w:r>
          </w:p>
          <w:p>
            <w:pPr>
              <w:pStyle w:val="Normal"/>
              <w:widowControl/>
              <w:numPr>
                <w:ilvl w:val="0"/>
                <w:numId w:val="3"/>
              </w:numPr>
              <w:suppressAutoHyphens w:val="true"/>
              <w:spacing w:lineRule="auto" w:line="240" w:before="120" w:after="0"/>
              <w:jc w:val="start"/>
              <w:rPr/>
            </w:pPr>
            <w:r>
              <w:rPr>
                <w:rStyle w:val="PlaceholderText"/>
                <w:rFonts w:ascii="Carlito" w:hAnsi="Carlito"/>
                <w:b w:val="false"/>
                <w:i w:val="false"/>
                <w:caps w:val="false"/>
                <w:smallCaps w:val="false"/>
                <w:color w:val="auto"/>
                <w:spacing w:val="0"/>
                <w:sz w:val="22"/>
                <w:szCs w:val="22"/>
                <w:shd w:fill="FFFFFF" w:val="clear"/>
              </w:rPr>
              <w:t>bcrypt — hachage mot de passe, cost factor 12</w:t>
            </w:r>
          </w:p>
          <w:p>
            <w:pPr>
              <w:pStyle w:val="Normal"/>
              <w:widowControl/>
              <w:numPr>
                <w:ilvl w:val="0"/>
                <w:numId w:val="3"/>
              </w:numPr>
              <w:suppressAutoHyphens w:val="true"/>
              <w:spacing w:lineRule="auto" w:line="240" w:before="120" w:after="0"/>
              <w:jc w:val="start"/>
              <w:rPr>
                <w:rStyle w:val="PlaceholderText"/>
                <w:b w:val="false"/>
                <w:i w:val="false"/>
                <w:caps w:val="false"/>
                <w:smallCaps w:val="false"/>
                <w:spacing w:val="0"/>
                <w:shd w:fill="FFFFFF" w:val="clear"/>
              </w:rPr>
            </w:pPr>
            <w:r>
              <w:rPr>
                <w:rStyle w:val="PlaceholderText"/>
                <w:rFonts w:ascii="Carlito" w:hAnsi="Carlito"/>
                <w:b w:val="false"/>
                <w:i w:val="false"/>
                <w:caps w:val="false"/>
                <w:smallCaps w:val="false"/>
                <w:color w:val="auto"/>
                <w:spacing w:val="0"/>
                <w:sz w:val="22"/>
                <w:szCs w:val="22"/>
                <w:shd w:fill="FFFFFF" w:val="clear"/>
              </w:rPr>
              <w:t>Cookie authToken — HTTP-only, Secure (prod), SameSite=Lax, maxAge 7 jours — stockage sécurisé du JWT côté client</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@upstash/ratelimit + @upstash/redis — rate limiting serverless sliding window 5 req/60s</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Prisma ORM — findUnique (login), upsert (OAuth Google)</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Next.js 15 middleware Edge Runtime — interception de toutes les requêtes, injection header x-user-id</w:t>
            </w:r>
          </w:p>
          <w:p>
            <w:pPr>
              <w:pStyle w:val="Normal"/>
              <w:widowControl/>
              <w:numPr>
                <w:ilvl w:val="0"/>
                <w:numId w:val="3"/>
              </w:numPr>
              <w:suppressAutoHyphens w:val="true"/>
              <w:spacing w:lineRule="auto" w:line="240" w:before="120" w:after="0"/>
              <w:jc w:val="start"/>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Variables d'environnement Vercel — JWT_SECRET, GOOGLE_CLIENT_ID/SECRET, UPSTASH_*</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96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Développement en autonomie au sein d'une équipe de 5 développeurs.</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Les choix architecturaux (JWT HTTP-only vs localStorage, stateless vs sessions Redis) ont été présentés et validés collectivement.</w:t>
            </w:r>
          </w:p>
          <w:p>
            <w:pPr>
              <w:pStyle w:val="Normal"/>
              <w:widowControl/>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highlight w:val="none"/>
                <w:shd w:fill="FFFFFF" w:val="clear"/>
                <w:lang w:val="fr-FR" w:eastAsia="en-US" w:bidi="ar-SA"/>
              </w:rPr>
            </w:pPr>
            <w:r>
              <w:rPr>
                <w:rFonts w:eastAsia="Calibri" w:cs="" w:ascii="Carlito" w:hAnsi="Carlito"/>
                <w:b w:val="false"/>
                <w:i w:val="false"/>
                <w:caps w:val="false"/>
                <w:smallCaps w:val="false"/>
                <w:color w:val="auto"/>
                <w:spacing w:val="0"/>
                <w:kern w:val="0"/>
                <w:sz w:val="22"/>
                <w:szCs w:val="22"/>
                <w:shd w:fill="FFFFFF" w:val="clear"/>
                <w:lang w:val="fr-FR" w:eastAsia="en-US" w:bidi="ar-SA"/>
              </w:rPr>
              <w:t>Revues de code par les pairs sur les pull requests liées à la sécurité.</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ascii="Carlito" w:hAnsi="Carlito" w:eastAsia="Calibri" w:cs=""/>
                <w:color w:val="auto"/>
                <w:kern w:val="0"/>
                <w:sz w:val="22"/>
                <w:szCs w:val="22"/>
                <w:lang w:val="fr-FR" w:eastAsia="en-US" w:bidi="ar-SA"/>
              </w:rPr>
            </w:pPr>
            <w:r>
              <w:rPr>
                <w:rStyle w:val="PlaceholderText"/>
                <w:rFonts w:eastAsia="Calibri" w:cs="Calibri" w:ascii="Carlito" w:hAnsi="Carlito" w:cstheme="minorHAnsi"/>
                <w:b/>
                <w:color w:val="auto"/>
                <w:kern w:val="0"/>
                <w:sz w:val="22"/>
                <w:szCs w:val="22"/>
                <w:lang w:val="fr-FR" w:eastAsia="fr-FR" w:bidi="ar-SA"/>
              </w:rPr>
              <w:t>Zone 01 ROUEN NORMANDIE</w:t>
            </w:r>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Authentification &amp; Sécurité</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647566784"/>
                <w:placeholder>
                  <w:docPart w:val="3BCC42A3CB1A4766AE136C869A8E976E"/>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532186268"/>
                <w:placeholder>
                  <w:docPart w:val="6FFF817A39F6480698C6960A23B9BF5D"/>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suppressAutoHyphens w:val="true"/>
              <w:rPr/>
            </w:pPr>
            <w:r>
              <w:rPr>
                <w:rStyle w:val="PlaceholderText"/>
                <w:color w:val="000000"/>
              </w:rPr>
              <w:t>Cookie HTTP-only vs localStorage : le localStorage est accessible depuis JavaScript et vulnérable aux attaques XSS.</w:t>
            </w:r>
          </w:p>
          <w:p>
            <w:pPr>
              <w:pStyle w:val="Normal"/>
              <w:suppressAutoHyphens w:val="true"/>
              <w:rPr/>
            </w:pPr>
            <w:r>
              <w:rPr>
                <w:rStyle w:val="PlaceholderText"/>
                <w:color w:val="000000"/>
              </w:rPr>
              <w:t>Un cookie HTTP-only est invisible du JavaScript, même en cas d'injection de code malveillant.</w:t>
            </w:r>
          </w:p>
          <w:p>
            <w:pPr>
              <w:pStyle w:val="Normal"/>
              <w:suppressAutoHyphens w:val="true"/>
              <w:rPr/>
            </w:pPr>
            <w:r>
              <w:rPr>
                <w:rStyle w:val="PlaceholderText"/>
                <w:color w:val="000000"/>
              </w:rPr>
              <w:t xml:space="preserve">L'attribut SameSite=Lax protège contre le CSRF </w:t>
            </w:r>
            <w:r>
              <w:rPr>
                <w:rStyle w:val="PlaceholderText"/>
                <w:rFonts w:ascii="apple-system;BlinkMacSystemFont;Segoe UI;Roboto;sans-serif" w:hAnsi="apple-system;BlinkMacSystemFont;Segoe UI;Roboto;sans-serif"/>
                <w:b w:val="false"/>
                <w:i w:val="false"/>
                <w:caps w:val="false"/>
                <w:smallCaps w:val="false"/>
                <w:color w:val="000000"/>
                <w:spacing w:val="0"/>
                <w:sz w:val="20"/>
              </w:rPr>
              <w:t>en bloquant l'envoi du cookie depuis des sites tiers.</w:t>
            </w:r>
          </w:p>
          <w:p>
            <w:pPr>
              <w:pStyle w:val="Normal"/>
              <w:suppressAutoHyphens w:val="true"/>
              <w:rPr/>
            </w:pPr>
            <w:r>
              <w:rPr>
                <w:rStyle w:val="PlaceholderText"/>
                <w:color w:val="000000"/>
              </w:rPr>
              <w:t>Ces choix sont conformes à l'OWASP Authentication Cheat Sheet (A07:2021).</w:t>
            </w:r>
          </w:p>
          <w:p>
            <w:pPr>
              <w:pStyle w:val="Normal"/>
              <w:suppressAutoHyphens w:val="true"/>
              <w:spacing w:before="0" w:after="200"/>
              <w:rPr>
                <w:color w:val="auto"/>
              </w:rPr>
            </w:pPr>
            <w:r>
              <w:rPr>
                <w:color w:val="000000"/>
              </w:rPr>
              <w:t>Point d'amélioration : l'architecture stateless ne permet pas de révoquer un token avant son expiration.</w:t>
            </w:r>
            <w:r>
              <w:rPr>
                <w:color w:val="auto"/>
              </w:rPr>
              <w:t xml:space="preserve"> Une liste noire Redis ou un refresh token permettrait une révocation immédiate en cas de compromission.</w:t>
            </w:r>
          </w:p>
        </w:tc>
      </w:tr>
    </w:tbl>
    <w:p>
      <w:pPr>
        <w:pStyle w:val="Normal"/>
        <w:rPr/>
      </w:pPr>
      <w:r>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411"/>
        <w:gridCol w:w="142"/>
        <w:gridCol w:w="367"/>
        <w:gridCol w:w="48"/>
        <w:gridCol w:w="529"/>
        <w:gridCol w:w="1172"/>
        <w:gridCol w:w="142"/>
        <w:gridCol w:w="573"/>
        <w:gridCol w:w="4398"/>
      </w:tblGrid>
      <w:tr>
        <w:trPr>
          <w:trHeight w:val="397" w:hRule="atLeast"/>
        </w:trPr>
        <w:tc>
          <w:tcPr>
            <w:tcW w:w="2411" w:type="dxa"/>
            <w:tcBorders>
              <w:top w:val="nil"/>
              <w:start w:val="nil"/>
              <w:bottom w:val="nil"/>
              <w:end w:val="nil"/>
            </w:tcBorders>
            <w:vAlign w:val="bottom"/>
          </w:tcPr>
          <w:p>
            <w:pPr>
              <w:pStyle w:val="Normal"/>
              <w:pageBreakBefore/>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AT1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Validation des données et protection des routes API avec Zod</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81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En complément de l'authentification, j'ai mis en place une stratégie de validation stricte sur l'ensemble des routes API. Chaque endpoint expose un contrat de données : les requêtes entrantes sont validées via Zod avant tout traitement métier. 36 schémas Zod couvrent tous les endpoints (création de post, envoi de message, inscription, réactions, groupes, événements).</w:t>
            </w:r>
          </w:p>
          <w:p>
            <w:pPr>
              <w:pStyle w:val="BodyText"/>
              <w:widowControl/>
              <w:suppressAutoHyphens w:val="true"/>
              <w:spacing w:lineRule="auto" w:line="240" w:before="120" w:after="283"/>
              <w:ind w:hanging="0" w:start="0" w:end="0"/>
              <w:rPr>
                <w:rFonts w:ascii="Carlito" w:hAnsi="Carlito"/>
                <w:color w:val="auto"/>
                <w:sz w:val="22"/>
                <w:szCs w:val="22"/>
                <w:highlight w:val="none"/>
                <w:shd w:fill="FFFFFF" w:val="clear"/>
              </w:rPr>
            </w:pPr>
            <w:r>
              <w:rPr>
                <w:rFonts w:ascii="Carlito" w:hAnsi="Carlito"/>
                <w:b w:val="false"/>
                <w:i w:val="false"/>
                <w:caps w:val="false"/>
                <w:smallCaps w:val="false"/>
                <w:color w:val="auto"/>
                <w:spacing w:val="0"/>
                <w:sz w:val="22"/>
                <w:szCs w:val="22"/>
                <w:shd w:fill="FFFFFF" w:val="clear"/>
              </w:rPr>
              <w:t>Le middleware Next.js intercepte toutes les routes /api/private/** et rejette les requêtes non authentifiées. Des helpers de réponse standardisés (400 avec détail des champs invalides, 401, 403, 404) garantissent une API cohérente pour le front-end. La validation isomorphique Zod permet de réutiliser les mêmes schémas côté client pour la validation des formulaires, sans duplication de logique.</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195"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Zod (TypeScript-first) — safeParse, z.infer&lt;typeof schema&gt;, flatten().fieldErrors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middleware Edge Runtime — header x-user-id injecté, rejet 401 des requêtes non authentifiées</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les schémas Zod, zéro cast manuel</w:t>
            </w:r>
          </w:p>
          <w:p>
            <w:pPr>
              <w:pStyle w:val="Normal"/>
              <w:widowControl/>
              <w:numPr>
                <w:ilvl w:val="0"/>
                <w:numId w:val="4"/>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Helpers de réponse API standardisés — src/lib/server/api/response.ts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72"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Coordination avec les 6 membres de l'équipe pour aligner les structures de données front/back.</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schéma Zod servait de contrat partagé : les développeurs front pouvaient l'importer directement pour valider les formulaires.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de code sur la cohérence des types entre schémas Zod et modèles Prisma.</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Couche API &amp; Sécurité des données</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923"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733"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Validation isomorphique avec Zod : l'avantage principal est l'inférence de types TypeScript — z.infer&lt;typeof schema&gt;</w:t>
            </w:r>
            <w:r>
              <w:rPr>
                <w:rStyle w:val="PlaceholderText"/>
                <w:rFonts w:eastAsia="Calibri" w:cs="Calibri" w:ascii="Carlito" w:hAnsi="Carlito" w:cstheme="minorHAnsi"/>
                <w:b/>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génère automatiquement le type correspondant. Le même schéma sert à la fois de validateur runtime et de source de type statique, éliminant toute désynchronisation entre validation et typage. Le safeParse retourne un objet discriminé (success/error) exploitable sans try/catch, ce qui rend la gestion d'erreur explicite et prévisible.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center"/>
              <w:rPr>
                <w:rFonts w:ascii="Calibri" w:hAnsi="Calibri" w:eastAsia="Calibri" w:cs=""/>
                <w:color w:val="auto"/>
                <w:kern w:val="0"/>
                <w:sz w:val="32"/>
                <w:szCs w:val="32"/>
                <w:highlight w:val="none"/>
                <w:shd w:fill="FFFFFF" w:val="clear"/>
                <w:lang w:val="fr-FR" w:eastAsia="en-US" w:bidi="ar-SA"/>
              </w:rPr>
            </w:pPr>
            <w:sdt>
              <w:sdtPr>
                <w:dropDownList>
                  <w:listItem w:displayText="2" w:value="2"/>
                  <w:listItem w:displayText="3" w:value="3"/>
                  <w:listItem w:displayText="4" w:value="4"/>
                  <w:listItem w:displayText="5" w:value="5"/>
                  <w:listItem w:displayText="1" w:value="1"/>
                </w:dropDownList>
              </w:sdtPr>
              <w:sdtContent>
                <w:r>
                  <w:rPr/>
                </w:r>
                <w:r>
                  <w:rPr/>
                  <w:t>1</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center"/>
              <w:rPr>
                <w:rFonts w:ascii="Calibri" w:hAnsi="Calibri" w:eastAsia="Calibri" w:cs=""/>
                <w:color w:val="auto"/>
                <w:kern w:val="0"/>
                <w:sz w:val="26"/>
                <w:szCs w:val="26"/>
                <w:highlight w:val="none"/>
                <w:shd w:fill="FFFFFF" w:val="clear"/>
                <w:lang w:val="fr-FR" w:eastAsia="en-US" w:bidi="ar-SA"/>
              </w:rPr>
            </w:pPr>
            <w:sdt>
              <w:sdtPr>
                <w:alias w:val="Intitulé de l'activité"/>
                <w:tag w:val="Intitulé de l'activité"/>
                <w:id w:val="2113311891"/>
                <w:placeholder>
                  <w:docPart w:val="05516317A58C4C669ED7E573BAEACD31"/>
                </w:placeholder>
                <w:text/>
              </w:sdtPr>
              <w:sdtContent>
                <w:r>
                  <w:rPr>
                    <w:rFonts w:eastAsia="Calibri" w:cs="Calibri" w:cstheme="minorHAnsi"/>
                    <w:b/>
                    <w:color w:val="auto"/>
                    <w:kern w:val="0"/>
                    <w:sz w:val="26"/>
                    <w:szCs w:val="26"/>
                    <w:shd w:fill="FFFFFF" w:val="clear"/>
                    <w:lang w:val="fr-FR" w:eastAsia="en-US" w:bidi="ar-SA"/>
                  </w:rPr>
                </w:r>
                <w:r>
                  <w:rPr>
                    <w:rFonts w:eastAsia="Calibri" w:cs="Calibri" w:cstheme="minorHAnsi"/>
                    <w:b/>
                    <w:color w:val="auto"/>
                    <w:kern w:val="0"/>
                    <w:sz w:val="26"/>
                    <w:szCs w:val="26"/>
                    <w:shd w:fill="FFFFFF" w:val="clear"/>
                    <w:lang w:val="fr-FR" w:eastAsia="en-US" w:bidi="ar-SA"/>
                  </w:rPr>
                  <w:t>Développer 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AT1 n°3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sdt>
              <w:sdtPr>
                <w:id w:val="-975606060"/>
                <w:placeholder>
                  <w:docPart w:val="D24A9F20BF834AD3B4AE24A6B79292D8"/>
                </w:placeholder>
                <w:showingPlcHdr/>
                <w:text/>
              </w:sdtPr>
              <w:sdtContent>
                <w:r>
                  <w:rPr/>
                </w:r>
                <w:r>
                  <w:rPr/>
                </w:r>
              </w:sdtContent>
            </w:sdt>
            <w:r>
              <w:rPr>
                <w:rStyle w:val="PlaceholderText"/>
                <w:rFonts w:ascii="Carlito" w:hAnsi="Carlito"/>
                <w:b w:val="false"/>
                <w:i w:val="false"/>
                <w:caps w:val="false"/>
                <w:smallCaps w:val="false"/>
                <w:color w:val="auto"/>
                <w:spacing w:val="0"/>
                <w:sz w:val="22"/>
                <w:szCs w:val="22"/>
                <w:shd w:fill="FFFFFF" w:val="clear"/>
              </w:rPr>
              <w:t>Système de réactions universel posts/stories/commentaires en temps réel</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631"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système de réactions est ma contribution personnelle la plus complète : de la conception du modèle de données jusqu'au composant React final, en passant par 5 routes API CRUD et un hook React Query.</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Le système supporte 7 types de réactions (</w:t>
            </w:r>
            <w:r>
              <w:rPr>
                <w:rStyle w:val="Strong"/>
                <w:rFonts w:ascii="apple-system;BlinkMacSystemFont;Segoe UI;Roboto;sans-serif" w:hAnsi="apple-system;BlinkMacSystemFont;Segoe UI;Roboto;sans-serif"/>
                <w:b w:val="false"/>
                <w:i w:val="false"/>
                <w:caps w:val="false"/>
                <w:smallCaps w:val="false"/>
                <w:color w:val="000000"/>
                <w:spacing w:val="0"/>
                <w:sz w:val="20"/>
              </w:rPr>
              <w:t>7 types : LIKE, DISLIKE, LOVE, LAUGH, SAD, ANGRY, WOW"</w:t>
            </w:r>
            <w:r>
              <w:rPr>
                <w:rFonts w:cs="Calibri" w:ascii="Carlito" w:hAnsi="Carlito" w:cstheme="minorHAnsi"/>
                <w:b w:val="false"/>
                <w:i w:val="false"/>
                <w:caps w:val="false"/>
                <w:smallCaps w:val="false"/>
                <w:color w:val="auto"/>
                <w:spacing w:val="0"/>
                <w:sz w:val="22"/>
                <w:szCs w:val="22"/>
              </w:rPr>
              <w:t>) sur 3 entités distinctes (Post, Story, Comment) avec comptage en temps réel via Server-Sent Events. Modèle Prisma : table Reaction polymorphique avec champ type enum, contrainte unique (userId, postId/storyId/commentId) pour empêcher le double vote, groupBy pour agréger les counts par type. API : upsert pour basculer entre types de réaction, suppression atomique à la déconnexion de la réaction.</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Front-end : composant ReactionPicker avec animation hover, mise à jour optimiste via React Query (l'UI reflète le changement avant la réponse serveur), synchronisation SSE pour afficher en temps réel les réactions des autres utilisateurs.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 modèle Reaction polymorphique, upsert, groupBy pour les counts par type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Route Handlers — CRUD complet (GET, POST, PUT, DELETE)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Query — mise à jour optimiste, invalidation de cache ciblée</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Server-Sent Events — synchronisation temps réel des nouvelles réactions</w:t>
            </w:r>
          </w:p>
          <w:p>
            <w:pPr>
              <w:pStyle w:val="Normal"/>
              <w:widowControl/>
              <w:numPr>
                <w:ilvl w:val="0"/>
                <w:numId w:val="5"/>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positionnement popup, animations hover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670"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Développement entièrement en autonomie — 11 commits entre le 8 et le 28 juillet 2025.</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Présentation du modèle de données à l'équipe avant implémentation pour valider l'approche polymorphique.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 finale par un pair avant merge sur la branche principale.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Système de réactions universel</w:t>
            </w:r>
          </w:p>
        </w:tc>
      </w:tr>
      <w:tr>
        <w:trPr>
          <w:trHeight w:val="61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Justification du modèle polymorphique : trois architectures étaient envisageables :</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(1) trois tables séparées (PostReaction, StoryReaction, CommentReaction) : duplication de logique métier et de routes API</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(2) table unique avec colonnes nullable : requêtes complexes, contraintes d'intégrité difficiles à garantir</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(3) table unique polymorphique avec FK nullable — retenue pour son équilibre entre flexibilité et lisibilité.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contrainte unique composite garantit l'idempotence des votes : upsert sur (userId + entitéId) remplace sans créer de doublon.</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n°1</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Architecture full-stack en couches et schéma Prisma (18 modèles)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participé à la conception de l'architecture du projet et pris en charge la modélisation complète du schéma de données Prisma. La contrainte principale était de supporter un réseau social complet (posts, stories, messagerie, groupes, événements, notifications) avec une base de données unique cohérente.</w:t>
            </w:r>
          </w:p>
          <w:p>
            <w:pPr>
              <w:pStyle w:val="BodyText"/>
              <w:widowControl/>
              <w:suppressAutoHyphens w:val="true"/>
              <w:spacing w:lineRule="auto" w:line="240" w:before="120" w:after="283"/>
              <w:ind w:hanging="0" w:start="0" w:end="0"/>
              <w:jc w:val="start"/>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L'architecture retenue suit un découpage en couches strict : présentation (React Server/Client Components), API (Next.js Route Handlers), service (src/lib/server/), données (Prisma + PostgreSQL). Le schéma Prisma cou</w:t>
            </w:r>
            <w:r>
              <w:rPr>
                <w:rFonts w:ascii="Carlito" w:hAnsi="Carlito"/>
                <w:b w:val="false"/>
                <w:i w:val="false"/>
                <w:caps w:val="false"/>
                <w:smallCaps w:val="false"/>
                <w:color w:val="000000"/>
                <w:spacing w:val="0"/>
                <w:sz w:val="22"/>
                <w:szCs w:val="22"/>
                <w:shd w:fill="FFFFFF" w:val="clear"/>
              </w:rPr>
              <w:t xml:space="preserve">vre </w:t>
            </w:r>
            <w:r>
              <w:rPr>
                <w:rFonts w:ascii="apple-system;BlinkMacSystemFont;Segoe UI;Roboto;sans-serif" w:hAnsi="apple-system;BlinkMacSystemFont;Segoe UI;Roboto;sans-serif"/>
                <w:b w:val="false"/>
                <w:i w:val="false"/>
                <w:caps w:val="false"/>
                <w:smallCaps w:val="false"/>
                <w:color w:val="000000"/>
                <w:spacing w:val="0"/>
                <w:sz w:val="20"/>
              </w:rPr>
              <w:t>18 modèles : User, Post, Comment, Reaction, Story, Message, Conversation, ConversationMember, GroupMessage, GroupMember, GroupInvitation, GroupJoinRequest, Event, Rsvp, Notification, UserSettings, Friendship, Account</w:t>
            </w:r>
            <w:r>
              <w:rPr>
                <w:rFonts w:ascii="Carlito" w:hAnsi="Carlito"/>
                <w:b w:val="false"/>
                <w:i w:val="false"/>
                <w:caps w:val="false"/>
                <w:smallCaps w:val="false"/>
                <w:color w:val="000000"/>
                <w:spacing w:val="0"/>
                <w:sz w:val="22"/>
                <w:szCs w:val="22"/>
                <w:shd w:fill="FFFFFF" w:val="clear"/>
              </w:rPr>
              <w:t>.</w:t>
            </w:r>
            <w:r>
              <w:rPr>
                <w:rFonts w:ascii="Carlito" w:hAnsi="Carlito"/>
                <w:b w:val="false"/>
                <w:i w:val="false"/>
                <w:caps w:val="false"/>
                <w:smallCaps w:val="false"/>
                <w:color w:val="auto"/>
                <w:spacing w:val="0"/>
                <w:sz w:val="22"/>
                <w:szCs w:val="22"/>
                <w:shd w:fill="FFFFFF" w:val="clear"/>
              </w:rPr>
              <w:t xml:space="preserve"> Chaque relation (1-N, N-N avec table pivot) est typée et documentée. Les migrations Prisma (migrate dev/deploy) versionnent l'évolution du schéma tout au long du projet, permettant des rollbacks contrôlés.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767"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ORM 6.x — schéma déclaratif, migrate dev/deploy, client TypeScript généré automatiquement</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15 (Neon serverless) — relations, index, contraintes d'intégrité référentielle</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Next.js 15 App Router — Server Components, Route Handlers, layouts imbriqués</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TypeScript strict — types inférés depuis le client Prisma, zéro cast manuel</w:t>
            </w:r>
          </w:p>
          <w:p>
            <w:pPr>
              <w:pStyle w:val="Normal"/>
              <w:widowControl/>
              <w:numPr>
                <w:ilvl w:val="0"/>
                <w:numId w:val="6"/>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draw.io — MCD et diagramme de flux pour la documentation technique</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701"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Modélisation collective impliquant les 6 développeurs : chaque membre apportait ses besoins fonctionnels (messagerie, groupes, événements, stories) et le schéma résultait d'itérations collectives.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J'ai animé les sessions de modélisation et maintenu le schéma Prisma comme référence unique partagée par toute l'équipe.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ascii="Carlito" w:hAnsi="Carlito" w:cs="Calibri" w:cstheme="minorHAnsi"/>
                <w:b w:val="false"/>
                <w:i w:val="false"/>
                <w:caps w:val="false"/>
                <w:smallCaps w:val="false"/>
                <w:spacing w:val="0"/>
              </w:rPr>
            </w:pPr>
            <w:r>
              <w:rPr>
                <w:rStyle w:val="PlaceholderText"/>
                <w:rFonts w:eastAsia="Calibri" w:cs="Calibri" w:ascii="apple-system;BlinkMacSystemFont;Segoe UI;Roboto;sans-serif" w:hAnsi="apple-system;BlinkMacSystemFont;Segoe UI;Roboto;sans-serif" w:cstheme="minorHAnsi"/>
                <w:b w:val="false"/>
                <w:i w:val="false"/>
                <w:caps w:val="false"/>
                <w:smallCaps w:val="false"/>
                <w:color w:val="auto"/>
                <w:spacing w:val="0"/>
                <w:kern w:val="0"/>
                <w:sz w:val="20"/>
                <w:szCs w:val="22"/>
                <w:lang w:val="fr-FR" w:eastAsia="en-US" w:bidi="ar-SA"/>
              </w:rPr>
              <w:t>Projet Social Network — Architecture &amp; Modélisation</w:t>
            </w:r>
          </w:p>
        </w:tc>
      </w:tr>
      <w:tr>
        <w:trPr>
          <w:trHeight w:val="860"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Server Components vs Client Components : Next.js 15 App Router distingue les Server Components (exécutés côté serveur, accès direct à la base de données, zéro JavaScript envoyé au client) et les Client Components (interactivité, hooks React).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Règle appliquée dans le projet : Server Component par défaut, Client Component uniquement quand l'interactivité ou les hooks (useState, useEffect) sont nécessaires.</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Cette séparation réduit le bundle JavaScript envoyé au navigateur et améliore les Core Web Vitals (LCP notamment).</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n°2</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Messagerie temps réel — Server-Sent Events et Upstash Redis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conçu et développé le système de messagerie instantanée en temps réel, en résolvant une contrainte d'infrastructure majeure : Vercel exécute les route handlers comme des fonctions serverless sans état persistant, rendant les WebSockets impossibles. La solution retenue : Server-Sent Events combinés à Upstash Redis comme bus de messages.</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Architecture : l'émetteur (Alice) POST /api/private/chat/send — le message est persisté en base via Prisma et publié dans une clé Redis temporaire (SET avec TTL 60s). Le récepteur (Bob) maintient une connexion SSE longue durée sur /api/private/chat/listen — le handler effectue un polling GET toutes les 500ms sur sa clé Redis, avec déduplication via lastMessageId : si l'identifiant du message lu est identique à la lecture précédente, il n'est pas renvoyé. Quand un message nouveau est trouvé, il est immédiatement envoyé dans le flux SSE vers le client.</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Server-Sent Events — flux unidirectionnel serveur→client, ReadableStream compatible Edge Runtime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 xml:space="preserve">Upstash Redis — SET avec TTL 60s, </w:t>
            </w:r>
            <w:r>
              <w:rPr>
                <w:rFonts w:ascii="monospace" w:hAnsi="monospace"/>
                <w:b w:val="false"/>
                <w:i w:val="false"/>
                <w:caps w:val="false"/>
                <w:smallCaps w:val="false"/>
                <w:color w:val="000000"/>
                <w:spacing w:val="0"/>
                <w:sz w:val="17"/>
              </w:rPr>
              <w:t>GET toutes les 500ms, déduplication via lastMessageId</w:t>
            </w:r>
            <w:r>
              <w:rPr>
                <w:rFonts w:eastAsia="Calibri" w:cs="" w:ascii="Carlito" w:hAnsi="Carlito"/>
                <w:b w:val="false"/>
                <w:i w:val="false"/>
                <w:caps w:val="false"/>
                <w:smallCaps w:val="false"/>
                <w:color w:val="000000"/>
                <w:spacing w:val="0"/>
                <w:kern w:val="0"/>
                <w:sz w:val="22"/>
                <w:szCs w:val="22"/>
                <w:lang w:val="fr-FR" w:eastAsia="en-US" w:bidi="ar-SA"/>
              </w:rPr>
              <w:t xml:space="preserve"> </w:t>
            </w:r>
            <w:r>
              <w:rPr>
                <w:rFonts w:eastAsia="Calibri" w:cs="" w:ascii="Carlito" w:hAnsi="Carlito"/>
                <w:b w:val="false"/>
                <w:i w:val="false"/>
                <w:caps w:val="false"/>
                <w:smallCaps w:val="false"/>
                <w:color w:val="auto"/>
                <w:spacing w:val="0"/>
                <w:kern w:val="0"/>
                <w:sz w:val="22"/>
                <w:szCs w:val="22"/>
                <w:lang w:val="fr-FR" w:eastAsia="en-US" w:bidi="ar-SA"/>
              </w:rPr>
              <w:t>compatible serverless</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Prisma ORM — persistance des messages en PostgreSQL</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EventSource (navigateur) — reconnexion automatique intégrée</w:t>
            </w:r>
          </w:p>
          <w:p>
            <w:pPr>
              <w:pStyle w:val="Normal"/>
              <w:widowControl/>
              <w:numPr>
                <w:ilvl w:val="0"/>
                <w:numId w:val="7"/>
              </w:numPr>
              <w:suppressAutoHyphens w:val="true"/>
              <w:spacing w:lineRule="auto" w:line="240" w:before="120" w:after="0"/>
              <w:jc w:val="start"/>
              <w:rPr>
                <w:rFonts w:ascii="Carlito" w:hAnsi="Carlito" w:eastAsia="Calibri" w:cs=""/>
                <w:b w:val="false"/>
                <w:i w:val="false"/>
                <w:caps w:val="false"/>
                <w:smallCaps w:val="false"/>
                <w:color w:val="auto"/>
                <w:spacing w:val="0"/>
                <w:kern w:val="0"/>
                <w:sz w:val="22"/>
                <w:szCs w:val="22"/>
                <w:lang w:val="fr-FR" w:eastAsia="en-US" w:bidi="ar-SA"/>
              </w:rPr>
            </w:pPr>
            <w:r>
              <w:rPr>
                <w:rFonts w:eastAsia="Calibri" w:cs="" w:ascii="Carlito" w:hAnsi="Carlito"/>
                <w:b w:val="false"/>
                <w:i w:val="false"/>
                <w:caps w:val="false"/>
                <w:smallCaps w:val="false"/>
                <w:color w:val="auto"/>
                <w:spacing w:val="0"/>
                <w:kern w:val="0"/>
                <w:sz w:val="22"/>
                <w:szCs w:val="22"/>
                <w:lang w:val="fr-FR" w:eastAsia="en-US" w:bidi="ar-SA"/>
              </w:rPr>
              <w:t>Polling 500ms — compromis latence (~250ms en moyenne) / charge serveur</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063"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en binôme sur la partie temps réel.</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Revues portant sur la gestion des cas limites : messages en rafale, destinataire déconnecté, expiration de clé Redis avant lecture, reconnexion EventSource.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décision de déduplication via lastMessageId plutôt qu'une suppression Redis a été validée en binôme : ce mécanisme préserve les messages en cas de reconnexion SSE.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Messagerie temps réel</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Pourquoi SSE plutôt que WebSockets : Vercel exécute les route handlers comme des fonctions serverless à durée limitée. WebSocket requiert une connexion TCP persistante et bidirectionnelle incompatible avec ce modèle d'exécution. SSE est du HTTP standard (port 80/443, compatible avec tous les proxies et CDN), unidirectionnel serveur→client, avec reconnexion automatique intégrée dans l'API EventSource du navigateur.</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 canal client→serveur reste un POST HTTP classique. Cette architecture est compatible Edge Runtime et scalable horizontalement sans serveur dédié.</w:t>
            </w:r>
          </w:p>
        </w:tc>
      </w:tr>
      <w:tr>
        <w:trPr>
          <w:trHeight w:val="728"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2</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135233077"/>
                <w:placeholder>
                  <w:docPart w:val="D85852D8675446C4BAB86542E25672BC"/>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Concevoir et développer une application sécurisée organisée en couches</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2"/>
                <w:szCs w:val="22"/>
                <w:lang w:val="fr-FR" w:eastAsia="en-US" w:bidi="ar-SA"/>
              </w:rPr>
              <w:t>AT2 n°3</w:t>
            </w:r>
            <w:r>
              <w:rPr>
                <w:rFonts w:eastAsia="Calibri" w:cs="Calibri" w:cstheme="minorHAnsi"/>
                <w:b/>
                <w:i/>
                <w:color w:themeColor="text1" w:themeTint="bf" w:val="404040"/>
                <w:kern w:val="0"/>
                <w:sz w:val="24"/>
                <w:szCs w:val="24"/>
                <w:lang w:val="fr-FR" w:eastAsia="en-US" w:bidi="ar-SA"/>
              </w:rPr>
              <w:t xml:space="preserve">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b w:val="false"/>
                <w:i w:val="false"/>
                <w:caps w:val="false"/>
                <w:smallCaps w:val="false"/>
                <w:spacing w:val="0"/>
                <w:highlight w:val="none"/>
                <w:shd w:fill="FFFFFF" w:val="clear"/>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Design system dark mode, thème provider et composant de création de posts multi-médias</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274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olor w:val="auto"/>
                <w:sz w:val="22"/>
                <w:szCs w:val="22"/>
                <w:highlight w:val="none"/>
                <w:shd w:fill="FFFFFF" w:val="clear"/>
              </w:rPr>
            </w:pPr>
            <w:r>
              <w:rPr>
                <w:rStyle w:val="PlaceholderText"/>
                <w:rFonts w:ascii="Carlito" w:hAnsi="Carlito"/>
                <w:b w:val="false"/>
                <w:i w:val="false"/>
                <w:caps w:val="false"/>
                <w:smallCaps w:val="false"/>
                <w:color w:val="auto"/>
                <w:spacing w:val="0"/>
                <w:sz w:val="22"/>
                <w:szCs w:val="22"/>
                <w:shd w:fill="FFFFFF" w:val="clear"/>
              </w:rPr>
              <w:t>J'ai défini l'identité visuelle du projet Social Network (Konekt) et développé le composant de création de posts multi-médias, utilisé par toute l'équipe comme base pour les features groupes et événements.</w:t>
            </w:r>
          </w:p>
          <w:p>
            <w:pPr>
              <w:pStyle w:val="BodyText"/>
              <w:widowControl/>
              <w:suppressAutoHyphens w:val="true"/>
              <w:spacing w:lineRule="auto" w:line="240" w:before="120" w:after="283"/>
              <w:ind w:hanging="0" w:start="0" w:end="0"/>
              <w:rPr>
                <w:rFonts w:ascii="Carlito" w:hAnsi="Carlito"/>
                <w:b w:val="false"/>
                <w:i w:val="false"/>
                <w:caps w:val="false"/>
                <w:smallCaps w:val="false"/>
                <w:color w:val="auto"/>
                <w:spacing w:val="0"/>
                <w:sz w:val="22"/>
                <w:szCs w:val="22"/>
                <w:shd w:fill="FFFFFF" w:val="clear"/>
              </w:rPr>
            </w:pPr>
            <w:r>
              <w:rPr>
                <w:rFonts w:ascii="Carlito" w:hAnsi="Carlito"/>
                <w:b w:val="false"/>
                <w:i w:val="false"/>
                <w:caps w:val="false"/>
                <w:smallCaps w:val="false"/>
                <w:color w:val="auto"/>
                <w:spacing w:val="0"/>
                <w:sz w:val="22"/>
                <w:szCs w:val="22"/>
                <w:shd w:fill="FFFFFF" w:val="clear"/>
              </w:rPr>
              <w:t>Design system : définition des design tokens (palette de couleurs en CSS Custom Properties, typographie, espacements) dans globals.css, adoptés par toute l'équipe comme référence unique. Dark mode : intégration de next-themes avec ThemeProvider englobant l'application, bascule persistée en localStorage, SSR-safe — la classe thème est injectée avant le premier rendu pour éviter le flash de contenu non stylé (FOUC).</w:t>
            </w:r>
          </w:p>
          <w:p>
            <w:pPr>
              <w:pStyle w:val="BodyText"/>
              <w:widowControl/>
              <w:suppressAutoHyphens w:val="true"/>
              <w:spacing w:lineRule="auto" w:line="240" w:before="120" w:after="283"/>
              <w:ind w:hanging="0" w:start="0" w:end="0"/>
              <w:rPr>
                <w:rFonts w:ascii="Carlito" w:hAnsi="Carlito"/>
                <w:color w:val="auto"/>
                <w:sz w:val="22"/>
                <w:szCs w:val="22"/>
                <w:shd w:fill="FFFFFF" w:val="clear"/>
              </w:rPr>
            </w:pPr>
            <w:r>
              <w:rPr>
                <w:rFonts w:ascii="Carlito" w:hAnsi="Carlito"/>
                <w:b w:val="false"/>
                <w:i w:val="false"/>
                <w:caps w:val="false"/>
                <w:smallCaps w:val="false"/>
                <w:color w:val="auto"/>
                <w:spacing w:val="0"/>
                <w:sz w:val="22"/>
                <w:szCs w:val="22"/>
                <w:shd w:fill="FFFFFF" w:val="clear"/>
              </w:rPr>
              <w:t>Composant PostCreator : upload multi-médias (images, vidéos) avec prévisualisation avant envoi, éditeur de texte avec détection de mention @user et hashtag #tag, sélecteur d'audience (public/amis/groupe), validation client Zod avant envoi, gestion des erreurs d'upload Cloudinary avec feedback utilisateur.</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9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CSS Custom Properties — design tokens pour la palette, point de modification unique pour toute l'équipe</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next-themes — dark/light mode SSR-safe, persistance localStorage, ThemeProvider</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Cloudinary — upload et transformation d'images/vidéos, URLs optimisées</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React Hook Form + Zod — validation côté client, gestion des erreurs par champ</w:t>
            </w:r>
          </w:p>
          <w:p>
            <w:pPr>
              <w:pStyle w:val="Normal"/>
              <w:widowControl/>
              <w:numPr>
                <w:ilvl w:val="0"/>
                <w:numId w:val="8"/>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Tailwind CSS — utility classes basées sur les tokens définis</w:t>
            </w:r>
          </w:p>
          <w:p>
            <w:pPr>
              <w:pStyle w:val="Normal"/>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rPr>
            </w:pPr>
            <w:r>
              <w:rPr>
                <w:rFonts w:cs="Calibri" w:cstheme="minorHAnsi" w:ascii="Carlito" w:hAnsi="Carlito"/>
                <w:b w:val="false"/>
                <w:i w:val="false"/>
                <w:caps w:val="false"/>
                <w:smallCaps w:val="false"/>
                <w:color w:val="auto"/>
                <w:spacing w:val="0"/>
              </w:rPr>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525"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Design system défini en autonomie en mai 2025, puis adopté par toute l'équipe.</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des variables CSS partagée via le README du projet.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Le composant PostCreator a été intégré par d'autres membres dans leurs features (groupes, événements) sans modification nécessaire, ce qui valide la robustesse de l'interface proposée.</w:t>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cs="Calibri" w:cstheme="minorHAnsi"/>
                <w:b/>
                <w:color w:themeColor="text1" w:themeTint="bf" w:val="404040"/>
              </w:rPr>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Design system &amp; Composants UI</w:t>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rHeight w:val="188" w:hRule="atLeast"/>
        </w:trPr>
        <w:tc>
          <w:tcPr>
            <w:tcW w:w="9782" w:type="dxa"/>
            <w:gridSpan w:val="9"/>
            <w:tcBorders>
              <w:top w:val="single" w:sz="4" w:space="0" w:color="D9D9D9"/>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rHeight w:val="272"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1757"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Importance du design system en équipe : sans tokens de couleur partagés, chaque développeur utilise ses propres valeurs hexadécimales, rendant le dark mode impossible à implémenter de manière cohérente.</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highlight w:val="none"/>
                <w:shd w:fill="FFFFFF" w:val="clear"/>
              </w:rPr>
            </w:pP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 xml:space="preserve"> </w:t>
            </w:r>
            <w:r>
              <w:rPr>
                <w:rStyle w:val="PlaceholderText"/>
                <w:rFonts w:eastAsia="Calibri" w:cs="Calibri" w:ascii="Carlito" w:hAnsi="Carlito" w:cstheme="minorHAnsi"/>
                <w:b w:val="false"/>
                <w:i w:val="false"/>
                <w:caps w:val="false"/>
                <w:smallCaps w:val="false"/>
                <w:color w:val="auto"/>
                <w:spacing w:val="0"/>
                <w:kern w:val="0"/>
                <w:sz w:val="22"/>
                <w:szCs w:val="22"/>
                <w:shd w:fill="FFFFFF" w:val="clear"/>
                <w:lang w:val="fr-FR" w:eastAsia="en-US" w:bidi="ar-SA"/>
              </w:rPr>
              <w:t>Les CSS Custom Properties permettent de changer toute la palette en un seul fichier. next-themes résout le problème de flash (FOUC) en injectant la classe thème avant le premier rendu côté serveur, grâce à un script inline dans le head — ce qui est impossible avec une approche localStorage pure côté client.</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n°1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pPr>
            <w:r>
              <w:rPr>
                <w:rStyle w:val="Strong"/>
                <w:rFonts w:eastAsia="Calibri" w:cs=""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Containerisation Docker multi-stage et déploiement Vercel</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520"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lockQuotation"/>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lang w:val="fr-FR" w:eastAsia="en-US" w:bidi="ar-SA"/>
              </w:rPr>
              <w:t>J'ai conçu et mis en place la chaîne de build du projet : Dockerfile multi-stage optimisé et docker-compose.yml avec profils dev/prod. Le Dockerfile sépare l'étape builder (bun install, prisma generate, next build) de l'image runner finale, faisant passer l'image de plus de 2 Go à moins de 500 Mo. Le docker-compose</w:t>
            </w: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 xml:space="preserve"> orchestre uniquement le service applicatif — la base de données Neon et Redis Upstash sont des services externes. Le déploiement en production est effectué via la CLI Vercel avec </w:t>
            </w:r>
            <w:r>
              <w:rPr>
                <w:rStyle w:val="SourceText"/>
                <w:rFonts w:ascii="monospace" w:hAnsi="monospace"/>
                <w:b w:val="false"/>
                <w:i w:val="false"/>
                <w:caps w:val="false"/>
                <w:smallCaps w:val="false"/>
                <w:color w:val="000000"/>
                <w:spacing w:val="0"/>
                <w:kern w:val="0"/>
                <w:sz w:val="20"/>
                <w:szCs w:val="22"/>
                <w:shd w:fill="FFFFFF" w:val="clear"/>
                <w:lang w:val="fr-FR" w:eastAsia="en-US" w:bidi="ar-SA"/>
              </w:rPr>
              <w:t>prisma migrate deploy</w:t>
            </w:r>
            <w:r>
              <w:rPr>
                <w:rStyle w:val="PlaceholderText"/>
                <w:rFonts w:eastAsia="Calibri" w:cs="Calibri" w:ascii="apple-system;BlinkMacSystemFont;Segoe UI;Roboto;sans-serif" w:hAnsi="apple-system;BlinkMacSystemFont;Segoe UI;Roboto;sans-serif"/>
                <w:b w:val="false"/>
                <w:i w:val="false"/>
                <w:caps w:val="false"/>
                <w:smallCaps w:val="false"/>
                <w:color w:val="000000"/>
                <w:spacing w:val="0"/>
                <w:kern w:val="0"/>
                <w:sz w:val="20"/>
                <w:szCs w:val="22"/>
                <w:shd w:fill="FFFFFF" w:val="clear"/>
                <w:lang w:val="fr-FR" w:eastAsia="en-US" w:bidi="ar-SA"/>
              </w:rPr>
              <w:t xml:space="preserve"> avant chaque mise en ligne. L'analyse qualité est assurée par SonarQube.</w:t>
            </w:r>
          </w:p>
          <w:p>
            <w:pPr>
              <w:pStyle w:val="BodyText"/>
              <w:suppressAutoHyphens w:val="true"/>
              <w:spacing w:lineRule="auto" w:line="240" w:before="120" w:after="0"/>
              <w:rPr/>
            </w:pPr>
            <w:r>
              <w:rPr>
                <w:rFonts w:cs="Calibri" w:ascii="Carlito" w:hAnsi="Carlito"/>
              </w:rPr>
              <w:b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3098"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Docker multi-stage build — séparation build/runtime, image production allégée</w:t>
            </w:r>
          </w:p>
          <w:p>
            <w:pPr>
              <w:pStyle w:val="Normal"/>
              <w:widowControl/>
              <w:numPr>
                <w:ilvl w:val="0"/>
                <w:numId w:val="9"/>
              </w:numPr>
              <w:suppressAutoHyphens w:val="true"/>
              <w:spacing w:lineRule="auto" w:line="240" w:before="120" w:after="0"/>
              <w:jc w:val="start"/>
              <w:rPr/>
            </w:pPr>
            <w:r>
              <w:rPr>
                <w:rStyle w:val="Strong"/>
                <w:rFonts w:eastAsia="Calibri" w:cs="Calibri" w:ascii="apple-system;BlinkMacSystemFont;Segoe UI;Roboto;sans-serif" w:hAnsi="apple-system;BlinkMacSystemFont;Segoe UI;Roboto;sans-serif" w:cstheme="minorHAnsi"/>
                <w:b w:val="false"/>
                <w:i w:val="false"/>
                <w:caps w:val="false"/>
                <w:smallCaps w:val="false"/>
                <w:color w:val="000000"/>
                <w:spacing w:val="0"/>
                <w:kern w:val="0"/>
                <w:sz w:val="20"/>
                <w:szCs w:val="22"/>
                <w:lang w:val="fr-FR" w:eastAsia="en-US" w:bidi="ar-SA"/>
              </w:rPr>
              <w:t>Docker Compose — orchestration locale, service Next.js uniquement (PostgreSQL Neon et Redis Upstash sont des services externes)</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Bun — gestionnaire de paquets et runtime (image de base oven/bun:1)</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CLI</w:t>
            </w:r>
          </w:p>
          <w:p>
            <w:pPr>
              <w:pStyle w:val="Normal"/>
              <w:widowControl/>
              <w:numPr>
                <w:ilvl w:val="0"/>
                <w:numId w:val="9"/>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 migrate deploy en pré-déploiement Vercel</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2706"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Travail collaboratif pour la stabilisation de la chaîne CI/CD.</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La PR #118 représente le point de convergence après plusieurs itérations : dépendances système manquantes dans l'image Docker (openssl pour Prisma), variables d'environnement absentes en CI, migrations Prisma échouant sur la base de test.</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Chaque échec de pipeline était documenté et corrigé en binôme avant le merge final.</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Infrastructure &amp; CI/CD</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Optimisation de l'image Docker avec le multi-stage : l'image builder contient toutes les devDependencies (TypeScript, ESLint, Prisma CLI, types) nécessaires à la compilation mais inutiles en production.</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L'étape runner copie uniquement les artefacts compilés (.next/), les node_modules de production et le binaire Prisma généré.</w:t>
            </w:r>
          </w:p>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Résultat : image production inférieure à 500 Mo, temps de démarrage du conteneur réduit, surface d'attaque réduite (pas de compilateur ni d'outils de développement dans le conteneur de production).</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n°2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i/>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Déploiement en production Vercel avec PostgreSQL Neon et migrations Prisma</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3434"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configuré et documenté le déploiement en production sur Vercel, avec PostgreSQL Neon comme base de données et Prisma pour la gestion des migrations.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Vercel : configuration de toutes les variables d'environnement (JWT_SECRET, DATABASE_URL, DIRECT_URL, GOOGLE_CLIENT_ID/SECRET, CLOUDINARY_*, UPSTASH_REDIS_REST_URL/TOKEN), séparation des environnements Preview et Production, headers de sécurité configurés dans next.config.ts (Content-Security-Policy, X-Frame-Options, X-Content-Type-Options).</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PostgreSQL Neon : deux URLs sont nécessaires — DATABASE_URL pointe vers le pooler pgBouncer pour toutes les requêtes applicatives Prisma, DIRECT_URL pointe vers la connexion PostgreSQL directe utilisée exclusivement pour les migrations (pgBouncer en mode transaction pooling ne supporte pas les commandes DDL). Les migrations Prisma sont exécutées automatiquement en post-build hook via prisma migrate deploy. Tests de non-régression post-déploiement : connexion, création de post, messagerie temps réel, cookies HTTP-only visibles dans DevTools, redirections middleware vers /login.</w:t>
            </w:r>
          </w:p>
          <w:p>
            <w:pPr>
              <w:pStyle w:val="BodyText"/>
              <w:widowControl/>
              <w:suppressAutoHyphens w:val="true"/>
              <w:spacing w:lineRule="auto" w:line="240" w:before="120" w:after="0"/>
              <w:jc w:val="start"/>
              <w:rPr>
                <w:rStyle w:val="PlaceholderText"/>
                <w:rFonts w:ascii="Carlito" w:hAnsi="Carlito" w:cs="Calibri" w:cstheme="minorHAnsi"/>
                <w:b w:val="false"/>
                <w:i w:val="false"/>
                <w:caps w:val="false"/>
                <w:smallCaps w:val="false"/>
                <w:color w:val="auto"/>
                <w:spacing w:val="0"/>
                <w:sz w:val="22"/>
                <w:szCs w:val="22"/>
              </w:rPr>
            </w:pPr>
            <w:r>
              <w:rPr>
                <w:rFonts w:cs="Calibri" w:cstheme="minorHAnsi" w:ascii="Carlito" w:hAnsi="Carlito"/>
                <w:b w:val="false"/>
                <w:i w:val="false"/>
                <w:caps w:val="false"/>
                <w:smallCaps w:val="false"/>
                <w:color w:val="auto"/>
                <w:spacing w:val="0"/>
                <w:sz w:val="22"/>
                <w:szCs w:val="22"/>
              </w:rPr>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239"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 plateforme Next.js native, secrets chiffrés, environnements Preview/Production séparés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PostgreSQL Neon — serverless, pgBouncer (pooler), connexion directe pour les migrations</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deploy — migrations reproductibles et versionnées en production</w:t>
            </w:r>
          </w:p>
          <w:p>
            <w:pPr>
              <w:pStyle w:val="Normal"/>
              <w:widowControl/>
              <w:numPr>
                <w:ilvl w:val="0"/>
                <w:numId w:val="10"/>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next.config.ts — headers de sécurité CSP, X-Frame-Options, X-Content-Type-Options</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Configuration collective : Prisma/Neon configurés par moi, OAuth Google et Cloudinary configurés par d'autres membres de l'équipe. Coordination sur les variables d'environnement partagées pour éviter les conflits. Revue de la configuration Vercel par le groupe avant le passage en production.</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Mise en production</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268"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Pourquoi deux URLs pour Neon : Neon est une base de données PostgreSQL serverless qui utilise pgBouncer comme pooler de connexions pour absorber les pics de charge des fonctions serverless. Ce pooler fonctionne en mode transaction pooling, qui ne supporte pas les commandes DDL (CREATE TABLE, ALTER TABLE, DROP) utilisées par les migrations Prisma. DATABASE_URL pointe donc vers le pooler pour toutes les requêtes applicatives, DIRECT_URL pointe vers la connexion PostgreSQL directe pour les migrations uniquement.</w:t>
            </w:r>
          </w:p>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utilise automatiquement la bonne URL selon l'opération effectuée.</w:t>
            </w:r>
          </w:p>
        </w:tc>
      </w:tr>
      <w:tr>
        <w:trPr>
          <w:trHeight w:val="397" w:hRule="atLeast"/>
        </w:trPr>
        <w:tc>
          <w:tcPr>
            <w:tcW w:w="2411" w:type="dxa"/>
            <w:tcBorders>
              <w:top w:val="nil"/>
              <w:start w:val="nil"/>
              <w:bottom w:val="nil"/>
              <w:end w:val="nil"/>
            </w:tcBorders>
            <w:vAlign w:val="bottom"/>
          </w:tcPr>
          <w:p>
            <w:pPr>
              <w:pStyle w:val="Normal"/>
              <w:widowControl/>
              <w:suppressAutoHyphens w:val="true"/>
              <w:spacing w:lineRule="auto" w:line="240" w:before="0" w:after="0"/>
              <w:ind w:end="34"/>
              <w:jc w:val="end"/>
              <w:rPr>
                <w:rFonts w:cs="Calibri" w:cstheme="minorHAnsi"/>
                <w:b/>
                <w:color w:val="D60093"/>
                <w:sz w:val="36"/>
                <w:szCs w:val="36"/>
              </w:rPr>
            </w:pPr>
            <w:r>
              <w:rPr>
                <w:rFonts w:eastAsia="Calibri" w:cs="Calibri" w:cstheme="minorHAnsi"/>
                <w:b/>
                <w:color w:val="D60093"/>
                <w:kern w:val="0"/>
                <w:sz w:val="36"/>
                <w:szCs w:val="36"/>
                <w:lang w:val="fr-FR" w:eastAsia="en-US" w:bidi="ar-SA"/>
              </w:rPr>
              <w:t>Activité-type</w:t>
            </w:r>
          </w:p>
        </w:tc>
        <w:tc>
          <w:tcPr>
            <w:tcW w:w="557" w:type="dxa"/>
            <w:gridSpan w:val="3"/>
            <w:tcBorders>
              <w:top w:val="nil"/>
              <w:start w:val="nil"/>
              <w:bottom w:val="nil"/>
              <w:end w:val="nil"/>
            </w:tcBorders>
            <w:vAlign w:val="bottom"/>
          </w:tcPr>
          <w:p>
            <w:pPr>
              <w:pStyle w:val="Normal"/>
              <w:widowControl/>
              <w:suppressAutoHyphens w:val="true"/>
              <w:spacing w:lineRule="auto" w:line="240" w:before="0" w:after="0"/>
              <w:ind w:end="34"/>
              <w:jc w:val="start"/>
              <w:rPr>
                <w:rFonts w:ascii="Calibri" w:hAnsi="Calibri" w:eastAsia="Calibri" w:cs=""/>
                <w:color w:val="auto"/>
                <w:kern w:val="0"/>
                <w:sz w:val="22"/>
                <w:szCs w:val="22"/>
                <w:highlight w:val="none"/>
                <w:shd w:fill="FFFFFF" w:val="clear"/>
                <w:lang w:val="fr-FR" w:eastAsia="en-US" w:bidi="ar-SA"/>
              </w:rPr>
            </w:pPr>
            <w:sdt>
              <w:sdtPr>
                <w:dropDownList>
                  <w:listItem w:displayText="2" w:value="2"/>
                  <w:listItem w:displayText="3" w:value="3"/>
                  <w:listItem w:displayText="4" w:value="4"/>
                  <w:listItem w:displayText="5" w:value="5"/>
                </w:dropDownList>
              </w:sdtPr>
              <w:sdtContent>
                <w:r>
                  <w:rPr/>
                </w:r>
                <w:r>
                  <w:rPr/>
                  <w:t>3</w:t>
                </w:r>
              </w:sdtContent>
            </w:sdt>
          </w:p>
        </w:tc>
        <w:tc>
          <w:tcPr>
            <w:tcW w:w="6814" w:type="dxa"/>
            <w:gridSpan w:val="5"/>
            <w:tcBorders>
              <w:top w:val="nil"/>
              <w:start w:val="nil"/>
              <w:bottom w:val="nil"/>
              <w:end w:val="nil"/>
            </w:tcBorders>
            <w:vAlign w:val="bottom"/>
          </w:tcPr>
          <w:p>
            <w:pPr>
              <w:pStyle w:val="Normal"/>
              <w:widowControl/>
              <w:suppressAutoHyphens w:val="true"/>
              <w:spacing w:lineRule="auto" w:line="240" w:before="0" w:after="0"/>
              <w:jc w:val="start"/>
              <w:rPr>
                <w:rFonts w:ascii="Calibri" w:hAnsi="Calibri" w:eastAsia="Calibri" w:cs=""/>
                <w:color w:val="auto"/>
                <w:kern w:val="0"/>
                <w:sz w:val="22"/>
                <w:szCs w:val="22"/>
                <w:highlight w:val="none"/>
                <w:shd w:fill="FFFFFF" w:val="clear"/>
                <w:lang w:val="fr-FR" w:eastAsia="en-US" w:bidi="ar-SA"/>
              </w:rPr>
            </w:pPr>
            <w:sdt>
              <w:sdtPr>
                <w:alias w:val="Intitulé de l'activité"/>
                <w:tag w:val="Intitulé de l'activité"/>
                <w:id w:val="-860819542"/>
                <w:placeholder>
                  <w:docPart w:val="14046861018B4809A6241D4E948106D1"/>
                </w:placeholder>
                <w:text/>
              </w:sdtPr>
              <w:sdtContent>
                <w:r>
                  <w:rPr>
                    <w:rFonts w:eastAsia="Calibri" w:cs="Calibri" w:cstheme="minorHAnsi"/>
                    <w:b/>
                    <w:color w:val="auto"/>
                    <w:kern w:val="0"/>
                    <w:sz w:val="24"/>
                    <w:szCs w:val="24"/>
                    <w:shd w:fill="FFFFFF" w:val="clear"/>
                    <w:lang w:val="fr-FR" w:eastAsia="en-US" w:bidi="ar-SA"/>
                  </w:rPr>
                </w:r>
                <w:r>
                  <w:rPr>
                    <w:rFonts w:eastAsia="Calibri" w:cs="Calibri" w:cstheme="minorHAnsi"/>
                    <w:b/>
                    <w:color w:val="auto"/>
                    <w:kern w:val="0"/>
                    <w:sz w:val="24"/>
                    <w:szCs w:val="24"/>
                    <w:shd w:fill="FFFFFF" w:val="clear"/>
                    <w:lang w:val="fr-FR" w:eastAsia="en-US" w:bidi="ar-SA"/>
                  </w:rPr>
                  <w:t>Préparer le déploiement d'une application sécurisée</w:t>
                </w:r>
              </w:sdtContent>
            </w:sdt>
          </w:p>
        </w:tc>
      </w:tr>
      <w:tr>
        <w:trPr>
          <w:trHeight w:val="365" w:hRule="atLeast"/>
        </w:trPr>
        <w:tc>
          <w:tcPr>
            <w:tcW w:w="2968" w:type="dxa"/>
            <w:gridSpan w:val="4"/>
            <w:tcBorders>
              <w:top w:val="nil"/>
              <w:start w:val="nil"/>
              <w:bottom w:val="thinThickMediumGap" w:sz="24" w:space="0" w:color="D60093"/>
              <w:end w:val="nil"/>
            </w:tcBorders>
          </w:tcPr>
          <w:p>
            <w:pPr>
              <w:pStyle w:val="Normal"/>
              <w:widowControl/>
              <w:tabs>
                <w:tab w:val="clear" w:pos="709"/>
                <w:tab w:val="right" w:pos="9072" w:leader="dot"/>
              </w:tabs>
              <w:suppressAutoHyphens w:val="true"/>
              <w:spacing w:lineRule="auto" w:line="240" w:before="0" w:after="0"/>
              <w:jc w:val="end"/>
              <w:rPr>
                <w:rFonts w:cs="Calibri" w:cstheme="minorHAnsi"/>
                <w:b/>
                <w:i/>
                <w:color w:themeColor="text1" w:themeTint="bf" w:val="404040"/>
                <w:sz w:val="24"/>
                <w:szCs w:val="24"/>
              </w:rPr>
            </w:pPr>
            <w:r>
              <w:rPr>
                <w:rFonts w:eastAsia="Calibri" w:cs="Calibri" w:cstheme="minorHAnsi"/>
                <w:b/>
                <w:i/>
                <w:color w:themeColor="text1" w:themeTint="bf" w:val="404040"/>
                <w:kern w:val="0"/>
                <w:sz w:val="24"/>
                <w:szCs w:val="24"/>
                <w:lang w:val="fr-FR" w:eastAsia="en-US" w:bidi="ar-SA"/>
              </w:rPr>
              <w:t xml:space="preserve">AT3 n°3  </w:t>
            </w:r>
            <w:r>
              <w:rPr>
                <w:rFonts w:eastAsia="Calibri" w:cs="Calibri" w:ascii="Wingdings 3" w:hAnsi="Wingdings 3" w:cstheme="minorHAnsi"/>
                <w:color w:val="D60093"/>
                <w:kern w:val="0"/>
                <w:sz w:val="12"/>
                <w:szCs w:val="12"/>
                <w:lang w:val="fr-FR" w:eastAsia="fr-FR" w:bidi="ar-SA"/>
              </w:rPr>
              <w:t></w:t>
            </w:r>
          </w:p>
        </w:tc>
        <w:tc>
          <w:tcPr>
            <w:tcW w:w="6814" w:type="dxa"/>
            <w:gridSpan w:val="5"/>
            <w:tcBorders>
              <w:top w:val="nil"/>
              <w:start w:val="nil"/>
              <w:bottom w:val="thinThickMediumGap" w:sz="24" w:space="0" w:color="D60093"/>
              <w:end w:val="nil"/>
            </w:tcBorders>
          </w:tcPr>
          <w:p>
            <w:pPr>
              <w:pStyle w:val="Normal"/>
              <w:widowControl/>
              <w:suppressAutoHyphens w:val="true"/>
              <w:spacing w:lineRule="auto" w:line="240" w:before="0" w:after="0"/>
              <w:jc w:val="center"/>
              <w:rPr>
                <w:rStyle w:val="PlaceholderText"/>
                <w:rFonts w:eastAsia="Calibri" w:cs=""/>
                <w:b w:val="false"/>
                <w:i w:val="false"/>
                <w:caps w:val="false"/>
                <w:smallCaps w:val="false"/>
                <w:spacing w:val="0"/>
                <w:kern w:val="0"/>
                <w:highlight w:val="none"/>
                <w:shd w:fill="FFFFFF" w:val="clear"/>
                <w:lang w:val="fr-FR" w:eastAsia="en-US" w:bidi="ar-SA"/>
              </w:rPr>
            </w:pPr>
            <w:r>
              <w:rPr>
                <w:rStyle w:val="PlaceholderText"/>
                <w:rFonts w:eastAsia="Calibri" w:cs="" w:ascii="Carlito" w:hAnsi="Carlito"/>
                <w:b w:val="false"/>
                <w:i w:val="false"/>
                <w:caps w:val="false"/>
                <w:smallCaps w:val="false"/>
                <w:color w:val="auto"/>
                <w:spacing w:val="0"/>
                <w:kern w:val="0"/>
                <w:sz w:val="22"/>
                <w:szCs w:val="22"/>
                <w:shd w:fill="FFFFFF" w:val="clear"/>
                <w:lang w:val="fr-FR" w:eastAsia="en-US" w:bidi="ar-SA"/>
              </w:rPr>
              <w:t>Monitoring, observabilité et documentation opérationnelle</w:t>
            </w:r>
          </w:p>
        </w:tc>
      </w:tr>
      <w:tr>
        <w:trPr>
          <w:trHeight w:val="365" w:hRule="atLeast"/>
        </w:trPr>
        <w:tc>
          <w:tcPr>
            <w:tcW w:w="2968" w:type="dxa"/>
            <w:gridSpan w:val="4"/>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c>
          <w:tcPr>
            <w:tcW w:w="6814" w:type="dxa"/>
            <w:gridSpan w:val="5"/>
            <w:tcBorders>
              <w:top w:val="thinThickMediumGap" w:sz="24" w:space="0" w:color="D60093"/>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cs="Calibri" w:cstheme="minorHAnsi"/>
                <w:b/>
                <w:color w:themeColor="text1" w:themeTint="bf" w:val="404040"/>
              </w:rPr>
            </w:r>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1. Décrivez les tâches ou opérations que vous avez effectuées, et dans quelles conditions :</w:t>
            </w:r>
          </w:p>
        </w:tc>
      </w:tr>
      <w:tr>
        <w:trPr>
          <w:trHeight w:val="443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BodyText"/>
              <w:widowControl/>
              <w:suppressAutoHyphens w:val="true"/>
              <w:spacing w:lineRule="auto" w:line="240" w:before="120" w:after="0"/>
              <w:jc w:val="start"/>
              <w:rPr>
                <w:rFonts w:ascii="Carlito" w:hAnsi="Carlito" w:cs="Calibri"/>
                <w:color w:val="auto"/>
                <w:sz w:val="22"/>
                <w:szCs w:val="22"/>
              </w:rPr>
            </w:pPr>
            <w:r>
              <w:rPr>
                <w:rStyle w:val="PlaceholderText"/>
                <w:rFonts w:cs="Calibri" w:ascii="Carlito" w:hAnsi="Carlito" w:cstheme="minorHAnsi"/>
                <w:b w:val="false"/>
                <w:i w:val="false"/>
                <w:caps w:val="false"/>
                <w:smallCaps w:val="false"/>
                <w:color w:val="auto"/>
                <w:spacing w:val="0"/>
                <w:sz w:val="22"/>
                <w:szCs w:val="22"/>
              </w:rPr>
              <w:t>J'ai défini et documenté la stratégie d'observabilité et les procédures opérationnelles du projet Social Network (Konekt), afin que n'importe quel membre de l'équipe puisse gérer un déploiement ou diagnostiquer un incident sans dépendance à une seule personne.</w:t>
            </w:r>
          </w:p>
          <w:p>
            <w:pPr>
              <w:pStyle w:val="BodyText"/>
              <w:widowControl/>
              <w:suppressAutoHyphens w:val="true"/>
              <w:spacing w:lineRule="auto" w:line="240" w:before="120" w:after="283"/>
              <w:ind w:hanging="0" w:start="0" w:end="0"/>
              <w:rPr>
                <w:rFonts w:ascii="Carlito" w:hAnsi="Carlito" w:cs="Calibri" w:cstheme="minorHAnsi"/>
                <w:b w:val="false"/>
                <w:i w:val="false"/>
                <w:caps w:val="false"/>
                <w:smallCaps w:val="false"/>
                <w:color w:val="auto"/>
                <w:spacing w:val="0"/>
                <w:sz w:val="22"/>
                <w:szCs w:val="22"/>
              </w:rPr>
            </w:pPr>
            <w:r>
              <w:rPr>
                <w:rFonts w:cs="Calibri" w:ascii="Carlito" w:hAnsi="Carlito" w:cstheme="minorHAnsi"/>
                <w:b w:val="false"/>
                <w:i w:val="false"/>
                <w:caps w:val="false"/>
                <w:smallCaps w:val="false"/>
                <w:color w:val="auto"/>
                <w:spacing w:val="0"/>
                <w:sz w:val="22"/>
                <w:szCs w:val="22"/>
              </w:rPr>
              <w:t>Monitoring Vercel : suivi des Core Web Vitals (LCP, FID, CLS) via Vercel Analytics avec tableau de bord dédié, consultation des logs des fonctions serverless en temps réel, alertes configurées sur les dépassements de quota (bandwidth, invocations). Logs applicatifs : console.error structuré avec contexte (route, userId tronqué) dans tous les route handlers, sans exposition de données sensibles dans les logs Vercel accessibles à l'équipe.</w:t>
            </w:r>
          </w:p>
          <w:p>
            <w:pPr>
              <w:pStyle w:val="BodyText"/>
              <w:widowControl/>
              <w:suppressAutoHyphens w:val="true"/>
              <w:spacing w:lineRule="auto" w:line="240" w:before="120" w:after="283"/>
              <w:ind w:hanging="0" w:start="0" w:end="0"/>
              <w:rPr>
                <w:rFonts w:ascii="Carlito" w:hAnsi="Carlito" w:cs="Calibri"/>
                <w:color w:val="auto"/>
                <w:sz w:val="22"/>
                <w:szCs w:val="22"/>
              </w:rPr>
            </w:pPr>
            <w:r>
              <w:rPr>
                <w:rFonts w:cs="Calibri" w:ascii="Carlito" w:hAnsi="Carlito" w:cstheme="minorHAnsi"/>
                <w:b w:val="false"/>
                <w:i w:val="false"/>
                <w:caps w:val="false"/>
                <w:smallCaps w:val="false"/>
                <w:color w:val="auto"/>
                <w:spacing w:val="0"/>
                <w:sz w:val="22"/>
                <w:szCs w:val="22"/>
              </w:rPr>
              <w:t>Documentation opérationnelle rédigée et partagée : procédure de déploiement step-by-step (variables d'environnement requises, ordre des étapes, vérifications post-déploiement), procédure de rollback application via vercel rollback pour retour instantané à un déploiement précédent, procédure de rollback base de données via migration inverse Prisma (manuel, nécessite une fenêtre de maintenance). Distinction explicite entre les deux types de rollback car leurs délais et impacts sont radicalement différents.</w:t>
            </w:r>
          </w:p>
        </w:tc>
      </w:tr>
      <w:tr>
        <w:trPr>
          <w:trHeight w:val="264" w:hRule="atLeast"/>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2. Précisez les moyens utilisés :</w:t>
            </w:r>
          </w:p>
        </w:tc>
      </w:tr>
      <w:tr>
        <w:trPr>
          <w:trHeight w:val="2382" w:hRule="atLeast"/>
        </w:trPr>
        <w:tc>
          <w:tcPr>
            <w:tcW w:w="9782" w:type="dxa"/>
            <w:gridSpan w:val="9"/>
            <w:tcBorders>
              <w:top w:val="nil"/>
              <w:start w:val="single" w:sz="4" w:space="0" w:color="D9D9D9"/>
              <w:bottom w:val="single" w:sz="4" w:space="0" w:color="D9D9D9"/>
              <w:end w:val="single" w:sz="4" w:space="0" w:color="D9D9D9"/>
            </w:tcBorders>
          </w:tcPr>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Analytics — Core Web Vitals en production, tableau de bord LCP/FID/CLS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Logs — logs des fonctions serverless, erreurs en temps réel</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console.error structuré — contexte route/userId sans données sensibles</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prisma migrate resolve — résolution manuelle des migrations en échec</w:t>
            </w:r>
          </w:p>
          <w:p>
            <w:pPr>
              <w:pStyle w:val="Normal"/>
              <w:widowControl/>
              <w:numPr>
                <w:ilvl w:val="0"/>
                <w:numId w:val="11"/>
              </w:numPr>
              <w:suppressAutoHyphens w:val="true"/>
              <w:spacing w:lineRule="auto" w:line="240" w:before="120" w:after="0"/>
              <w:jc w:val="start"/>
              <w:rPr>
                <w:rFonts w:ascii="Calibri" w:hAnsi="Calibri" w:eastAsia="Calibri" w:cs=""/>
                <w:kern w:val="0"/>
                <w:sz w:val="22"/>
                <w:szCs w:val="22"/>
                <w:lang w:val="fr-FR" w:eastAsia="en-US" w:bidi="ar-SA"/>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vercel rollback — retour instantané à un déploiement précédent</w:t>
            </w:r>
          </w:p>
        </w:tc>
      </w:tr>
      <w:tr>
        <w:trPr/>
        <w:tc>
          <w:tcPr>
            <w:tcW w:w="9782" w:type="dxa"/>
            <w:gridSpan w:val="9"/>
            <w:tcBorders>
              <w:top w:val="nil"/>
              <w:start w:val="single" w:sz="24" w:space="0" w:color="D60093"/>
              <w:bottom w:val="single" w:sz="12" w:space="0" w:color="D60093"/>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3. Avec qui avez-vous travaillé ?</w:t>
            </w:r>
          </w:p>
        </w:tc>
      </w:tr>
      <w:tr>
        <w:trPr>
          <w:trHeight w:val="1227" w:hRule="atLeast"/>
        </w:trPr>
        <w:tc>
          <w:tcPr>
            <w:tcW w:w="9782" w:type="dxa"/>
            <w:gridSpan w:val="9"/>
            <w:tcBorders>
              <w:top w:val="single" w:sz="12"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et stratégie de monitoring rédigées en autonomie. Présentées à l'équipe lors d'une session de partage des connaissances en fin de projet. Utilisées par les autres membres pour les déploiements suivants sans intervention de ma part, ce qui valide leur clarté et leur complétude.</w:t>
            </w:r>
          </w:p>
        </w:tc>
      </w:tr>
      <w:tr>
        <w:trPr/>
        <w:tc>
          <w:tcPr>
            <w:tcW w:w="9782" w:type="dxa"/>
            <w:gridSpan w:val="9"/>
            <w:tcBorders>
              <w:top w:val="nil"/>
              <w:start w:val="single" w:sz="24" w:space="0" w:color="D60093"/>
              <w:bottom w:val="single" w:sz="4" w:space="0" w:color="D9D9D9"/>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4. Contexte</w:t>
            </w:r>
          </w:p>
        </w:tc>
      </w:tr>
      <w:tr>
        <w:trPr>
          <w:trHeight w:val="113" w:hRule="atLeast"/>
        </w:trPr>
        <w:tc>
          <w:tcPr>
            <w:tcW w:w="4669" w:type="dxa"/>
            <w:gridSpan w:val="6"/>
            <w:tcBorders>
              <w:top w:val="single" w:sz="8" w:space="0" w:color="D60093"/>
              <w:start w:val="single" w:sz="4" w:space="0" w:color="D9D9D9"/>
              <w:bottom w:val="nil"/>
              <w:end w:val="nil"/>
            </w:tcBorders>
          </w:tcPr>
          <w:p>
            <w:pPr>
              <w:pStyle w:val="Normal"/>
              <w:widowControl/>
              <w:suppressAutoHyphens w:val="true"/>
              <w:spacing w:lineRule="auto" w:line="240" w:before="0" w:after="0"/>
              <w:jc w:val="start"/>
              <w:rPr>
                <w:rFonts w:cs="Calibri" w:cstheme="minorHAnsi"/>
                <w:b/>
                <w:color w:themeColor="text1" w:themeTint="bf" w:val="404040"/>
                <w:sz w:val="2"/>
                <w:szCs w:val="2"/>
              </w:rPr>
            </w:pPr>
            <w:r>
              <w:rPr>
                <w:rFonts w:cs="Calibri" w:cstheme="minorHAnsi"/>
                <w:b/>
                <w:color w:themeColor="text1" w:themeTint="bf" w:val="404040"/>
                <w:sz w:val="2"/>
                <w:szCs w:val="2"/>
              </w:rPr>
            </w:r>
          </w:p>
        </w:tc>
        <w:tc>
          <w:tcPr>
            <w:tcW w:w="5113" w:type="dxa"/>
            <w:gridSpan w:val="3"/>
            <w:tcBorders>
              <w:top w:val="single" w:sz="8" w:space="0" w:color="D60093"/>
              <w:start w:val="nil"/>
              <w:bottom w:val="nil"/>
              <w:end w:val="single" w:sz="4" w:space="0" w:color="D9D9D9"/>
            </w:tcBorders>
          </w:tcPr>
          <w:p>
            <w:pPr>
              <w:pStyle w:val="Normal"/>
              <w:widowControl/>
              <w:suppressAutoHyphens w:val="true"/>
              <w:spacing w:lineRule="auto" w:line="240" w:before="0" w:after="0"/>
              <w:jc w:val="start"/>
              <w:rPr>
                <w:rFonts w:cs="Calibri" w:cstheme="minorHAnsi"/>
                <w:b/>
                <w:i/>
                <w:color w:val="D60093"/>
                <w:sz w:val="2"/>
                <w:szCs w:val="2"/>
              </w:rPr>
            </w:pPr>
            <w:r>
              <w:rPr>
                <w:rFonts w:cs="Calibri" w:cstheme="minorHAnsi"/>
                <w:b/>
                <w:i/>
                <w:color w:val="D60093"/>
                <w:sz w:val="2"/>
                <w:szCs w:val="2"/>
              </w:rPr>
            </w:r>
          </w:p>
        </w:tc>
      </w:tr>
      <w:tr>
        <w:trPr>
          <w:trHeight w:val="454" w:hRule="atLeast"/>
        </w:trPr>
        <w:tc>
          <w:tcPr>
            <w:tcW w:w="4669" w:type="dxa"/>
            <w:gridSpan w:val="6"/>
            <w:tcBorders>
              <w:top w:val="nil"/>
              <w:start w:val="single" w:sz="4" w:space="0" w:color="D9D9D9"/>
              <w:bottom w:val="nil"/>
              <w:end w:val="nil"/>
            </w:tcBorders>
            <w:shd w:color="auto" w:fill="F2F2F2" w:themeFill="background1" w:themeFillShade="f2" w:val="clear"/>
            <w:vAlign w:val="center"/>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 xml:space="preserve">Nom de l’entreprise, organisme ou association  </w:t>
            </w:r>
            <w:r>
              <w:rPr>
                <w:rFonts w:eastAsia="Calibri" w:cs="Calibri" w:ascii="Wingdings 3" w:hAnsi="Wingdings 3" w:cstheme="minorHAnsi"/>
                <w:color w:val="D60093"/>
                <w:kern w:val="0"/>
                <w:sz w:val="12"/>
                <w:szCs w:val="12"/>
                <w:lang w:val="fr-FR" w:eastAsia="fr-FR" w:bidi="ar-SA"/>
              </w:rPr>
              <w:t></w:t>
            </w:r>
          </w:p>
        </w:tc>
        <w:tc>
          <w:tcPr>
            <w:tcW w:w="5113" w:type="dxa"/>
            <w:gridSpan w:val="3"/>
            <w:tcBorders>
              <w:top w:val="nil"/>
              <w:start w:val="nil"/>
              <w:bottom w:val="nil"/>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rPr>
            </w:pPr>
            <w:r>
              <w:rPr>
                <w:rStyle w:val="PlaceholderText"/>
                <w:rFonts w:eastAsia="Calibri" w:cs="Calibri" w:ascii="Carlito" w:hAnsi="Carlito" w:cstheme="minorHAnsi"/>
                <w:b/>
                <w:color w:val="auto"/>
                <w:kern w:val="0"/>
                <w:sz w:val="22"/>
                <w:szCs w:val="22"/>
                <w:lang w:val="fr-FR" w:eastAsia="fr-FR" w:bidi="ar-SA"/>
              </w:rPr>
              <w:t>Zone 01 ROUEN NORMANDIE</w:t>
            </w:r>
            <w:sdt>
              <w:sdtPr>
                <w:alias w:val="AT1 - Nom entreprise"/>
                <w:tag w:val="AT1 - Nom entreprise"/>
                <w:id w:val="-1295823792"/>
                <w:placeholder>
                  <w:docPart w:val="4996FBA4583944928D345071E573DA64"/>
                </w:placeholder>
                <w:showingPlcHdr/>
                <w:text/>
              </w:sdtPr>
              <w:sdtContent>
                <w:r>
                  <w:rPr>
                    <w:rStyle w:val="PlaceholderText"/>
                    <w:rFonts w:eastAsia="Calibri" w:cs="Calibri" w:ascii="Carlito" w:hAnsi="Carlito" w:cstheme="minorHAnsi"/>
                    <w:b/>
                    <w:color w:val="auto"/>
                    <w:kern w:val="0"/>
                    <w:sz w:val="22"/>
                    <w:szCs w:val="22"/>
                    <w:lang w:val="fr-FR" w:eastAsia="fr-FR" w:bidi="ar-SA"/>
                  </w:rPr>
                </w:r>
                <w:r>
                  <w:rPr>
                    <w:rStyle w:val="PlaceholderText"/>
                    <w:rFonts w:eastAsia="Calibri" w:cs="Calibri" w:ascii="Carlito" w:hAnsi="Carlito" w:cstheme="minorHAnsi"/>
                    <w:b/>
                    <w:color w:val="auto"/>
                    <w:kern w:val="0"/>
                    <w:sz w:val="22"/>
                    <w:szCs w:val="22"/>
                    <w:lang w:val="fr-FR" w:eastAsia="fr-FR" w:bidi="ar-SA"/>
                  </w:rPr>
                </w:r>
              </w:sdtContent>
            </w:sdt>
          </w:p>
        </w:tc>
      </w:tr>
      <w:tr>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c>
          <w:tcPr>
            <w:tcW w:w="7229" w:type="dxa"/>
            <w:gridSpan w:val="7"/>
            <w:tcBorders>
              <w:top w:val="nil"/>
              <w:start w:val="single" w:sz="8" w:space="0" w:color="F2F2F2"/>
              <w:bottom w:val="nil"/>
              <w:end w:val="single" w:sz="4" w:space="0" w:color="D9D9D9"/>
            </w:tcBorders>
          </w:tcPr>
          <w:p>
            <w:pPr>
              <w:pStyle w:val="Normal"/>
              <w:widowControl/>
              <w:suppressAutoHyphens w:val="true"/>
              <w:spacing w:lineRule="auto" w:line="240" w:before="0" w:after="0"/>
              <w:jc w:val="start"/>
              <w:rPr>
                <w:rFonts w:cs="Calibri" w:cstheme="minorHAnsi"/>
                <w:b/>
                <w:color w:themeColor="text1" w:themeTint="bf" w:val="404040"/>
                <w:sz w:val="8"/>
                <w:szCs w:val="8"/>
              </w:rPr>
            </w:pPr>
            <w:r>
              <w:rPr>
                <w:rFonts w:cs="Calibri" w:cstheme="minorHAnsi"/>
                <w:b/>
                <w:color w:themeColor="text1" w:themeTint="bf" w:val="404040"/>
                <w:sz w:val="8"/>
                <w:szCs w:val="8"/>
              </w:rPr>
            </w:r>
          </w:p>
        </w:tc>
      </w:tr>
      <w:tr>
        <w:trPr>
          <w:trHeight w:val="397"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Chantier, atelier, service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6862" w:type="dxa"/>
            <w:gridSpan w:val="6"/>
            <w:tcBorders>
              <w:top w:val="nil"/>
              <w:start w:val="nil"/>
              <w:bottom w:val="nil"/>
              <w:end w:val="single" w:sz="4" w:space="0" w:color="D9D9D9"/>
            </w:tcBorders>
          </w:tcPr>
          <w:p>
            <w:pPr>
              <w:pStyle w:val="Normal"/>
              <w:widowControl/>
              <w:suppressAutoHyphens w:val="true"/>
              <w:spacing w:lineRule="auto" w:line="240" w:before="0" w:after="0"/>
              <w:jc w:val="center"/>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Projet Social Network — Monitoring &amp; Documentation opérationnelle</w:t>
            </w:r>
          </w:p>
        </w:tc>
      </w:tr>
      <w:tr>
        <w:trPr>
          <w:trHeight w:val="621" w:hRule="atLeast"/>
        </w:trPr>
        <w:tc>
          <w:tcPr>
            <w:tcW w:w="2553" w:type="dxa"/>
            <w:gridSpan w:val="2"/>
            <w:tcBorders>
              <w:top w:val="nil"/>
              <w:start w:val="single" w:sz="4" w:space="0" w:color="D9D9D9"/>
              <w:bottom w:val="nil"/>
              <w:end w:val="single" w:sz="8" w:space="0" w:color="F2F2F2"/>
            </w:tcBorders>
          </w:tcPr>
          <w:p>
            <w:pPr>
              <w:pStyle w:val="Normal"/>
              <w:widowControl/>
              <w:suppressAutoHyphens w:val="true"/>
              <w:spacing w:lineRule="auto" w:line="240" w:before="0" w:after="0"/>
              <w:jc w:val="end"/>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Période d’exercice</w:t>
            </w:r>
          </w:p>
        </w:tc>
        <w:tc>
          <w:tcPr>
            <w:tcW w:w="367" w:type="dxa"/>
            <w:tcBorders>
              <w:top w:val="nil"/>
              <w:start w:val="single" w:sz="8" w:space="0" w:color="F2F2F2"/>
              <w:bottom w:val="nil"/>
              <w:end w:val="nil"/>
            </w:tcBorders>
          </w:tcPr>
          <w:p>
            <w:pPr>
              <w:pStyle w:val="Normal"/>
              <w:widowControl/>
              <w:suppressAutoHyphens w:val="true"/>
              <w:spacing w:lineRule="auto" w:line="240" w:before="80" w:after="0"/>
              <w:jc w:val="start"/>
              <w:rPr>
                <w:rFonts w:cs="Calibri" w:cstheme="minorHAnsi"/>
                <w:b/>
                <w:color w:themeColor="text1" w:themeTint="bf" w:val="404040"/>
              </w:rPr>
            </w:pPr>
            <w:r>
              <w:rPr>
                <w:rFonts w:eastAsia="Calibri" w:cs="Calibri" w:ascii="Wingdings 3" w:hAnsi="Wingdings 3" w:cstheme="minorHAnsi"/>
                <w:color w:val="D60093"/>
                <w:kern w:val="0"/>
                <w:sz w:val="12"/>
                <w:szCs w:val="12"/>
                <w:lang w:val="fr-FR" w:eastAsia="fr-FR" w:bidi="ar-SA"/>
              </w:rPr>
              <w:t></w:t>
            </w:r>
          </w:p>
        </w:tc>
        <w:tc>
          <w:tcPr>
            <w:tcW w:w="577" w:type="dxa"/>
            <w:gridSpan w:val="2"/>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Du</w:t>
            </w:r>
          </w:p>
        </w:tc>
        <w:tc>
          <w:tcPr>
            <w:tcW w:w="1314" w:type="dxa"/>
            <w:gridSpan w:val="2"/>
            <w:tcBorders>
              <w:top w:val="nil"/>
              <w:start w:val="nil"/>
              <w:bottom w:val="nil"/>
              <w:end w:val="nil"/>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ntrée"/>
                <w:tag w:val="Date d'entrée"/>
                <w:id w:val="783538536"/>
                <w:placeholder>
                  <w:docPart w:val="C10522AAFFE044A2B43292A9304A554F"/>
                </w:placeholder>
                <w:showingPlcHdr/>
                <w:date w:fullDate="2025-05-26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26/05/2025</w:t>
                </w:r>
              </w:sdtContent>
            </w:sdt>
          </w:p>
        </w:tc>
        <w:tc>
          <w:tcPr>
            <w:tcW w:w="573" w:type="dxa"/>
            <w:tcBorders>
              <w:top w:val="nil"/>
              <w:start w:val="nil"/>
              <w:bottom w:val="nil"/>
              <w:end w:val="nil"/>
            </w:tcBorders>
          </w:tcPr>
          <w:p>
            <w:pPr>
              <w:pStyle w:val="Normal"/>
              <w:widowControl/>
              <w:suppressAutoHyphens w:val="true"/>
              <w:spacing w:lineRule="auto" w:line="240" w:before="0" w:after="0"/>
              <w:jc w:val="start"/>
              <w:rPr>
                <w:rFonts w:cs="Calibri" w:cstheme="minorHAnsi"/>
                <w:b/>
                <w:color w:themeColor="text1" w:themeTint="bf" w:val="404040"/>
              </w:rPr>
            </w:pPr>
            <w:r>
              <w:rPr>
                <w:rFonts w:eastAsia="Calibri" w:cs="Calibri" w:cstheme="minorHAnsi"/>
                <w:b/>
                <w:color w:themeColor="text1" w:themeTint="bf" w:val="404040"/>
                <w:kern w:val="0"/>
                <w:sz w:val="22"/>
                <w:szCs w:val="22"/>
                <w:lang w:val="fr-FR" w:eastAsia="en-US" w:bidi="ar-SA"/>
              </w:rPr>
              <w:t>au</w:t>
            </w:r>
          </w:p>
        </w:tc>
        <w:tc>
          <w:tcPr>
            <w:tcW w:w="4398" w:type="dxa"/>
            <w:tcBorders>
              <w:top w:val="nil"/>
              <w:start w:val="nil"/>
              <w:bottom w:val="nil"/>
              <w:end w:val="single" w:sz="4" w:space="0" w:color="D9D9D9"/>
            </w:tcBorders>
          </w:tcPr>
          <w:p>
            <w:pPr>
              <w:pStyle w:val="Normal"/>
              <w:widowControl/>
              <w:suppressAutoHyphens w:val="true"/>
              <w:spacing w:lineRule="auto" w:line="240" w:before="0" w:after="0"/>
              <w:jc w:val="start"/>
              <w:rPr>
                <w:rFonts w:ascii="Calibri" w:hAnsi="Calibri" w:eastAsia="Calibri" w:cs=""/>
                <w:kern w:val="0"/>
                <w:sz w:val="22"/>
                <w:szCs w:val="22"/>
                <w:lang w:val="fr-FR" w:eastAsia="en-US" w:bidi="ar-SA"/>
              </w:rPr>
            </w:pPr>
            <w:sdt>
              <w:sdtPr>
                <w:alias w:val="Date de sortie"/>
                <w:tag w:val="Date de sortie"/>
                <w:id w:val="-445078462"/>
                <w:placeholder>
                  <w:docPart w:val="D338A3DB524C45989E752420AB04E4EC"/>
                </w:placeholder>
                <w:date w:fullDate="2025-09-18T00:00:00Z">
                  <w:dateFormat w:val="dd/MM/yyyy"/>
                  <w:lid w:val="fr-FR"/>
                </w:date>
              </w:sdtPr>
              <w:sdtContent>
                <w:r>
                  <w:rPr>
                    <w:rStyle w:val="PlaceholderText"/>
                    <w:rFonts w:eastAsia="Calibri" w:cs=""/>
                    <w:color w:val="auto"/>
                    <w:kern w:val="0"/>
                    <w:sz w:val="22"/>
                    <w:szCs w:val="22"/>
                    <w:shd w:fill="FFFFFF" w:val="clear"/>
                    <w:lang w:val="fr-FR" w:eastAsia="en-US" w:bidi="ar-SA"/>
                  </w:rPr>
                </w:r>
                <w:r>
                  <w:rPr>
                    <w:rStyle w:val="PlaceholderText"/>
                    <w:rFonts w:eastAsia="Calibri" w:cs=""/>
                    <w:color w:val="auto"/>
                    <w:kern w:val="0"/>
                    <w:sz w:val="22"/>
                    <w:szCs w:val="22"/>
                    <w:shd w:fill="FFFFFF" w:val="clear"/>
                    <w:lang w:val="fr-FR" w:eastAsia="en-US" w:bidi="ar-SA"/>
                  </w:rPr>
                  <w:t>18/09/2025</w:t>
                </w:r>
              </w:sdtContent>
            </w:sdt>
          </w:p>
        </w:tc>
      </w:tr>
      <w:tr>
        <w:trPr/>
        <w:tc>
          <w:tcPr>
            <w:tcW w:w="9782" w:type="dxa"/>
            <w:gridSpan w:val="9"/>
            <w:tcBorders>
              <w:top w:val="nil"/>
              <w:start w:val="single" w:sz="24" w:space="0" w:color="D60093"/>
              <w:bottom w:val="single" w:sz="8" w:space="0" w:color="D60093"/>
              <w:end w:val="nil"/>
            </w:tcBorders>
          </w:tcPr>
          <w:p>
            <w:pPr>
              <w:pStyle w:val="Normal"/>
              <w:widowControl/>
              <w:suppressAutoHyphens w:val="true"/>
              <w:spacing w:lineRule="auto" w:line="240" w:before="0" w:after="0"/>
              <w:jc w:val="start"/>
              <w:rPr>
                <w:rFonts w:cs="Calibri" w:cstheme="minorHAnsi"/>
                <w:b/>
                <w:i/>
                <w:color w:themeColor="text1" w:themeTint="bf" w:val="404040"/>
              </w:rPr>
            </w:pPr>
            <w:r>
              <w:rPr>
                <w:rFonts w:eastAsia="Calibri" w:cs="Calibri" w:cstheme="minorHAnsi"/>
                <w:b/>
                <w:color w:themeColor="text1" w:themeTint="bf" w:val="404040"/>
                <w:kern w:val="0"/>
                <w:sz w:val="22"/>
                <w:szCs w:val="22"/>
                <w:lang w:val="fr-FR" w:eastAsia="en-US" w:bidi="ar-SA"/>
              </w:rPr>
              <w:t xml:space="preserve">5. Informations complémentaires </w:t>
            </w:r>
            <w:r>
              <w:rPr>
                <w:rFonts w:eastAsia="Calibri" w:cs="Calibri" w:cstheme="minorHAnsi"/>
                <w:i/>
                <w:color w:themeColor="text1" w:themeTint="bf" w:val="404040"/>
                <w:kern w:val="0"/>
                <w:sz w:val="22"/>
                <w:szCs w:val="22"/>
                <w:lang w:val="fr-FR" w:eastAsia="en-US" w:bidi="ar-SA"/>
              </w:rPr>
              <w:t>(facultatif)</w:t>
            </w:r>
          </w:p>
        </w:tc>
      </w:tr>
      <w:tr>
        <w:trPr>
          <w:trHeight w:val="2395" w:hRule="atLeast"/>
        </w:trPr>
        <w:tc>
          <w:tcPr>
            <w:tcW w:w="9782" w:type="dxa"/>
            <w:gridSpan w:val="9"/>
            <w:tcBorders>
              <w:top w:val="single" w:sz="8" w:space="0" w:color="D60093"/>
              <w:start w:val="single" w:sz="4" w:space="0" w:color="D9D9D9"/>
              <w:bottom w:val="single" w:sz="4" w:space="0" w:color="D9D9D9"/>
              <w:end w:val="single" w:sz="4" w:space="0" w:color="D9D9D9"/>
            </w:tcBorders>
          </w:tcPr>
          <w:p>
            <w:pPr>
              <w:pStyle w:val="Normal"/>
              <w:widowControl/>
              <w:suppressAutoHyphens w:val="true"/>
              <w:spacing w:lineRule="auto" w:line="240" w:before="120" w:after="0"/>
              <w:jc w:val="start"/>
              <w:rPr>
                <w:rStyle w:val="PlaceholderText"/>
                <w:rFonts w:cs="Calibri" w:cstheme="minorHAnsi"/>
                <w:b w:val="false"/>
                <w:i w:val="false"/>
                <w:caps w:val="false"/>
                <w:smallCaps w:val="false"/>
                <w:spacing w:val="0"/>
              </w:rPr>
            </w:pPr>
            <w:r>
              <w:rPr>
                <w:rStyle w:val="PlaceholderText"/>
                <w:rFonts w:eastAsia="Calibri" w:cs="Calibri" w:ascii="Carlito" w:hAnsi="Carlito" w:cstheme="minorHAnsi"/>
                <w:b w:val="false"/>
                <w:i w:val="false"/>
                <w:caps w:val="false"/>
                <w:smallCaps w:val="false"/>
                <w:color w:val="auto"/>
                <w:spacing w:val="0"/>
                <w:kern w:val="0"/>
                <w:sz w:val="22"/>
                <w:szCs w:val="22"/>
                <w:lang w:val="fr-FR" w:eastAsia="en-US" w:bidi="ar-SA"/>
              </w:rPr>
              <w:t>Documentation opérationnelle : valeur pour l'équipe et pour la certification. Un déploiement réussi ne se limite pas à mettre le code en production. La documentation des procédures (déploiement, rollback, gestion des secrets, résolution d'incidents) permet à n'importe quel membre d'intervenir en cas de problème, sans dépendance à une seule personne. Elle constitue également une preuve de maturité opérationnelle pour l'évaluation RNCP : la compétence "préparer le déploiement" ne se limite pas à écrire un Dockerfile, elle inclut la capacité à maintenir et à transmettre les procédures qui garantissent la continuité du service.</w:t>
            </w:r>
          </w:p>
        </w:tc>
      </w:tr>
    </w:tbl>
    <w:p>
      <w:pPr>
        <w:pStyle w:val="Normal"/>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r>
        <w:br w:type="page"/>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2692"/>
        <w:gridCol w:w="4397"/>
        <w:gridCol w:w="2693"/>
      </w:tblGrid>
      <w:tr>
        <w:trPr/>
        <w:tc>
          <w:tcPr>
            <w:tcW w:w="9782" w:type="dxa"/>
            <w:gridSpan w:val="3"/>
            <w:tcBorders>
              <w:top w:val="nil"/>
              <w:start w:val="nil"/>
              <w:bottom w:val="nil"/>
              <w:end w:val="nil"/>
            </w:tcBorders>
            <w:shd w:color="auto" w:fill="D60093" w:val="clear"/>
          </w:tcPr>
          <w:p>
            <w:pPr>
              <w:pStyle w:val="Normal"/>
              <w:pageBreakBefore/>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Titres, diplômes, CQP, attestations de formation</w:t>
            </w:r>
          </w:p>
        </w:tc>
      </w:tr>
      <w:tr>
        <w:trPr>
          <w:trHeight w:val="20" w:hRule="atLeast"/>
        </w:trPr>
        <w:tc>
          <w:tcPr>
            <w:tcW w:w="9782" w:type="dxa"/>
            <w:gridSpan w:val="3"/>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gridSpan w:val="3"/>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p>
            <w:pPr>
              <w:pStyle w:val="Normal"/>
              <w:widowControl/>
              <w:suppressAutoHyphens w:val="true"/>
              <w:spacing w:lineRule="auto" w:line="240" w:before="0" w:after="0"/>
              <w:jc w:val="center"/>
              <w:rPr>
                <w:rFonts w:cs="Calibri" w:cstheme="minorHAnsi"/>
                <w:color w:themeColor="text1" w:themeTint="bf" w:val="404040"/>
                <w:sz w:val="28"/>
                <w:szCs w:val="28"/>
                <w:lang w:eastAsia="fr-FR"/>
              </w:rPr>
            </w:pPr>
            <w:r>
              <w:rPr>
                <w:rFonts w:cs="Calibri" w:cstheme="minorHAnsi"/>
                <w:color w:themeColor="text1" w:themeTint="bf" w:val="404040"/>
                <w:sz w:val="28"/>
                <w:szCs w:val="28"/>
                <w:lang w:eastAsia="fr-FR"/>
              </w:rPr>
            </w:r>
          </w:p>
        </w:tc>
      </w:tr>
      <w:tr>
        <w:trPr/>
        <w:tc>
          <w:tcPr>
            <w:tcW w:w="2692" w:type="dxa"/>
            <w:tcBorders>
              <w:top w:val="single" w:sz="4" w:space="0" w:color="BFBFBF"/>
              <w:start w:val="single" w:sz="4" w:space="0" w:color="BFBFBF"/>
              <w:bottom w:val="single" w:sz="4" w:space="0" w:color="BFBFBF"/>
              <w:end w:val="single" w:sz="4" w:space="0" w:color="D9D9D9"/>
            </w:tcBorders>
            <w:shd w:color="auto" w:fill="F2F2F2" w:themeFill="background1" w:themeFillShade="f2" w:val="clea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Intitulé</w:t>
            </w:r>
          </w:p>
        </w:tc>
        <w:tc>
          <w:tcPr>
            <w:tcW w:w="4397" w:type="dxa"/>
            <w:tcBorders>
              <w:top w:val="single" w:sz="4" w:space="0" w:color="BFBFBF"/>
              <w:start w:val="single" w:sz="4" w:space="0" w:color="D9D9D9"/>
              <w:bottom w:val="single" w:sz="4" w:space="0" w:color="BFBFBF"/>
              <w:end w:val="single" w:sz="4" w:space="0" w:color="D9D9D9"/>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Autorité ou organisme</w:t>
            </w:r>
          </w:p>
        </w:tc>
        <w:tc>
          <w:tcPr>
            <w:tcW w:w="2693" w:type="dxa"/>
            <w:tcBorders>
              <w:top w:val="single" w:sz="4" w:space="0" w:color="BFBFBF"/>
              <w:start w:val="single" w:sz="4" w:space="0" w:color="D9D9D9"/>
              <w:bottom w:val="single" w:sz="4" w:space="0" w:color="BFBFBF"/>
              <w:end w:val="single" w:sz="4" w:space="0" w:color="BFBFBF"/>
            </w:tcBorders>
            <w:shd w:color="auto" w:fill="F2F2F2" w:themeFill="background1" w:themeFillShade="f2" w:val="clear"/>
            <w:vAlign w:val="center"/>
          </w:tcPr>
          <w:p>
            <w:pPr>
              <w:pStyle w:val="Normal"/>
              <w:widowControl/>
              <w:suppressAutoHyphens w:val="true"/>
              <w:spacing w:lineRule="auto" w:line="240" w:before="0" w:after="0"/>
              <w:jc w:val="center"/>
              <w:rPr>
                <w:rFonts w:cs="Calibri" w:cstheme="minorHAnsi"/>
                <w:b/>
                <w:color w:themeColor="text1" w:themeTint="bf" w:val="404040"/>
                <w:sz w:val="28"/>
                <w:szCs w:val="28"/>
              </w:rPr>
            </w:pPr>
            <w:r>
              <w:rPr>
                <w:rFonts w:eastAsia="Calibri" w:cs="Calibri" w:cstheme="minorHAnsi"/>
                <w:b/>
                <w:color w:themeColor="text1" w:themeTint="bf" w:val="404040"/>
                <w:kern w:val="0"/>
                <w:sz w:val="28"/>
                <w:szCs w:val="28"/>
                <w:lang w:val="fr-FR" w:eastAsia="en-US" w:bidi="ar-SA"/>
              </w:rPr>
              <w:t>Date</w:t>
            </w:r>
          </w:p>
        </w:tc>
      </w:tr>
      <w:tr>
        <w:trPr>
          <w:trHeight w:val="510" w:hRule="atLeast"/>
        </w:trPr>
        <w:tc>
          <w:tcPr>
            <w:tcW w:w="2692" w:type="dxa"/>
            <w:tcBorders>
              <w:top w:val="single" w:sz="4" w:space="0" w:color="BFBFBF"/>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diplome"/>
                <w:tag w:val="diplome"/>
                <w:id w:val="-1815783948"/>
                <w:placeholder>
                  <w:docPart w:val="10928C2C40A041498AA8ECAF6290BDCD"/>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Concepteur Développeur d’Applications</w:t>
                </w:r>
              </w:sdtContent>
            </w:sdt>
          </w:p>
        </w:tc>
        <w:tc>
          <w:tcPr>
            <w:tcW w:w="4397" w:type="dxa"/>
            <w:tcBorders>
              <w:top w:val="single" w:sz="4" w:space="0" w:color="BFBFBF"/>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sdt>
              <w:sdtPr>
                <w:alias w:val="Organisme"/>
                <w:tag w:val="Organisme"/>
                <w:id w:val="1805660918"/>
                <w:placeholder>
                  <w:docPart w:val="82AA1F2D0AB2438D8F92355CB802BD47"/>
                </w:placeholder>
                <w:text/>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t>Zone01 Rouen</w:t>
                </w:r>
              </w:sdtContent>
            </w:sdt>
          </w:p>
        </w:tc>
        <w:tc>
          <w:tcPr>
            <w:tcW w:w="2693" w:type="dxa"/>
            <w:tcBorders>
              <w:top w:val="single" w:sz="4" w:space="0" w:color="BFBFBF"/>
              <w:start w:val="single" w:sz="4" w:space="0" w:color="D9D9D9"/>
              <w:bottom w:val="single" w:sz="4" w:space="0" w:color="D9D9D9"/>
              <w:end w:val="single" w:sz="4" w:space="0" w:color="BFBFBF"/>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rFonts w:eastAsia="Calibri" w:cs="Calibri" w:cstheme="minorHAnsi"/>
                <w:b w:val="false"/>
                <w:bCs w:val="false"/>
                <w:color w:val="auto"/>
                <w:kern w:val="0"/>
                <w:sz w:val="22"/>
                <w:szCs w:val="22"/>
                <w:shd w:fill="FFFFFF" w:val="clear"/>
                <w:lang w:val="fr-FR" w:eastAsia="en-US" w:bidi="ar-SA"/>
              </w:rPr>
              <w:t>Juin 2024 – juin 2026</w:t>
            </w:r>
            <w:sdt>
              <w:sdtPr>
                <w:alias w:val="date"/>
                <w:tag w:val="date"/>
                <w:id w:val="-731318474"/>
                <w:placeholder>
                  <w:docPart w:val="B86463D8C1EC48B9B1941578679214F9"/>
                </w:placeholder>
                <w:date>
                  <w:dateFormat w:val="dd/MM/yyyy"/>
                  <w:lid w:val="fr-FR"/>
                </w:date>
              </w:sdtPr>
              <w:sdtContent>
                <w:r>
                  <w:rPr>
                    <w:rFonts w:eastAsia="Calibri" w:cs="Calibri" w:cstheme="minorHAnsi"/>
                    <w:b w:val="false"/>
                    <w:bCs w:val="false"/>
                    <w:color w:val="auto"/>
                    <w:kern w:val="0"/>
                    <w:sz w:val="22"/>
                    <w:szCs w:val="22"/>
                    <w:shd w:fill="FFFFFF" w:val="clear"/>
                    <w:lang w:val="fr-FR" w:eastAsia="en-US" w:bidi="ar-SA"/>
                  </w:rPr>
                </w:r>
                <w:r>
                  <w:rPr>
                    <w:rFonts w:eastAsia="Calibri" w:cs="Calibri" w:cstheme="minorHAnsi"/>
                    <w:b w:val="false"/>
                    <w:bCs w:val="false"/>
                    <w:color w:val="auto"/>
                    <w:kern w:val="0"/>
                    <w:sz w:val="22"/>
                    <w:szCs w:val="22"/>
                    <w:shd w:fill="FFFFFF" w:val="clear"/>
                    <w:lang w:val="fr-FR" w:eastAsia="en-US" w:bidi="ar-SA"/>
                  </w:rPr>
                </w:r>
              </w:sdtContent>
            </w:sdt>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BTS MAI</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CFAICF Elbeuf</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2001 – juin 2003</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Calibri" w:cstheme="minorHAnsi"/>
                <w:b w:val="false"/>
                <w:bCs w:val="false"/>
                <w:color w:val="auto"/>
                <w:kern w:val="0"/>
                <w:sz w:val="22"/>
                <w:szCs w:val="22"/>
                <w:shd w:fill="FFFFFF" w:val="clear"/>
                <w:lang w:val="fr-FR" w:eastAsia="en-US" w:bidi="ar-SA"/>
              </w:rPr>
              <w:t>BAC PRO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pPr>
            <w:r>
              <w:rPr>
                <w:rStyle w:val="PlaceholderText"/>
                <w:rFonts w:eastAsia="Calibri" w:cs=""/>
                <w:b w:val="false"/>
                <w:bCs w:val="false"/>
                <w:color w:val="auto"/>
                <w:kern w:val="0"/>
                <w:sz w:val="22"/>
                <w:szCs w:val="22"/>
                <w:shd w:fill="FFFFFF" w:val="clear"/>
                <w:lang w:val="fr-FR" w:eastAsia="en-US" w:bidi="ar-SA"/>
              </w:rPr>
              <w:t>CFAI La Châtaigneraie / Mesnil-Esnard</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pPr>
            <w:r>
              <w:rPr>
                <w:rStyle w:val="PlaceholderText"/>
                <w:rFonts w:eastAsia="Calibri" w:cs=""/>
                <w:b w:val="false"/>
                <w:bCs w:val="false"/>
                <w:color w:val="auto"/>
                <w:kern w:val="0"/>
                <w:sz w:val="22"/>
                <w:szCs w:val="22"/>
                <w:shd w:fill="FFFFFF" w:val="clear"/>
                <w:lang w:val="fr-FR" w:eastAsia="en-US" w:bidi="ar-SA"/>
              </w:rPr>
              <w:t>Sept 1999 - juin 2001</w:t>
            </w:r>
          </w:p>
        </w:tc>
      </w:tr>
      <w:tr>
        <w:trPr>
          <w:trHeight w:val="510" w:hRule="atLeast"/>
        </w:trPr>
        <w:tc>
          <w:tcPr>
            <w:tcW w:w="2692" w:type="dxa"/>
            <w:tcBorders>
              <w:top w:val="single" w:sz="4" w:space="0" w:color="D9D9D9"/>
              <w:start w:val="single" w:sz="4" w:space="0" w:color="BFBFBF"/>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BEP MSMA</w:t>
            </w:r>
          </w:p>
        </w:tc>
        <w:tc>
          <w:tcPr>
            <w:tcW w:w="4397" w:type="dxa"/>
            <w:tcBorders>
              <w:top w:val="single" w:sz="4" w:space="0" w:color="D9D9D9"/>
              <w:start w:val="single" w:sz="4" w:space="0" w:color="D9D9D9"/>
              <w:bottom w:val="single" w:sz="4" w:space="0" w:color="D9D9D9"/>
              <w:end w:val="single" w:sz="4" w:space="0" w:color="D9D9D9"/>
            </w:tcBorders>
            <w:vAlign w:val="center"/>
          </w:tcPr>
          <w:p>
            <w:pPr>
              <w:pStyle w:val="Normal"/>
              <w:widowControl/>
              <w:tabs>
                <w:tab w:val="clear" w:pos="709"/>
                <w:tab w:val="left" w:pos="850" w:leader="none"/>
              </w:tabs>
              <w:suppressAutoHyphens w:val="true"/>
              <w:spacing w:lineRule="auto" w:line="240" w:before="0" w:after="0"/>
              <w:ind w:end="175"/>
              <w:jc w:val="center"/>
              <w:rPr>
                <w:b w:val="false"/>
                <w:bCs w:val="false"/>
                <w:color w:val="auto"/>
                <w:sz w:val="22"/>
                <w:szCs w:val="22"/>
                <w:highlight w:val="none"/>
                <w:shd w:fill="FFFFFF" w:val="clear"/>
              </w:rPr>
            </w:pPr>
            <w:r>
              <w:rPr>
                <w:b w:val="false"/>
                <w:bCs w:val="false"/>
                <w:color w:val="auto"/>
                <w:sz w:val="22"/>
                <w:szCs w:val="22"/>
                <w:shd w:fill="FFFFFF" w:val="clear"/>
              </w:rPr>
              <w:t>Lycée Bernard Palissy / Maromme</w:t>
            </w:r>
          </w:p>
        </w:tc>
        <w:tc>
          <w:tcPr>
            <w:tcW w:w="2693" w:type="dxa"/>
            <w:tcBorders>
              <w:top w:val="single" w:sz="4" w:space="0" w:color="D9D9D9"/>
              <w:start w:val="single" w:sz="4" w:space="0" w:color="D9D9D9"/>
              <w:bottom w:val="single" w:sz="4" w:space="0" w:color="D9D9D9"/>
              <w:end w:val="single" w:sz="4" w:space="0" w:color="BFBFBF"/>
            </w:tcBorders>
            <w:vAlign w:val="center"/>
          </w:tcPr>
          <w:p>
            <w:pPr>
              <w:pStyle w:val="Normal"/>
              <w:widowControl/>
              <w:suppressAutoHyphens w:val="true"/>
              <w:spacing w:lineRule="auto" w:line="240" w:before="0" w:after="0"/>
              <w:jc w:val="center"/>
              <w:rPr>
                <w:b w:val="false"/>
                <w:bCs w:val="false"/>
                <w:color w:val="auto"/>
                <w:sz w:val="22"/>
                <w:szCs w:val="22"/>
                <w:highlight w:val="none"/>
                <w:shd w:fill="FFFFFF" w:val="clear"/>
              </w:rPr>
            </w:pPr>
            <w:r>
              <w:rPr>
                <w:b w:val="false"/>
                <w:bCs w:val="false"/>
                <w:color w:val="auto"/>
                <w:sz w:val="22"/>
                <w:szCs w:val="22"/>
                <w:shd w:fill="FFFFFF" w:val="clear"/>
              </w:rPr>
              <w:t>Sept 1997 – juin 1999</w:t>
            </w:r>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br/>
      </w:r>
      <w:r>
        <w:br w:type="page"/>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Déclaration sur l’honneur</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567"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lang w:eastAsia="fr-FR"/>
              </w:rPr>
            </w:pPr>
            <w:r>
              <w:rPr>
                <w:rFonts w:cs="Calibri" w:cstheme="minorHAnsi"/>
                <w:color w:themeColor="text1" w:themeTint="bf" w:val="404040"/>
                <w:lang w:eastAsia="fr-FR"/>
              </w:rPr>
            </w:r>
          </w:p>
        </w:tc>
      </w:tr>
    </w:tbl>
    <w:p>
      <w:pPr>
        <w:pStyle w:val="Normal"/>
        <w:spacing w:before="0" w:after="0"/>
        <w:jc w:val="center"/>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25" behindDoc="0" locked="0" layoutInCell="1" allowOverlap="1" wp14:anchorId="37EC57A2">
                <wp:simplePos x="0" y="0"/>
                <wp:positionH relativeFrom="column">
                  <wp:posOffset>2010410</wp:posOffset>
                </wp:positionH>
                <wp:positionV relativeFrom="paragraph">
                  <wp:posOffset>175895</wp:posOffset>
                </wp:positionV>
                <wp:extent cx="3618865" cy="385445"/>
                <wp:effectExtent l="0" t="0" r="0" b="0"/>
                <wp:wrapNone/>
                <wp:docPr id="16" name="Zone de texte 2"/>
                <a:graphic xmlns:a="http://schemas.openxmlformats.org/drawingml/2006/main">
                  <a:graphicData uri="http://schemas.microsoft.com/office/word/2010/wordprocessingShape">
                    <wps:wsp>
                      <wps:cNvSpPr/>
                      <wps:spPr>
                        <a:xfrm>
                          <a:off x="0" y="0"/>
                          <a:ext cx="3618720" cy="385560"/>
                        </a:xfrm>
                        <a:prstGeom prst="rect">
                          <a:avLst/>
                        </a:prstGeom>
                        <a:noFill/>
                        <a:ln w="9525">
                          <a:noFill/>
                        </a:ln>
                      </wps:spPr>
                      <wps:style>
                        <a:lnRef idx="0"/>
                        <a:fillRef idx="0"/>
                        <a:effectRef idx="0"/>
                        <a:fontRef idx="minor"/>
                      </wps:style>
                      <wps:txbx>
                        <w:txbxContent>
                          <w:p>
                            <w:pPr>
                              <w:pStyle w:val="FrameContentsuser"/>
                              <w:spacing w:before="0" w:after="200"/>
                              <w:rPr/>
                            </w:pPr>
                            <w:r>
                              <w:rPr>
                                <w:rStyle w:val="PlaceholderText"/>
                                <w:b/>
                                <w:bCs/>
                                <w:i/>
                                <w:color w:themeColor="text1" w:themeTint="bf" w:val="404040"/>
                                <w:sz w:val="30"/>
                                <w:szCs w:val="30"/>
                              </w:rPr>
                              <w:t>LECART Christophe</w:t>
                            </w:r>
                          </w:p>
                        </w:txbxContent>
                      </wps:txbx>
                      <wps:bodyPr anchor="t">
                        <a:noAutofit/>
                      </wps:bodyPr>
                    </wps:wsp>
                  </a:graphicData>
                </a:graphic>
              </wp:anchor>
            </w:drawing>
          </mc:Choice>
          <mc:Fallback>
            <w:pict>
              <v:rect id="shape_0" stroked="f" o:allowincell="f" style="position:absolute;margin-left:158.3pt;margin-top:13.85pt;width:284.9pt;height:30.3pt;mso-wrap-style:square;v-text-anchor:top" wp14:anchorId="37EC57A2">
                <v:fill o:detectmouseclick="t" on="false"/>
                <v:stroke color="#3465a4" weight="9360" joinstyle="round" endcap="flat"/>
                <v:textbox>
                  <w:txbxContent>
                    <w:p>
                      <w:pPr>
                        <w:pStyle w:val="FrameContentsuser"/>
                        <w:spacing w:before="0" w:after="200"/>
                        <w:rPr/>
                      </w:pPr>
                      <w:r>
                        <w:rPr>
                          <w:rStyle w:val="PlaceholderText"/>
                          <w:b/>
                          <w:bCs/>
                          <w:i/>
                          <w:color w:themeColor="text1" w:themeTint="bf" w:val="404040"/>
                          <w:sz w:val="30"/>
                          <w:szCs w:val="30"/>
                        </w:rPr>
                        <w:t>LECART Christophe</w:t>
                      </w:r>
                    </w:p>
                  </w:txbxContent>
                </v:textbox>
                <w10:wrap type="none"/>
              </v:rect>
            </w:pict>
          </mc:Fallback>
        </mc:AlternateContent>
      </w:r>
    </w:p>
    <w:p>
      <w:pPr>
        <w:pStyle w:val="Normal"/>
        <w:tabs>
          <w:tab w:val="clear" w:pos="709"/>
          <w:tab w:val="right" w:pos="8931" w:leader="dot"/>
        </w:tabs>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 xml:space="preserve">Je soussigné(e) [prénom et nom] </w:t>
      </w:r>
      <w:r>
        <w:rPr>
          <w:rFonts w:cs="Calibri" w:cstheme="minorHAnsi"/>
          <w:color w:themeColor="background1" w:themeShade="bf" w:val="BFBFBF"/>
          <w:sz w:val="24"/>
          <w:szCs w:val="24"/>
        </w:rPr>
        <w:tab/>
      </w:r>
      <w:r>
        <w:rPr>
          <w:rFonts w:cs="Calibri" w:cstheme="minorHAnsi"/>
          <w:color w:themeColor="text1" w:themeTint="bf" w:val="404040"/>
          <w:sz w:val="24"/>
          <w:szCs w:val="24"/>
        </w:rPr>
        <w:t>,</w:t>
      </w:r>
    </w:p>
    <w:p>
      <w:pPr>
        <w:pStyle w:val="Normal"/>
        <w:spacing w:lineRule="auto" w:line="480" w:before="0" w:after="0"/>
        <w:rPr>
          <w:rFonts w:cs="Calibri" w:cstheme="minorHAnsi"/>
          <w:color w:themeColor="text1" w:themeTint="bf" w:val="404040"/>
          <w:sz w:val="24"/>
          <w:szCs w:val="24"/>
        </w:rPr>
      </w:pPr>
      <w:r>
        <w:rPr>
          <w:rFonts w:cs="Calibri" w:cstheme="minorHAnsi"/>
          <w:color w:themeColor="text1" w:themeTint="bf" w:val="404040"/>
          <w:sz w:val="24"/>
          <w:szCs w:val="24"/>
        </w:rPr>
        <w:t>déclare sur l’honneur que les renseignements fournis dans ce dossier sont exacts et que je suis l’auteur(e) des réalisations jointes.</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mc:AlternateContent>
          <mc:Choice Requires="wps">
            <w:drawing>
              <wp:anchor distT="0" distB="0" distL="0" distR="0" simplePos="0" relativeHeight="10" behindDoc="0" locked="0" layoutInCell="1" allowOverlap="1" wp14:anchorId="62C6C4CD">
                <wp:simplePos x="0" y="0"/>
                <wp:positionH relativeFrom="column">
                  <wp:posOffset>3526155</wp:posOffset>
                </wp:positionH>
                <wp:positionV relativeFrom="paragraph">
                  <wp:posOffset>359410</wp:posOffset>
                </wp:positionV>
                <wp:extent cx="2189480" cy="276225"/>
                <wp:effectExtent l="0" t="0" r="0" b="0"/>
                <wp:wrapNone/>
                <wp:docPr id="17" name="Zone de texte 2"/>
                <a:graphic xmlns:a="http://schemas.openxmlformats.org/drawingml/2006/main">
                  <a:graphicData uri="http://schemas.microsoft.com/office/word/2010/wordprocessingShape">
                    <wps:wsp>
                      <wps:cNvSpPr/>
                      <wps:spPr>
                        <a:xfrm>
                          <a:off x="0" y="0"/>
                          <a:ext cx="2189520" cy="276120"/>
                        </a:xfrm>
                        <a:prstGeom prst="rect">
                          <a:avLst/>
                        </a:prstGeom>
                        <a:noFill/>
                        <a:ln w="9360">
                          <a:noFill/>
                        </a:ln>
                      </wps:spPr>
                      <wps:style>
                        <a:lnRef idx="0"/>
                        <a:fillRef idx="0"/>
                        <a:effectRef idx="0"/>
                        <a:fontRef idx="minor"/>
                      </wps:style>
                      <wps:txb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wps:txbx>
                      <wps:bodyPr anchor="t">
                        <a:spAutoFit/>
                      </wps:bodyPr>
                    </wps:wsp>
                  </a:graphicData>
                </a:graphic>
                <wp14:sizeRelV relativeFrom="margin">
                  <wp14:pctHeight>20000</wp14:pctHeight>
                </wp14:sizeRelV>
              </wp:anchor>
            </w:drawing>
          </mc:Choice>
          <mc:Fallback>
            <w:pict>
              <v:rect id="shape_0" stroked="f" o:allowincell="f" style="position:absolute;margin-left:277.65pt;margin-top:28.3pt;width:172.35pt;height:21.7pt;mso-wrap-style:square;v-text-anchor:top" wp14:anchorId="62C6C4CD">
                <v:fill o:detectmouseclick="t" on="false"/>
                <v:stroke color="#3465a4" weight="9360" joinstyle="round" endcap="flat"/>
                <v:textbox>
                  <w:txbxContent>
                    <w:p>
                      <w:pPr>
                        <w:pStyle w:val="FrameContentsuser"/>
                        <w:spacing w:before="0" w:after="200"/>
                        <w:rPr/>
                      </w:pPr>
                      <w:sdt>
                        <w:sdtPr>
                          <w:alias w:val="Déclaration_Le :"/>
                          <w:tag w:val="Déclaration_Le :"/>
                          <w:id w:val="-1372685351"/>
                          <w:date w:fullDate="2026-05-22T00:00:00Z">
                            <w:dateFormat w:val="YYYY-MM-DD"/>
                            <w:lid w:val="fr-FR"/>
                          </w:date>
                        </w:sdtPr>
                        <w:sdtContent>
                          <w:r>
                            <w:rPr>
                              <w:rStyle w:val="PlaceholderText"/>
                              <w:i/>
                              <w:color w:val="auto"/>
                              <w:sz w:val="24"/>
                              <w:szCs w:val="24"/>
                              <w:shd w:fill="FFFFFF" w:val="clear"/>
                            </w:rPr>
                          </w:r>
                          <w:r>
                            <w:rPr>
                              <w:rStyle w:val="PlaceholderText"/>
                              <w:i/>
                              <w:color w:val="auto"/>
                              <w:sz w:val="24"/>
                              <w:szCs w:val="24"/>
                              <w:shd w:fill="FFFFFF" w:val="clear"/>
                            </w:rPr>
                            <w:t>22/05/2026</w:t>
                          </w:r>
                        </w:sdtContent>
                      </w:sdt>
                    </w:p>
                  </w:txbxContent>
                </v:textbox>
                <w10:wrap type="none"/>
              </v:rect>
            </w:pict>
          </mc:Fallback>
        </mc:AlternateContent>
        <mc:AlternateContent>
          <mc:Choice Requires="wps">
            <w:drawing>
              <wp:anchor distT="0" distB="0" distL="0" distR="0" simplePos="0" relativeHeight="12" behindDoc="0" locked="0" layoutInCell="1" allowOverlap="1" wp14:anchorId="4543E899">
                <wp:simplePos x="0" y="0"/>
                <wp:positionH relativeFrom="column">
                  <wp:posOffset>361950</wp:posOffset>
                </wp:positionH>
                <wp:positionV relativeFrom="paragraph">
                  <wp:posOffset>359410</wp:posOffset>
                </wp:positionV>
                <wp:extent cx="2962275" cy="385445"/>
                <wp:effectExtent l="0" t="0" r="0" b="0"/>
                <wp:wrapNone/>
                <wp:docPr id="18" name="Zone de texte 2"/>
                <a:graphic xmlns:a="http://schemas.openxmlformats.org/drawingml/2006/main">
                  <a:graphicData uri="http://schemas.microsoft.com/office/word/2010/wordprocessingShape">
                    <wps:wsp>
                      <wps:cNvSpPr/>
                      <wps:spPr>
                        <a:xfrm>
                          <a:off x="0" y="0"/>
                          <a:ext cx="2962440" cy="385560"/>
                        </a:xfrm>
                        <a:prstGeom prst="rect">
                          <a:avLst/>
                        </a:prstGeom>
                        <a:noFill/>
                        <a:ln w="9525">
                          <a:noFill/>
                        </a:ln>
                      </wps:spPr>
                      <wps:style>
                        <a:lnRef idx="0"/>
                        <a:fillRef idx="0"/>
                        <a:effectRef idx="0"/>
                        <a:fontRef idx="minor"/>
                      </wps:style>
                      <wps:txb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wps:txbx>
                      <wps:bodyPr anchor="t">
                        <a:noAutofit/>
                      </wps:bodyPr>
                    </wps:wsp>
                  </a:graphicData>
                </a:graphic>
              </wp:anchor>
            </w:drawing>
          </mc:Choice>
          <mc:Fallback>
            <w:pict>
              <v:rect id="shape_0" stroked="f" o:allowincell="f" style="position:absolute;margin-left:28.5pt;margin-top:28.3pt;width:233.2pt;height:30.3pt;mso-wrap-style:square;v-text-anchor:top" wp14:anchorId="4543E899">
                <v:fill o:detectmouseclick="t" on="false"/>
                <v:stroke color="#3465a4" weight="9360" joinstyle="round" endcap="flat"/>
                <v:textbox>
                  <w:txbxContent>
                    <w:p>
                      <w:pPr>
                        <w:pStyle w:val="FrameContentsuser"/>
                        <w:spacing w:before="0" w:after="200"/>
                        <w:rPr>
                          <w:i/>
                          <w:color w:themeColor="text1" w:themeTint="bf" w:val="404040"/>
                          <w:sz w:val="24"/>
                          <w:szCs w:val="24"/>
                        </w:rPr>
                      </w:pPr>
                      <w:sdt>
                        <w:sdtPr>
                          <w:alias w:val="Déclaration_fait à :"/>
                          <w:tag w:val="Déclaration_fait à :"/>
                          <w:id w:val="457456469"/>
                          <w:showingPlcHdr/>
                          <w:text/>
                        </w:sdtPr>
                        <w:sdtContent>
                          <w:r>
                            <w:rPr/>
                          </w:r>
                          <w:r>
                            <w:rPr/>
                          </w:r>
                        </w:sdtContent>
                      </w:sdt>
                      <w:r>
                        <w:rPr>
                          <w:i/>
                          <w:color w:themeColor="text1" w:themeTint="bf" w:val="404040"/>
                          <w:sz w:val="24"/>
                          <w:szCs w:val="24"/>
                        </w:rPr>
                        <w:t>NOTRE DAME D’ALIERMONT</w:t>
                      </w:r>
                    </w:p>
                  </w:txbxContent>
                </v:textbox>
                <w10:wrap type="none"/>
              </v:rect>
            </w:pict>
          </mc:Fallback>
        </mc:AlternateContent>
      </w:r>
    </w:p>
    <w:p>
      <w:pPr>
        <w:pStyle w:val="Normal"/>
        <w:tabs>
          <w:tab w:val="clear" w:pos="709"/>
          <w:tab w:val="right" w:pos="5529" w:leader="dot"/>
          <w:tab w:val="right" w:pos="9072" w:leader="dot"/>
        </w:tabs>
        <w:spacing w:lineRule="auto" w:line="360"/>
        <w:rPr>
          <w:rFonts w:cs="Calibri" w:cstheme="minorHAnsi"/>
          <w:color w:themeColor="background1" w:themeShade="bf" w:val="BFBFBF"/>
          <w:sz w:val="24"/>
          <w:szCs w:val="24"/>
        </w:rPr>
      </w:pPr>
      <w:r>
        <w:rPr>
          <w:rFonts w:cs="Calibri" w:cstheme="minorHAnsi"/>
          <w:color w:themeColor="text1" w:themeTint="bf" w:val="404040"/>
          <w:sz w:val="24"/>
          <w:szCs w:val="24"/>
        </w:rPr>
        <w:t xml:space="preserve">Fait à </w:t>
      </w:r>
      <w:r>
        <w:rPr>
          <w:rFonts w:cs="Calibri" w:cstheme="minorHAnsi"/>
          <w:color w:themeColor="background1" w:themeShade="bf" w:val="BFBFBF"/>
          <w:sz w:val="24"/>
          <w:szCs w:val="24"/>
        </w:rPr>
        <w:tab/>
        <w:t xml:space="preserve"> </w:t>
      </w:r>
      <w:r>
        <w:rPr>
          <w:rFonts w:cs="Calibri" w:cstheme="minorHAnsi"/>
          <w:color w:themeColor="text1" w:themeTint="bf" w:val="404040"/>
          <w:sz w:val="24"/>
          <w:szCs w:val="24"/>
        </w:rPr>
        <w:t>le</w:t>
      </w:r>
      <w:r>
        <w:rPr>
          <w:rFonts w:cs="Calibri" w:cstheme="minorHAnsi"/>
          <w:color w:themeColor="background1" w:themeShade="bf" w:val="BFBFBF"/>
          <w:sz w:val="24"/>
          <w:szCs w:val="24"/>
        </w:rPr>
        <w:t xml:space="preserve"> </w:t>
        <w:tab/>
      </w:r>
    </w:p>
    <w:p>
      <w:pPr>
        <w:pStyle w:val="Normal"/>
        <w:tabs>
          <w:tab w:val="clear" w:pos="709"/>
          <w:tab w:val="right" w:pos="4395" w:leader="dot"/>
          <w:tab w:val="right" w:pos="9072" w:leader="dot"/>
        </w:tabs>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pour faire valoir ce que de droit.</w:t>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r>
    </w:p>
    <w:p>
      <w:pPr>
        <w:pStyle w:val="Normal"/>
        <w:spacing w:lineRule="auto" w:line="360"/>
        <w:rPr>
          <w:rFonts w:cs="Calibri" w:cstheme="minorHAnsi"/>
          <w:color w:themeColor="text1" w:themeTint="bf" w:val="404040"/>
          <w:sz w:val="24"/>
          <w:szCs w:val="24"/>
        </w:rPr>
      </w:pPr>
      <w:r>
        <w:rPr>
          <w:rFonts w:cs="Calibri" w:cstheme="minorHAnsi"/>
          <w:color w:themeColor="text1" w:themeTint="bf" w:val="404040"/>
          <w:sz w:val="24"/>
          <w:szCs w:val="24"/>
        </w:rPr>
        <w:t>Signature :</w:t>
      </w:r>
    </w:p>
    <w:p>
      <w:pPr>
        <w:pStyle w:val="Normal"/>
        <w:spacing w:before="0" w:after="0"/>
        <w:rPr>
          <w:rFonts w:cs="Calibri" w:cstheme="minorHAnsi"/>
          <w:color w:themeColor="text1" w:themeTint="bf" w:val="404040"/>
          <w:sz w:val="24"/>
          <w:szCs w:val="24"/>
        </w:rPr>
      </w:pPr>
      <w:r>
        <w:rPr>
          <w:rFonts w:cs="Calibri" w:cstheme="minorHAnsi"/>
          <w:color w:themeColor="text1" w:themeTint="bf" w:val="404040"/>
          <w:sz w:val="24"/>
          <w:szCs w:val="24"/>
        </w:rPr>
        <w:drawing>
          <wp:anchor distT="0" distB="0" distL="0" distR="0" simplePos="0" relativeHeight="27" behindDoc="0" locked="0" layoutInCell="0" allowOverlap="1">
            <wp:simplePos x="0" y="0"/>
            <wp:positionH relativeFrom="column">
              <wp:posOffset>22225</wp:posOffset>
            </wp:positionH>
            <wp:positionV relativeFrom="paragraph">
              <wp:posOffset>-183515</wp:posOffset>
            </wp:positionV>
            <wp:extent cx="1689735" cy="827405"/>
            <wp:effectExtent l="0" t="0" r="0" b="0"/>
            <wp:wrapSquare wrapText="largest"/>
            <wp:docPr id="19"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
                    <pic:cNvPicPr>
                      <a:picLocks noChangeAspect="1" noChangeArrowheads="1"/>
                    </pic:cNvPicPr>
                  </pic:nvPicPr>
                  <pic:blipFill>
                    <a:blip r:embed="rId22"/>
                    <a:srcRect l="-367" t="-750" r="-367" b="-750"/>
                    <a:stretch>
                      <a:fillRect/>
                    </a:stretch>
                  </pic:blipFill>
                  <pic:spPr bwMode="auto">
                    <a:xfrm>
                      <a:off x="0" y="0"/>
                      <a:ext cx="1689735" cy="827405"/>
                    </a:xfrm>
                    <a:prstGeom prst="rect">
                      <a:avLst/>
                    </a:prstGeom>
                    <a:noFill/>
                  </pic:spPr>
                </pic:pic>
              </a:graphicData>
            </a:graphic>
          </wp:anchor>
        </w:drawing>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rPr>
          <w:rFonts w:cs="Calibri" w:cstheme="minorHAnsi"/>
          <w:color w:themeColor="text1" w:themeTint="bf" w:val="404040"/>
        </w:rPr>
      </w:pPr>
      <w:r>
        <w:rPr>
          <w:rFonts w:cs="Calibri" w:cstheme="minorHAnsi"/>
          <w:color w:themeColor="text1" w:themeTint="bf" w:val="404040"/>
        </w:rPr>
      </w:r>
      <w:r>
        <w:br w:type="page"/>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color w:themeColor="background1" w:val="FFFFFF"/>
                <w:kern w:val="0"/>
                <w:sz w:val="40"/>
                <w:szCs w:val="40"/>
                <w:lang w:val="fr-FR" w:eastAsia="en-US" w:bidi="ar-SA"/>
              </w:rPr>
              <w:t>Documents illustrant la pratique professionnelle</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652" w:hRule="atLeast"/>
        </w:trPr>
        <w:tc>
          <w:tcPr>
            <w:tcW w:w="9782" w:type="dxa"/>
            <w:tcBorders>
              <w:top w:val="single" w:sz="18" w:space="0" w:color="D60093"/>
              <w:start w:val="nil"/>
              <w:bottom w:val="single" w:sz="8" w:space="0" w:color="D9D9D9"/>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eastAsia="Calibri" w:cs="Calibri" w:cstheme="minorHAnsi"/>
                <w:i/>
                <w:color w:themeColor="text1" w:themeTint="bf" w:val="404040"/>
                <w:kern w:val="0"/>
                <w:sz w:val="28"/>
                <w:szCs w:val="28"/>
                <w:lang w:val="fr-FR" w:eastAsia="en-US" w:bidi="ar-SA"/>
              </w:rPr>
              <w:t>(facultatif)</w:t>
            </w:r>
          </w:p>
          <w:p>
            <w:pPr>
              <w:pStyle w:val="Normal"/>
              <w:widowControl/>
              <w:suppressAutoHyphens w:val="true"/>
              <w:spacing w:lineRule="auto" w:line="240" w:before="0" w:after="0"/>
              <w:jc w:val="center"/>
              <w:rPr>
                <w:rFonts w:cs="Calibri" w:cstheme="minorHAnsi"/>
                <w:i/>
                <w:color w:themeColor="text1" w:themeTint="bf" w:val="404040"/>
                <w:sz w:val="28"/>
                <w:szCs w:val="28"/>
              </w:rPr>
            </w:pPr>
            <w:r>
              <w:rPr>
                <w:rFonts w:cs="Calibri" w:cstheme="minorHAnsi"/>
                <w:i/>
                <w:color w:themeColor="text1" w:themeTint="bf" w:val="404040"/>
                <w:sz w:val="28"/>
                <w:szCs w:val="28"/>
              </w:rPr>
            </w:r>
          </w:p>
        </w:tc>
      </w:tr>
      <w:tr>
        <w:trPr>
          <w:trHeight w:val="958"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PreformattedText"/>
              <w:widowControl/>
              <w:tabs>
                <w:tab w:val="clear" w:pos="709"/>
                <w:tab w:val="left" w:pos="850" w:leader="none"/>
              </w:tabs>
              <w:suppressAutoHyphens w:val="true"/>
              <w:spacing w:lineRule="auto" w:line="240" w:before="0" w:after="0"/>
              <w:ind w:end="175"/>
              <w:jc w:val="start"/>
              <w:rPr/>
            </w:pPr>
            <w:r>
              <w:rPr>
                <w:rStyle w:val="SourceText"/>
                <w:rFonts w:ascii="Carlito" w:hAnsi="Carlito"/>
                <w:b w:val="false"/>
                <w:i w:val="false"/>
                <w:caps w:val="false"/>
                <w:smallCaps w:val="false"/>
                <w:color w:val="000000"/>
                <w:spacing w:val="0"/>
                <w:sz w:val="20"/>
                <w:szCs w:val="22"/>
                <w:u w:val="none" w:color="000000"/>
                <w:shd w:fill="FFFFFF" w:val="clear"/>
              </w:rPr>
              <w:t>Dictionnaire de données</w:t>
            </w:r>
          </w:p>
          <w:p>
            <w:pPr>
              <w:pStyle w:val="PreformattedText"/>
              <w:widowControl/>
              <w:tabs>
                <w:tab w:val="clear" w:pos="709"/>
                <w:tab w:val="left" w:pos="850" w:leader="none"/>
              </w:tabs>
              <w:suppressAutoHyphens w:val="true"/>
              <w:spacing w:lineRule="auto" w:line="240" w:before="0" w:after="0"/>
              <w:ind w:end="175"/>
              <w:jc w:val="start"/>
              <w:rPr/>
            </w:pPr>
            <w:hyperlink r:id="rId23">
              <w:r>
                <w:rPr>
                  <w:rStyle w:val="Hyperlink"/>
                  <w:rFonts w:eastAsia="Liberation Mono" w:cs="Liberation Mono" w:ascii="Carlito" w:hAnsi="Carlito"/>
                  <w:b w:val="false"/>
                  <w:i w:val="false"/>
                  <w:caps w:val="false"/>
                  <w:smallCaps w:val="false"/>
                  <w:color w:val="3794FF"/>
                  <w:spacing w:val="0"/>
                  <w:sz w:val="22"/>
                  <w:szCs w:val="22"/>
                  <w:u w:val="none" w:color="000000"/>
                  <w:shd w:fill="FFFFFF" w:val="clear"/>
                </w:rPr>
                <w:t>https://github.com/CLecart/social-network/blob/docs/dossier-certification/dossier-certification/03-conception/donnees.md</w:t>
              </w:r>
            </w:hyperlink>
          </w:p>
        </w:tc>
      </w:tr>
      <w:tr>
        <w:trPr>
          <w:trHeight w:val="958" w:hRule="atLeast"/>
        </w:trPr>
        <w:tc>
          <w:tcPr>
            <w:tcW w:w="9782" w:type="dxa"/>
            <w:tcBorders>
              <w:top w:val="nil"/>
              <w:start w:val="single" w:sz="4" w:space="0" w:color="BFBFBF"/>
              <w:bottom w:val="single" w:sz="4" w:space="0" w:color="BFBFBF"/>
              <w:end w:val="single" w:sz="4" w:space="0" w:color="BFBFBF"/>
            </w:tcBorders>
            <w:vAlign w:val="center"/>
          </w:tcPr>
          <w:p>
            <w:pPr>
              <w:pStyle w:val="Heading1"/>
              <w:widowControl/>
              <w:tabs>
                <w:tab w:val="clear" w:pos="709"/>
                <w:tab w:val="left" w:pos="850" w:leader="none"/>
              </w:tabs>
              <w:suppressAutoHyphens w:val="true"/>
              <w:spacing w:lineRule="auto" w:line="240" w:before="0" w:after="0"/>
              <w:ind w:end="175"/>
              <w:jc w:val="start"/>
              <w:rPr/>
            </w:pPr>
            <w:r>
              <w:rPr>
                <w:rFonts w:eastAsia="Liberation Mono" w:cs="Liberation Mono" w:ascii="Carlito" w:hAnsi="Carlito"/>
                <w:b w:val="false"/>
                <w:i w:val="false"/>
                <w:caps w:val="false"/>
                <w:smallCaps w:val="false"/>
                <w:color w:val="000000"/>
                <w:spacing w:val="0"/>
                <w:sz w:val="20"/>
                <w:szCs w:val="20"/>
                <w:u w:val="none" w:color="000000"/>
              </w:rPr>
              <w:t>Cahier des Charges</w:t>
            </w:r>
            <w:r>
              <w:rPr>
                <w:rFonts w:ascii="Carlito" w:hAnsi="Carlito"/>
                <w:color w:val="3794FF"/>
                <w:u w:val="none" w:color="000000"/>
              </w:rPr>
              <w:br/>
            </w:r>
            <w:hyperlink r:id="rId24">
              <w:r>
                <w:rPr>
                  <w:rStyle w:val="Hyperlink"/>
                  <w:rFonts w:ascii="Carlito" w:hAnsi="Carlito"/>
                  <w:b w:val="false"/>
                  <w:bCs w:val="false"/>
                  <w:color w:val="3794FF"/>
                  <w:sz w:val="22"/>
                  <w:szCs w:val="22"/>
                  <w:u w:val="none" w:color="000000"/>
                </w:rPr>
                <w:t>https://github.com/CLecart/social-network/blob/main/dossier-certification/02-cahier-des-charges/README.md</w:t>
              </w:r>
            </w:hyperlink>
          </w:p>
        </w:tc>
      </w:tr>
      <w:tr>
        <w:trPr>
          <w:trHeight w:val="733" w:hRule="atLeast"/>
        </w:trPr>
        <w:tc>
          <w:tcPr>
            <w:tcW w:w="9782" w:type="dxa"/>
            <w:tcBorders>
              <w:top w:val="nil"/>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Route auth JWT + cookie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5"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https://github.com/arocchet/social-network/blob/main/src/app/api/public/auth/login/route.ts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Middleware protection des routes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6"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https://github.com/arocchet/social-network/blob/main/src/middleware.ts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Schéma Prisma 18 modèles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7"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https://github.com/arocchet/social-network/blob/main/prisma/schema.prisma</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SSE messagerie temps réel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8"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https://github.com/arocchet/social-network/blob/main/src/app/api/private/chat/listen/route.ts</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Code — Dockerfile multi-stage:</w:t>
              <w:br/>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t xml:space="preserve"> </w:t>
            </w:r>
            <w:hyperlink r:id="rId29"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https://github.com/arocchet/social-network/blob/main/Dockerfile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auth login/register/middleware:</w:t>
              <w:br/>
            </w:r>
            <w:hyperlink r:id="rId30"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https://github.com/arocchet/social-network/commit/f08fbee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 xml:space="preserve">Commit — fix(ratelimit) : </w:t>
              <w:br/>
            </w:r>
            <w:hyperlink r:id="rId31"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https://github.com/arocchet/social-network/commit/c27bb60</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feat reactions universelles :</w:t>
            </w:r>
            <w:r>
              <w:rPr>
                <w:rStyle w:val="PlaceholderText"/>
                <w:rFonts w:eastAsia="Calibri" w:cs="" w:ascii="Carlito" w:hAnsi="Carlito"/>
                <w:b w:val="false"/>
                <w:i w:val="false"/>
                <w:caps w:val="false"/>
                <w:smallCaps w:val="false"/>
                <w:color w:val="F8F8F2"/>
                <w:spacing w:val="0"/>
                <w:kern w:val="0"/>
                <w:sz w:val="20"/>
                <w:szCs w:val="22"/>
                <w:u w:val="none" w:color="000000"/>
                <w:lang w:val="fr-FR" w:eastAsia="en-US" w:bidi="ar-SA"/>
              </w:rPr>
              <w:br/>
            </w:r>
            <w:hyperlink r:id="rId32"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https://github.com/arocchet/social-network/commit/158d8ee</w:t>
              </w:r>
            </w:hyperlink>
          </w:p>
        </w:tc>
      </w:tr>
      <w:tr>
        <w:trPr>
          <w:trHeight w:val="680" w:hRule="atLeast"/>
        </w:trPr>
        <w:tc>
          <w:tcPr>
            <w:tcW w:w="9782" w:type="dxa"/>
            <w:tcBorders>
              <w:top w:val="single" w:sz="4" w:space="0" w:color="BFBFBF"/>
              <w:start w:val="single" w:sz="4" w:space="0" w:color="BFBFBF"/>
              <w:bottom w:val="single" w:sz="4" w:space="0" w:color="BFBFBF"/>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fix real-time reactions :</w:t>
              <w:br/>
            </w:r>
            <w:hyperlink r:id="rId33" w:tgtFrame="_blank">
              <w:r>
                <w:rPr>
                  <w:rStyle w:val="Hyperlink"/>
                  <w:rFonts w:eastAsia="Calibri" w:cs="" w:ascii="Carlito" w:hAnsi="Carlito"/>
                  <w:b w:val="false"/>
                  <w:i w:val="false"/>
                  <w:caps w:val="false"/>
                  <w:smallCaps w:val="false"/>
                  <w:color w:val="3794FF"/>
                  <w:spacing w:val="0"/>
                  <w:kern w:val="0"/>
                  <w:sz w:val="20"/>
                  <w:szCs w:val="22"/>
                  <w:u w:val="none" w:color="000000"/>
                  <w:lang w:val="fr-FR" w:eastAsia="en-US" w:bidi="ar-SA"/>
                </w:rPr>
                <w:t>https://github.com/arocchet/social-network/commit/0ca9588</w:t>
              </w:r>
            </w:hyperlink>
          </w:p>
        </w:tc>
      </w:tr>
      <w:tr>
        <w:trPr>
          <w:trHeight w:val="680" w:hRule="atLeast"/>
        </w:trPr>
        <w:tc>
          <w:tcPr>
            <w:tcW w:w="9782" w:type="dxa"/>
            <w:tcBorders>
              <w:top w:val="single" w:sz="4" w:space="0" w:color="BFBFBF"/>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val="false"/>
                <w:i w:val="false"/>
                <w:caps w:val="false"/>
                <w:smallCaps w:val="false"/>
                <w:color w:val="000000"/>
                <w:spacing w:val="0"/>
                <w:kern w:val="0"/>
                <w:sz w:val="20"/>
                <w:szCs w:val="22"/>
                <w:u w:val="none" w:color="000000"/>
                <w:lang w:val="fr-FR" w:eastAsia="en-US" w:bidi="ar-SA"/>
              </w:rPr>
              <w:t>Commit — build(docker) openssl Prisma :</w:t>
            </w:r>
          </w:p>
          <w:p>
            <w:pPr>
              <w:pStyle w:val="BodyText"/>
              <w:widowControl/>
              <w:tabs>
                <w:tab w:val="clear" w:pos="709"/>
                <w:tab w:val="left" w:pos="850" w:leader="none"/>
              </w:tabs>
              <w:suppressAutoHyphens w:val="true"/>
              <w:spacing w:lineRule="auto" w:line="240" w:before="0" w:after="0"/>
              <w:ind w:end="175"/>
              <w:jc w:val="start"/>
              <w:rPr/>
            </w:pPr>
            <w:hyperlink r:id="rId34" w:tgtFrame="_blank">
              <w:r>
                <w:rPr>
                  <w:rStyle w:val="Hyperlink"/>
                  <w:rFonts w:eastAsia="Calibri" w:cs="" w:ascii="Carlito" w:hAnsi="Carlito"/>
                  <w:b w:val="false"/>
                  <w:i w:val="false"/>
                  <w:caps w:val="false"/>
                  <w:smallCaps w:val="false"/>
                  <w:strike w:val="false"/>
                  <w:dstrike w:val="false"/>
                  <w:color w:val="3794FF"/>
                  <w:spacing w:val="0"/>
                  <w:kern w:val="0"/>
                  <w:sz w:val="20"/>
                  <w:szCs w:val="22"/>
                  <w:u w:val="none" w:color="000000"/>
                  <w:lang w:val="fr-FR" w:eastAsia="en-US" w:bidi="ar-SA"/>
                </w:rPr>
                <w:t>https://github.com/arocchet/social-network/commit/1bf7504</w:t>
              </w:r>
            </w:hyperlink>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Fonts w:ascii="Carlito" w:hAnsi="Carlito"/>
                <w:u w:val="none" w:color="000000"/>
              </w:rPr>
            </w:pPr>
            <w:r>
              <w:rPr>
                <w:rFonts w:ascii="Carlito" w:hAnsi="Carlito"/>
                <w:b w:val="false"/>
                <w:i w:val="false"/>
                <w:caps w:val="false"/>
                <w:smallCaps w:val="false"/>
                <w:color w:val="000000"/>
                <w:spacing w:val="0"/>
                <w:sz w:val="20"/>
                <w:u w:val="none" w:color="000000"/>
              </w:rPr>
              <w:t>GitHub PR #73 — CLecart :</w:t>
            </w:r>
          </w:p>
          <w:p>
            <w:pPr>
              <w:pStyle w:val="BodyText"/>
              <w:widowControl/>
              <w:tabs>
                <w:tab w:val="clear" w:pos="709"/>
                <w:tab w:val="left" w:pos="850" w:leader="none"/>
              </w:tabs>
              <w:suppressAutoHyphens w:val="true"/>
              <w:spacing w:lineRule="auto" w:line="240" w:before="0" w:after="0"/>
              <w:ind w:end="175"/>
              <w:jc w:val="start"/>
              <w:rPr/>
            </w:pPr>
            <w:hyperlink r:id="rId35">
              <w:r>
                <w:rPr>
                  <w:rStyle w:val="Hyperlink"/>
                  <w:rFonts w:ascii="Carlito" w:hAnsi="Carlito"/>
                  <w:color w:val="3794FF"/>
                  <w:u w:val="none" w:color="000000"/>
                </w:rPr>
                <w:t>https://github.com/arocchet/social-network/pull/73</w:t>
              </w:r>
            </w:hyperlink>
          </w:p>
        </w:tc>
      </w:tr>
    </w:tbl>
    <w:p>
      <w:pPr>
        <w:pStyle w:val="Normal"/>
        <w:spacing w:before="0" w:after="0"/>
        <w:rPr>
          <w:rFonts w:cs="Calibri" w:cstheme="minorHAnsi"/>
          <w:b/>
          <w:smallCaps/>
          <w:color w:themeColor="text1" w:themeTint="bf" w:val="404040"/>
          <w:sz w:val="28"/>
          <w:szCs w:val="28"/>
        </w:rPr>
      </w:pPr>
      <w:r>
        <w:rPr>
          <w:rFonts w:cs="Calibri" w:cstheme="minorHAnsi"/>
          <w:b/>
          <w:smallCaps/>
          <w:color w:themeColor="text1" w:themeTint="bf" w:val="404040"/>
          <w:sz w:val="28"/>
          <w:szCs w:val="28"/>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rHeight w:val="5048" w:hRule="atLeast"/>
        </w:trPr>
        <w:tc>
          <w:tcPr>
            <w:tcW w:w="9782" w:type="dxa"/>
            <w:tcBorders>
              <w:top w:val="single" w:sz="4" w:space="0" w:color="D9D9D9"/>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 </w:t>
            </w:r>
            <w:r>
              <w:rPr>
                <w:rStyle w:val="PlaceholderText"/>
                <w:rFonts w:eastAsia="Calibri" w:cs="" w:ascii="Carlito" w:hAnsi="Carlito"/>
                <w:b/>
                <w:bCs/>
                <w:color w:val="000000"/>
                <w:kern w:val="0"/>
                <w:sz w:val="24"/>
                <w:szCs w:val="24"/>
                <w:lang w:val="fr-FR" w:eastAsia="en-US" w:bidi="ar-SA"/>
              </w:rPr>
              <w:t>Architecture logicielle simplifié</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0" behindDoc="0" locked="0" layoutInCell="0" allowOverlap="1">
                  <wp:simplePos x="0" y="0"/>
                  <wp:positionH relativeFrom="margin">
                    <wp:posOffset>843915</wp:posOffset>
                  </wp:positionH>
                  <wp:positionV relativeFrom="paragraph">
                    <wp:posOffset>128905</wp:posOffset>
                  </wp:positionV>
                  <wp:extent cx="3870960" cy="2580640"/>
                  <wp:effectExtent l="0" t="0" r="0" b="0"/>
                  <wp:wrapSquare wrapText="largest"/>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36"/>
                          <a:srcRect l="-138" t="-207" r="-138" b="-207"/>
                          <a:stretch>
                            <a:fillRect/>
                          </a:stretch>
                        </pic:blipFill>
                        <pic:spPr bwMode="auto">
                          <a:xfrm>
                            <a:off x="0" y="0"/>
                            <a:ext cx="3870960" cy="258064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Diagramme de séquence SSE messagerie :</w:t>
            </w:r>
          </w:p>
          <w:p>
            <w:pPr>
              <w:pStyle w:val="BodyText"/>
              <w:widowControl/>
              <w:tabs>
                <w:tab w:val="clear" w:pos="709"/>
                <w:tab w:val="left" w:pos="850" w:leader="none"/>
              </w:tabs>
              <w:suppressAutoHyphens w:val="true"/>
              <w:spacing w:lineRule="auto" w:line="240" w:before="0" w:after="0"/>
              <w:ind w:end="175"/>
              <w:jc w:val="start"/>
              <w:rPr/>
            </w:pPr>
            <w:r>
              <w:rPr/>
              <w:drawing>
                <wp:anchor distT="0" distB="0" distL="0" distR="0" simplePos="0" relativeHeight="29" behindDoc="0" locked="0" layoutInCell="0" allowOverlap="1">
                  <wp:simplePos x="0" y="0"/>
                  <wp:positionH relativeFrom="margin">
                    <wp:posOffset>852170</wp:posOffset>
                  </wp:positionH>
                  <wp:positionV relativeFrom="paragraph">
                    <wp:posOffset>125095</wp:posOffset>
                  </wp:positionV>
                  <wp:extent cx="3864610" cy="2560320"/>
                  <wp:effectExtent l="0" t="0" r="0" b="0"/>
                  <wp:wrapSquare wrapText="largest"/>
                  <wp:docPr id="2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5"/>
                          <pic:cNvPicPr>
                            <a:picLocks noChangeAspect="1" noChangeArrowheads="1"/>
                          </pic:cNvPicPr>
                        </pic:nvPicPr>
                        <pic:blipFill>
                          <a:blip r:embed="rId37"/>
                          <a:srcRect l="-92" t="-139" r="-92" b="-139"/>
                          <a:stretch>
                            <a:fillRect/>
                          </a:stretch>
                        </pic:blipFill>
                        <pic:spPr bwMode="auto">
                          <a:xfrm>
                            <a:off x="0" y="0"/>
                            <a:ext cx="3864610" cy="25603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pPr>
            <w:r>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tc>
      </w:tr>
      <w:tr>
        <w:trPr>
          <w:trHeight w:val="680" w:hRule="atLeast"/>
        </w:trPr>
        <w:tc>
          <w:tcPr>
            <w:tcW w:w="9782" w:type="dxa"/>
            <w:tcBorders>
              <w:top w:val="nil"/>
              <w:start w:val="single" w:sz="4" w:space="0" w:color="BFBFBF"/>
              <w:bottom w:val="single" w:sz="4" w:space="0" w:color="D9D9D9"/>
              <w:end w:val="single" w:sz="4" w:space="0" w:color="BFBFBF"/>
            </w:tcBorders>
            <w:vAlign w:val="center"/>
          </w:tcPr>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b/>
                <w:bCs/>
                <w:color w:val="000000"/>
                <w:kern w:val="0"/>
                <w:sz w:val="22"/>
                <w:szCs w:val="22"/>
                <w:lang w:val="fr-FR" w:eastAsia="en-US" w:bidi="ar-SA"/>
              </w:rPr>
            </w:pPr>
            <w:r>
              <w:rPr>
                <w:rFonts w:eastAsia="Calibri" w:cs="" w:ascii="Carlito" w:hAnsi="Carlito"/>
                <w:b/>
                <w:bCs/>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r>
          </w:p>
          <w:p>
            <w:pPr>
              <w:pStyle w:val="BodyText"/>
              <w:widowControl/>
              <w:tabs>
                <w:tab w:val="clear" w:pos="709"/>
                <w:tab w:val="left" w:pos="850" w:leader="none"/>
              </w:tabs>
              <w:suppressAutoHyphens w:val="true"/>
              <w:spacing w:lineRule="auto" w:line="240" w:before="0" w:after="0"/>
              <w:ind w:end="175"/>
              <w:jc w:val="start"/>
              <w:rPr/>
            </w:pPr>
            <w:r>
              <w:rPr>
                <w:rStyle w:val="PlaceholderText"/>
                <w:b/>
                <w:bCs/>
                <w:color w:val="000000"/>
              </w:rPr>
              <w:t>Doc</w:t>
            </w:r>
            <w:r>
              <w:rPr>
                <w:rStyle w:val="PlaceholderText"/>
                <w:color w:val="000000"/>
              </w:rPr>
              <w:t xml:space="preserve"> —</w:t>
            </w:r>
            <w:r>
              <w:rPr>
                <w:rStyle w:val="PlaceholderText"/>
                <w:b/>
                <w:bCs/>
                <w:color w:val="000000"/>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MCD (Modèle Conceptuel de Données)</w:t>
            </w:r>
            <w:r>
              <w:rPr>
                <w:rStyle w:val="PlaceholderText"/>
                <w:b/>
                <w:bCs/>
                <w:color w:val="000000"/>
                <w:sz w:val="19"/>
                <w:szCs w:val="19"/>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24" behindDoc="0" locked="0" layoutInCell="0" allowOverlap="1">
                  <wp:simplePos x="0" y="0"/>
                  <wp:positionH relativeFrom="margin">
                    <wp:align>center</wp:align>
                  </wp:positionH>
                  <wp:positionV relativeFrom="paragraph">
                    <wp:posOffset>635</wp:posOffset>
                  </wp:positionV>
                  <wp:extent cx="5963285" cy="2999105"/>
                  <wp:effectExtent l="0" t="0" r="0" b="0"/>
                  <wp:wrapSquare wrapText="largest"/>
                  <wp:docPr id="22"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7"/>
                          <pic:cNvPicPr>
                            <a:picLocks noChangeAspect="1" noChangeArrowheads="1"/>
                          </pic:cNvPicPr>
                        </pic:nvPicPr>
                        <pic:blipFill>
                          <a:blip r:embed="rId38"/>
                          <a:stretch>
                            <a:fillRect/>
                          </a:stretch>
                        </pic:blipFill>
                        <pic:spPr bwMode="auto">
                          <a:xfrm>
                            <a:off x="0" y="0"/>
                            <a:ext cx="5963285" cy="2999105"/>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MLD (Modèle Logique de Données)</w:t>
            </w:r>
            <w:r>
              <w:drawing>
                <wp:anchor distT="0" distB="0" distL="0" distR="0" simplePos="0" relativeHeight="121" behindDoc="0" locked="0" layoutInCell="0" allowOverlap="1">
                  <wp:simplePos x="0" y="0"/>
                  <wp:positionH relativeFrom="margin">
                    <wp:posOffset>55880</wp:posOffset>
                  </wp:positionH>
                  <wp:positionV relativeFrom="paragraph">
                    <wp:posOffset>480060</wp:posOffset>
                  </wp:positionV>
                  <wp:extent cx="5963285" cy="2588260"/>
                  <wp:effectExtent l="0" t="0" r="0" b="0"/>
                  <wp:wrapSquare wrapText="largest"/>
                  <wp:docPr id="23"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8"/>
                          <pic:cNvPicPr>
                            <a:picLocks noChangeAspect="1" noChangeArrowheads="1"/>
                          </pic:cNvPicPr>
                        </pic:nvPicPr>
                        <pic:blipFill>
                          <a:blip r:embed="rId39"/>
                          <a:stretch>
                            <a:fillRect/>
                          </a:stretch>
                        </pic:blipFill>
                        <pic:spPr bwMode="auto">
                          <a:xfrm>
                            <a:off x="0" y="0"/>
                            <a:ext cx="5963285" cy="2588260"/>
                          </a:xfrm>
                          <a:prstGeom prst="rect">
                            <a:avLst/>
                          </a:prstGeom>
                          <a:noFill/>
                        </pic:spPr>
                      </pic:pic>
                    </a:graphicData>
                  </a:graphic>
                </wp:anchor>
              </w:drawing>
            </w:r>
            <w:r>
              <w:rPr>
                <w:rStyle w:val="PlaceholderText"/>
                <w:rFonts w:eastAsia="Calibri" w:cs="" w:ascii="Carlito" w:hAnsi="Carlito"/>
                <w:b/>
                <w:bCs/>
                <w:color w:val="000000"/>
                <w:kern w:val="0"/>
                <w:sz w:val="19"/>
                <w:szCs w:val="19"/>
                <w:lang w:val="fr-FR" w:eastAsia="en-US" w:bidi="ar-SA"/>
              </w:rPr>
              <w:t>:</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Style w:val="PlaceholderText"/>
                <w:rFonts w:eastAsia="Calibri" w:cs="" w:ascii="Carlito" w:hAnsi="Carlito"/>
                <w:color w:val="000000"/>
                <w:kern w:val="0"/>
                <w:sz w:val="22"/>
                <w:szCs w:val="22"/>
                <w:lang w:val="fr-FR" w:eastAsia="en-US" w:bidi="ar-SA"/>
              </w:rPr>
              <w:br/>
              <w:br/>
            </w:r>
            <w:r>
              <w:rPr>
                <w:rStyle w:val="PlaceholderText"/>
                <w:rFonts w:eastAsia="Calibri" w:cs="" w:ascii="Carlito" w:hAnsi="Carlito"/>
                <w:b/>
                <w:bCs/>
                <w:color w:val="000000"/>
                <w:kern w:val="0"/>
                <w:sz w:val="22"/>
                <w:szCs w:val="22"/>
                <w:lang w:val="fr-FR" w:eastAsia="en-US" w:bidi="ar-SA"/>
              </w:rPr>
              <w:t>Doc</w:t>
            </w:r>
            <w:r>
              <w:rPr>
                <w:rStyle w:val="PlaceholderText"/>
                <w:rFonts w:eastAsia="Calibri" w:cs="" w:ascii="Carlito" w:hAnsi="Carlito"/>
                <w:color w:val="000000"/>
                <w:kern w:val="0"/>
                <w:sz w:val="22"/>
                <w:szCs w:val="22"/>
                <w:lang w:val="fr-FR" w:eastAsia="en-US" w:bidi="ar-SA"/>
              </w:rPr>
              <w:t xml:space="preserve"> —</w:t>
            </w:r>
            <w:r>
              <w:rPr>
                <w:rStyle w:val="PlaceholderText"/>
                <w:rFonts w:eastAsia="Calibri" w:cs="" w:ascii="Carlito" w:hAnsi="Carlito"/>
                <w:b/>
                <w:bCs/>
                <w:color w:val="000000"/>
                <w:kern w:val="0"/>
                <w:sz w:val="22"/>
                <w:szCs w:val="22"/>
                <w:lang w:val="fr-FR" w:eastAsia="en-US" w:bidi="ar-SA"/>
              </w:rPr>
              <w:t xml:space="preserve"> </w:t>
            </w:r>
            <w:r>
              <w:rPr>
                <w:rStyle w:val="SourceText"/>
                <w:rFonts w:ascii="monospace" w:hAnsi="monospace"/>
                <w:b w:val="false"/>
                <w:bCs/>
                <w:i w:val="false"/>
                <w:caps w:val="false"/>
                <w:smallCaps w:val="false"/>
                <w:color w:val="000000"/>
                <w:spacing w:val="0"/>
                <w:kern w:val="0"/>
                <w:sz w:val="20"/>
                <w:szCs w:val="22"/>
                <w:shd w:fill="FFFFFF" w:val="clear"/>
                <w:lang w:val="fr-FR" w:eastAsia="en-US" w:bidi="ar-SA"/>
              </w:rPr>
              <w:t xml:space="preserve"> </w:t>
            </w:r>
            <w:r>
              <w:rPr>
                <w:rStyle w:val="SourceText"/>
                <w:rFonts w:ascii="monospace" w:hAnsi="monospace"/>
                <w:b/>
                <w:bCs/>
                <w:i w:val="false"/>
                <w:caps w:val="false"/>
                <w:smallCaps w:val="false"/>
                <w:color w:val="000000"/>
                <w:spacing w:val="0"/>
                <w:kern w:val="0"/>
                <w:sz w:val="19"/>
                <w:szCs w:val="19"/>
                <w:shd w:fill="FFFFFF" w:val="clear"/>
                <w:lang w:val="fr-FR" w:eastAsia="en-US" w:bidi="ar-SA"/>
              </w:rPr>
              <w:t>MPD (Modèle Physique de données)</w:t>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drawing>
                <wp:anchor distT="0" distB="0" distL="0" distR="0" simplePos="0" relativeHeight="119" behindDoc="0" locked="0" layoutInCell="0" allowOverlap="1">
                  <wp:simplePos x="0" y="0"/>
                  <wp:positionH relativeFrom="column">
                    <wp:posOffset>97155</wp:posOffset>
                  </wp:positionH>
                  <wp:positionV relativeFrom="paragraph">
                    <wp:posOffset>535940</wp:posOffset>
                  </wp:positionV>
                  <wp:extent cx="5963285" cy="7068820"/>
                  <wp:effectExtent l="0" t="0" r="0" b="0"/>
                  <wp:wrapSquare wrapText="largest"/>
                  <wp:docPr id="24"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9"/>
                          <pic:cNvPicPr>
                            <a:picLocks noChangeAspect="1" noChangeArrowheads="1"/>
                          </pic:cNvPicPr>
                        </pic:nvPicPr>
                        <pic:blipFill>
                          <a:blip r:embed="rId40"/>
                          <a:stretch>
                            <a:fillRect/>
                          </a:stretch>
                        </pic:blipFill>
                        <pic:spPr bwMode="auto">
                          <a:xfrm>
                            <a:off x="0" y="0"/>
                            <a:ext cx="5963285" cy="7068820"/>
                          </a:xfrm>
                          <a:prstGeom prst="rect">
                            <a:avLst/>
                          </a:prstGeom>
                          <a:noFill/>
                        </pic:spPr>
                      </pic:pic>
                    </a:graphicData>
                  </a:graphic>
                </wp:anchor>
              </w:drawing>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rStyle w:val="PlaceholderText"/>
                <w:rFonts w:ascii="Carlito" w:hAnsi="Carlito" w:eastAsia="Calibri" w:cs=""/>
                <w:color w:val="000000"/>
                <w:kern w:val="0"/>
                <w:sz w:val="22"/>
                <w:szCs w:val="22"/>
                <w:lang w:val="fr-FR" w:eastAsia="en-US" w:bidi="ar-SA"/>
              </w:rPr>
            </w:pPr>
            <w:r>
              <w:rPr>
                <w:rFonts w:eastAsia="Calibri" w:cs="" w:ascii="Carlito" w:hAnsi="Carlito"/>
                <w:color w:val="000000"/>
                <w:kern w:val="0"/>
                <w:sz w:val="22"/>
                <w:szCs w:val="22"/>
                <w:lang w:val="fr-FR" w:eastAsia="en-US" w:bidi="ar-SA"/>
              </w:rPr>
            </w:r>
          </w:p>
          <w:p>
            <w:pPr>
              <w:pStyle w:val="BodyText"/>
              <w:widowControl/>
              <w:tabs>
                <w:tab w:val="clear" w:pos="709"/>
                <w:tab w:val="left" w:pos="850" w:leader="none"/>
              </w:tabs>
              <w:suppressAutoHyphens w:val="true"/>
              <w:spacing w:lineRule="auto" w:line="240" w:before="0" w:after="0"/>
              <w:ind w:end="175"/>
              <w:jc w:val="start"/>
              <w:rPr/>
            </w:pPr>
            <w:r>
              <w:rPr>
                <w:rStyle w:val="PlaceholderText"/>
                <w:rFonts w:eastAsia="Calibri" w:cs="" w:ascii="Carlito" w:hAnsi="Carlito"/>
                <w:color w:val="000000"/>
                <w:kern w:val="0"/>
                <w:sz w:val="22"/>
                <w:szCs w:val="22"/>
                <w:lang w:val="fr-FR" w:eastAsia="en-US" w:bidi="ar-SA"/>
              </w:rPr>
              <w:br/>
              <w:br/>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w="11906" w:h="16838"/>
          <w:pgMar w:left="1417" w:right="1417" w:gutter="0" w:header="737" w:top="1417" w:footer="510" w:bottom="1417"/>
          <w:pgNumType w:fmt="decimal"/>
          <w:formProt w:val="false"/>
          <w:textDirection w:val="lrTb"/>
          <w:docGrid w:type="default" w:linePitch="360" w:charSpace="0"/>
        </w:sectPr>
      </w:pP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p>
      <w:pPr>
        <w:pStyle w:val="Normal"/>
        <w:spacing w:before="0" w:after="0"/>
        <w:rPr>
          <w:rFonts w:cs="Calibri" w:cstheme="minorHAnsi"/>
          <w:color w:themeColor="text1" w:themeTint="bf" w:val="404040"/>
        </w:rPr>
      </w:pPr>
      <w:r>
        <w:rPr>
          <w:rFonts w:cs="Calibri" w:cstheme="minorHAnsi"/>
          <w:color w:themeColor="text1" w:themeTint="bf" w:val="404040"/>
        </w:rPr>
      </w:r>
    </w:p>
    <w:tbl>
      <w:tblPr>
        <w:tblStyle w:val="TableGrid"/>
        <w:tblW w:w="9782" w:type="dxa"/>
        <w:jc w:val="start"/>
        <w:tblInd w:w="-318" w:type="dxa"/>
        <w:tblLayout w:type="fixed"/>
        <w:tblCellMar>
          <w:top w:w="57" w:type="dxa"/>
          <w:start w:w="108" w:type="dxa"/>
          <w:bottom w:w="0" w:type="dxa"/>
          <w:end w:w="108" w:type="dxa"/>
        </w:tblCellMar>
        <w:tblLook w:noHBand="0" w:noVBand="1" w:firstColumn="1" w:lastRow="0" w:lastColumn="0" w:firstRow="1" w:val="04a0"/>
      </w:tblPr>
      <w:tblGrid>
        <w:gridCol w:w="9782"/>
      </w:tblGrid>
      <w:tr>
        <w:trPr/>
        <w:tc>
          <w:tcPr>
            <w:tcW w:w="9782" w:type="dxa"/>
            <w:tcBorders>
              <w:top w:val="nil"/>
              <w:start w:val="nil"/>
              <w:bottom w:val="nil"/>
              <w:end w:val="nil"/>
            </w:tcBorders>
            <w:shd w:color="auto" w:fill="D60093" w:val="clear"/>
          </w:tcPr>
          <w:p>
            <w:pPr>
              <w:pStyle w:val="Normal"/>
              <w:widowControl/>
              <w:suppressAutoHyphens w:val="true"/>
              <w:spacing w:lineRule="auto" w:line="240" w:before="0" w:after="0"/>
              <w:jc w:val="center"/>
              <w:rPr>
                <w:rFonts w:cs="Calibri" w:cstheme="minorHAnsi"/>
                <w:b/>
                <w:color w:themeColor="background1" w:val="FFFFFF"/>
                <w:sz w:val="40"/>
                <w:szCs w:val="40"/>
              </w:rPr>
            </w:pPr>
            <w:r>
              <w:rPr>
                <w:rFonts w:eastAsia="Calibri" w:cs="Calibri" w:cstheme="minorHAnsi"/>
                <w:b/>
                <w:smallCaps/>
                <w:color w:themeColor="background1" w:val="FFFFFF"/>
                <w:kern w:val="0"/>
                <w:sz w:val="40"/>
                <w:szCs w:val="40"/>
                <w:lang w:val="fr-FR" w:eastAsia="en-US" w:bidi="ar-SA"/>
              </w:rPr>
              <w:t>Annexes</w:t>
            </w:r>
          </w:p>
        </w:tc>
      </w:tr>
      <w:tr>
        <w:trPr>
          <w:trHeight w:val="20" w:hRule="atLeast"/>
        </w:trPr>
        <w:tc>
          <w:tcPr>
            <w:tcW w:w="9782" w:type="dxa"/>
            <w:tcBorders>
              <w:top w:val="nil"/>
              <w:start w:val="nil"/>
              <w:bottom w:val="single" w:sz="18" w:space="0" w:color="D60093"/>
              <w:end w:val="nil"/>
            </w:tcBorders>
          </w:tcPr>
          <w:p>
            <w:pPr>
              <w:pStyle w:val="Normal"/>
              <w:widowControl/>
              <w:suppressAutoHyphens w:val="true"/>
              <w:spacing w:lineRule="auto" w:line="240" w:before="0" w:after="0"/>
              <w:jc w:val="center"/>
              <w:rPr>
                <w:rFonts w:cs="Calibri" w:cstheme="minorHAnsi"/>
                <w:b/>
                <w:color w:themeColor="background1" w:val="FFFFFF"/>
                <w:sz w:val="2"/>
                <w:szCs w:val="2"/>
              </w:rPr>
            </w:pPr>
            <w:r>
              <w:rPr>
                <w:rFonts w:cs="Calibri" w:cstheme="minorHAnsi"/>
                <w:b/>
                <w:color w:themeColor="background1" w:val="FFFFFF"/>
                <w:sz w:val="2"/>
                <w:szCs w:val="2"/>
              </w:rPr>
            </w:r>
          </w:p>
        </w:tc>
      </w:tr>
      <w:tr>
        <w:trPr>
          <w:trHeight w:val="794" w:hRule="atLeast"/>
        </w:trPr>
        <w:tc>
          <w:tcPr>
            <w:tcW w:w="9782" w:type="dxa"/>
            <w:tcBorders>
              <w:top w:val="single" w:sz="18" w:space="0" w:color="D60093"/>
              <w:start w:val="nil"/>
              <w:bottom w:val="nil"/>
              <w:end w:val="nil"/>
            </w:tcBorders>
          </w:tcPr>
          <w:p>
            <w:pPr>
              <w:pStyle w:val="Normal"/>
              <w:widowControl/>
              <w:suppressAutoHyphens w:val="true"/>
              <w:spacing w:lineRule="auto" w:line="240" w:before="0" w:after="0"/>
              <w:jc w:val="center"/>
              <w:rPr>
                <w:rFonts w:cs="Calibri" w:cstheme="minorHAnsi"/>
                <w:i/>
                <w:color w:themeColor="text1" w:themeTint="bf" w:val="404040"/>
                <w:sz w:val="28"/>
                <w:szCs w:val="28"/>
                <w:lang w:eastAsia="fr-FR"/>
              </w:rPr>
            </w:pPr>
            <w:r>
              <w:rPr>
                <w:rFonts w:eastAsia="Calibri" w:cs="Calibri" w:cstheme="minorHAnsi"/>
                <w:i/>
                <w:color w:themeColor="text1" w:themeTint="bf" w:val="404040"/>
                <w:kern w:val="0"/>
                <w:sz w:val="28"/>
                <w:szCs w:val="28"/>
                <w:lang w:val="fr-FR" w:eastAsia="en-US" w:bidi="ar-SA"/>
              </w:rPr>
              <w:t>(Si le RC le prévoit)</w:t>
            </w:r>
          </w:p>
        </w:tc>
      </w:tr>
      <w:tr>
        <w:trPr>
          <w:trHeight w:val="794" w:hRule="atLeast"/>
        </w:trPr>
        <w:tc>
          <w:tcPr>
            <w:tcW w:w="9782" w:type="dxa"/>
            <w:tcBorders>
              <w:top w:val="nil"/>
              <w:start w:val="nil"/>
              <w:bottom w:val="nil"/>
              <w:end w:val="nil"/>
            </w:tcBorders>
          </w:tcPr>
          <w:p>
            <w:pPr>
              <w:pStyle w:val="Normal"/>
              <w:widowControl/>
              <w:suppressAutoHyphens w:val="true"/>
              <w:spacing w:lineRule="auto" w:line="240" w:before="0" w:after="0"/>
              <w:jc w:val="start"/>
              <w:rPr>
                <w:rFonts w:cs="Calibri" w:cstheme="minorHAnsi"/>
                <w:color w:themeColor="text1" w:themeTint="bf" w:val="404040"/>
              </w:rPr>
            </w:pPr>
            <w:r>
              <w:rPr>
                <w:rFonts w:cs="Calibri" w:cstheme="minorHAnsi"/>
                <w:color w:themeColor="text1" w:themeTint="bf" w:val="404040"/>
              </w:rPr>
            </w:r>
          </w:p>
        </w:tc>
      </w:tr>
    </w:tbl>
    <w:p>
      <w:pPr>
        <w:pStyle w:val="Normal"/>
        <w:spacing w:before="0" w:after="200"/>
        <w:rPr>
          <w:rFonts w:cs="Calibri" w:cstheme="minorHAnsi"/>
          <w:color w:themeColor="text1" w:themeTint="bf" w:val="404040"/>
        </w:rPr>
      </w:pPr>
      <w:r>
        <w:rPr>
          <w:rFonts w:cs="Calibri" w:cstheme="minorHAnsi"/>
          <w:color w:themeColor="text1" w:themeTint="bf" w:val="404040"/>
        </w:rPr>
        <mc:AlternateContent>
          <mc:Choice Requires="wps">
            <w:drawing>
              <wp:anchor distT="0" distB="0" distL="0" distR="0" simplePos="0" relativeHeight="7" behindDoc="0" locked="0" layoutInCell="0" allowOverlap="1" wp14:anchorId="7C090976">
                <wp:simplePos x="0" y="0"/>
                <wp:positionH relativeFrom="margin">
                  <wp:posOffset>5344160</wp:posOffset>
                </wp:positionH>
                <wp:positionV relativeFrom="page">
                  <wp:posOffset>9929495</wp:posOffset>
                </wp:positionV>
                <wp:extent cx="473710" cy="376555"/>
                <wp:effectExtent l="0" t="0" r="0" b="0"/>
                <wp:wrapNone/>
                <wp:docPr id="29"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wps:txbx>
                      <wps:bodyPr anchor="ctr" vert="vert" upright="1">
                        <a:noAutofit/>
                      </wps:bodyPr>
                    </wps:wsp>
                  </a:graphicData>
                </a:graphic>
              </wp:anchor>
            </w:drawing>
          </mc:Choice>
          <mc:Fallback>
            <w:pict>
              <v:shape id="shape_0" stroked="f" o:allowincell="f" style="position:absolute;margin-left:420.8pt;margin-top:781.8pt;width:37.25pt;height:29.6pt;mso-wrap-style:none;v-text-anchor:middle;rotation:90;mso-position-horizontal-relative:margin;mso-position-vertical-relative:page" wp14:anchorId="7C090976"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color w:val="000000"/>
                        </w:rPr>
                      </w:r>
                    </w:p>
                  </w:txbxContent>
                </v:textbox>
                <w10:wrap type="none"/>
              </v:shape>
            </w:pict>
          </mc:Fallback>
        </mc:AlternateContent>
      </w:r>
    </w:p>
    <w:sectPr>
      <w:headerReference w:type="even" r:id="rId47"/>
      <w:headerReference w:type="default" r:id="rId48"/>
      <w:headerReference w:type="first" r:id="rId49"/>
      <w:footerReference w:type="even" r:id="rId50"/>
      <w:footerReference w:type="default" r:id="rId51"/>
      <w:footerReference w:type="first" r:id="rId52"/>
      <w:type w:val="nextPage"/>
      <w:pgSz w:w="11906" w:h="16838"/>
      <w:pgMar w:left="1417" w:right="1417" w:gutter="0" w:header="737" w:top="1417" w:footer="51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Wingdings 3">
    <w:charset w:val="01" w:characterSet="utf-8"/>
    <w:family w:val="roman"/>
    <w:pitch w:val="variable"/>
  </w:font>
  <w:font w:name="Carlito">
    <w:altName w:val="Calibri"/>
    <w:charset w:val="01" w:characterSet="utf-8"/>
    <w:family w:val="swiss"/>
    <w:pitch w:val="variable"/>
  </w:font>
  <w:font w:name="MS Gothic">
    <w:charset w:val="01" w:characterSet="utf-8"/>
    <w:family w:val="roman"/>
    <w:pitch w:val="variable"/>
  </w:font>
  <w:font w:name="Arial">
    <w:charset w:val="01" w:characterSet="utf-8"/>
    <w:family w:val="swiss"/>
    <w:pitch w:val="variable"/>
  </w:font>
  <w:font w:name="Cambria">
    <w:charset w:val="01" w:characterSet="utf-8"/>
    <w:family w:val="roman"/>
    <w:pitch w:val="variable"/>
  </w:font>
  <w:font w:name="apple-system">
    <w:altName w:val="BlinkMacSystemFont"/>
    <w:charset w:val="01" w:characterSet="utf-8"/>
    <w:family w:val="roman"/>
    <w:pitch w:val="variable"/>
  </w:font>
  <w:font w:name="monospace">
    <w:charset w:val="01" w:characterSet="utf-8"/>
    <w:family w:val="roman"/>
    <w:pitch w:val="variable"/>
  </w:font>
  <w:font w:name="Wingdings 3">
    <w:charset w:val="02"/>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3"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type id="_x0000_t186" coordsize="21600,21600" o:spt="186" adj="1800" path="m@1,21600qx@11@12l@0@5qy@13@14qx@15@16l@0@0qy@17@13l@2,qx@18@19l@3@4qy@20@21qx@22@23l@3@6qy@24@25xnsem@1,21600qx@11@12l@0@5qy@13@14qx@15@16l@0@0qy@17@13m@2,qx@18@19l@3@4qy@20@21qx@22@23l@3@6qy@24@25nfe">
              <v:stroke joinstyle="miter"/>
              <v:formulas>
                <v:f eqn="val #0"/>
                <v:f eqn="prod 2 @0 1"/>
                <v:f eqn="sum width 0 @1"/>
                <v:f eqn="sum width 0 @0"/>
                <v:f eqn="sum 10800 0 @0"/>
                <v:f eqn="sum 10800 @0 0"/>
                <v:f eqn="sum height 0 @0"/>
                <v:f eqn="prod @0 2929 10000"/>
                <v:f eqn="sum @0 @7 0"/>
                <v:f eqn="sum width 0 @8"/>
                <v:f eqn="sum height 0 @7"/>
                <v:f eqn="sum 0 @1 @0"/>
                <v:f eqn="sum 0 21600 @0"/>
                <v:f eqn="sum 0 @0 @0"/>
                <v:f eqn="sum 0 @5 @0"/>
                <v:f eqn="sum @0 @13 0"/>
                <v:f eqn="sum 0 @14 @0"/>
                <v:f eqn="sum @0 @0 0"/>
                <v:f eqn="sum @0 @2 0"/>
                <v:f eqn="sum @0 0 0"/>
                <v:f eqn="sum @0 @3 0"/>
                <v:f eqn="sum @0 @4 0"/>
                <v:f eqn="sum 0 @20 @0"/>
                <v:f eqn="sum @0 @21 0"/>
                <v:f eqn="sum 0 @3 @0"/>
                <v:f eqn="sum @0 @6 0"/>
              </v:formulas>
              <v:path gradientshapeok="t" o:connecttype="rect" textboxrect="@8,@8,@9,@10"/>
              <v:handles>
                <v:h position="0,@0"/>
              </v:handles>
            </v:shapetype>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5"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4"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3"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5" name="Forme automatique 2"/>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5"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6" name="Forme automatique 2"/>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1</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2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7"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9"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8"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2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9" name="Forme automatique 3"/>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9"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10" name="Forme automatique 1"/>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11"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12"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0" distB="0" distL="95885" distR="114300" simplePos="0" relativeHeight="17"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13" name="Forme automatique 5"/>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3</w:t>
                    </w:r>
                    <w:r>
                      <w:rPr>
                        <w:rFonts w:eastAsia="" w:cs="" w:ascii="Cambria" w:hAnsi="Cambria"/>
                        <w:b/>
                        <w:iCs/>
                        <w:color w:themeColor="text1" w:themeTint="bf" w:val="404040"/>
                        <w:sz w:val="28"/>
                        <w:szCs w:val="28"/>
                      </w:rPr>
                      <w:fldChar w:fldCharType="end"/>
                    </w:r>
                  </w:p>
                </w:txbxContent>
              </v:textbox>
              <w10:wrap type="square"/>
            </v:shape>
          </w:pict>
        </mc:Fallback>
      </mc:AlternateContent>
      <mc:AlternateContent>
        <mc:Choice Requires="wps">
          <w:drawing>
            <wp:anchor distT="1270" distB="1270" distL="1270" distR="1270" simplePos="0" relativeHeight="12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14" name="Forme automatique 4"/>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25"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16"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26"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72"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27" name="Forme automatique 6"/>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116"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28" name="Forme automatique 7"/>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24</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0"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30"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22"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31"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clear" w:pos="4536"/>
        <w:tab w:val="center" w:pos="8364" w:leader="none"/>
      </w:tabs>
      <w:ind w:start="-426"/>
      <w:rPr>
        <w:color w:themeColor="text1" w:themeTint="80" w:val="7F7F7F"/>
        <w:sz w:val="18"/>
        <w:szCs w:val="18"/>
      </w:rPr>
    </w:pPr>
    <w:r>
      <mc:AlternateContent>
        <mc:Choice Requires="wps">
          <w:drawing>
            <wp:anchor distT="1270" distB="1270" distL="1270" distR="1270" simplePos="0" relativeHeight="20" behindDoc="1" locked="0" layoutInCell="0" allowOverlap="1" wp14:anchorId="7E31E2B7">
              <wp:simplePos x="0" y="0"/>
              <wp:positionH relativeFrom="margin">
                <wp:posOffset>5239385</wp:posOffset>
              </wp:positionH>
              <wp:positionV relativeFrom="page">
                <wp:posOffset>9819640</wp:posOffset>
              </wp:positionV>
              <wp:extent cx="355600" cy="600075"/>
              <wp:effectExtent l="1270" t="1270" r="1270" b="1270"/>
              <wp:wrapNone/>
              <wp:docPr id="32" name="Forme automatique 8"/>
              <a:graphic xmlns:a="http://schemas.openxmlformats.org/drawingml/2006/main">
                <a:graphicData uri="http://schemas.microsoft.com/office/word/2010/wordprocessingShape">
                  <wps:wsp>
                    <wps:cNvSpPr/>
                    <wps:spPr>
                      <a:xfrm rot="5400000">
                        <a:off x="0" y="0"/>
                        <a:ext cx="355680" cy="600120"/>
                      </a:xfrm>
                      <a:prstGeom prst="bracePair">
                        <a:avLst>
                          <a:gd name="adj" fmla="val 8333"/>
                        </a:avLst>
                      </a:prstGeom>
                      <a:noFill/>
                      <a:ln w="0">
                        <a:solidFill>
                          <a:srgbClr val="D9D9D9"/>
                        </a:solidFill>
                      </a:ln>
                    </wps:spPr>
                    <wps:style>
                      <a:lnRef idx="0"/>
                      <a:fillRef idx="0"/>
                      <a:effectRef idx="0"/>
                      <a:fontRef idx="minor"/>
                    </wps:style>
                    <wps:txb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wps:txbx>
                    <wps:bodyPr anchor="ctr" vert="vert" upright="1">
                      <a:noAutofit/>
                    </wps:bodyPr>
                  </wps:wsp>
                </a:graphicData>
              </a:graphic>
            </wp:anchor>
          </w:drawing>
        </mc:Choice>
        <mc:Fallback>
          <w:pict>
            <v:shape id="shape_0" stroked="t" o:allowincell="f" style="position:absolute;margin-left:412.5pt;margin-top:773.2pt;width:27.95pt;height:47.2pt;mso-wrap-style:none;v-text-anchor:middle;rotation:90;mso-position-horizontal-relative:margin;mso-position-vertical-relative:page" wp14:anchorId="7E31E2B7"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d9d9d9" joinstyle="round" endcap="flat"/>
              <v:textbox>
                <w:txbxContent>
                  <w:p>
                    <w:pPr>
                      <w:pStyle w:val="FrameContentsuser"/>
                      <w:spacing w:lineRule="auto" w:line="288" w:before="0" w:after="0"/>
                      <w:ind w:end="-57"/>
                      <w:jc w:val="end"/>
                      <w:rPr>
                        <w:rFonts w:ascii="Cambria" w:hAnsi="Cambria" w:eastAsia="" w:cs="" w:asciiTheme="majorHAnsi" w:cstheme="majorBidi" w:eastAsiaTheme="majorEastAsia" w:hAnsiTheme="majorHAnsi"/>
                        <w:b/>
                        <w:iCs/>
                        <w:color w:themeColor="text1" w:themeTint="bf" w:val="404040"/>
                        <w:sz w:val="28"/>
                        <w:szCs w:val="28"/>
                      </w:rPr>
                    </w:pPr>
                    <w:r>
                      <w:rPr>
                        <w:rFonts w:eastAsia="" w:cs="" w:cstheme="majorBidi" w:eastAsiaTheme="majorEastAsia" w:ascii="Cambria" w:hAnsi="Cambria"/>
                        <w:b/>
                        <w:iCs/>
                        <w:color w:themeColor="text1" w:themeTint="bf" w:val="404040"/>
                        <w:sz w:val="28"/>
                        <w:szCs w:val="28"/>
                      </w:rPr>
                    </w:r>
                  </w:p>
                </w:txbxContent>
              </v:textbox>
              <w10:wrap type="none"/>
            </v:shape>
          </w:pict>
        </mc:Fallback>
      </mc:AlternateContent>
      <mc:AlternateContent>
        <mc:Choice Requires="wps">
          <w:drawing>
            <wp:anchor distT="0" distB="0" distL="95885" distR="114300" simplePos="0" relativeHeight="22" behindDoc="1" locked="0" layoutInCell="0" allowOverlap="1" wp14:anchorId="1A5B76DB">
              <wp:simplePos x="0" y="0"/>
              <wp:positionH relativeFrom="margin">
                <wp:posOffset>5329555</wp:posOffset>
              </wp:positionH>
              <wp:positionV relativeFrom="page">
                <wp:posOffset>9918065</wp:posOffset>
              </wp:positionV>
              <wp:extent cx="473710" cy="376555"/>
              <wp:effectExtent l="0" t="0" r="0" b="0"/>
              <wp:wrapSquare wrapText="bothSides"/>
              <wp:docPr id="33" name="Forme automatique 9"/>
              <a:graphic xmlns:a="http://schemas.openxmlformats.org/drawingml/2006/main">
                <a:graphicData uri="http://schemas.microsoft.com/office/word/2010/wordprocessingShape">
                  <wps:wsp>
                    <wps:cNvSpPr/>
                    <wps:spPr>
                      <a:xfrm rot="5400000">
                        <a:off x="0" y="0"/>
                        <a:ext cx="473760" cy="376560"/>
                      </a:xfrm>
                      <a:prstGeom prst="bracePair">
                        <a:avLst>
                          <a:gd name="adj" fmla="val 8333"/>
                        </a:avLst>
                      </a:prstGeom>
                      <a:noFill/>
                      <a:ln w="0">
                        <a:noFill/>
                      </a:ln>
                    </wps:spPr>
                    <wps:style>
                      <a:lnRef idx="0"/>
                      <a:fillRef idx="0"/>
                      <a:effectRef idx="0"/>
                      <a:fontRef idx="minor"/>
                    </wps:style>
                    <wps:txb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wps:txbx>
                    <wps:bodyPr anchor="ctr" vert="vert" upright="1">
                      <a:noAutofit/>
                    </wps:bodyPr>
                  </wps:wsp>
                </a:graphicData>
              </a:graphic>
            </wp:anchor>
          </w:drawing>
        </mc:Choice>
        <mc:Fallback>
          <w:pict>
            <v:shape id="shape_0" stroked="f" o:allowincell="f" style="position:absolute;margin-left:419.65pt;margin-top:780.9pt;width:37.25pt;height:29.6pt;mso-wrap-style:square;v-text-anchor:middle;rotation:90;mso-position-horizontal-relative:margin;mso-position-vertical-relative:page" wp14:anchorId="1A5B76DB" type="_x0000_t186" path="l-2147483642,-2147483642l-2147483623,-2147483622l-2147483642,-2147483634l-2147483642,-2147483642l-2147483621,-2147483620l-2147483642,-2147483642l-2147483619,-2147483618l-2147483642,-2147483642l-2147483642,-2147483642l-2147483617,-2147483616l-2147483639,0l-2147483642,-2147483642l-2147483615,-2147483614xel-2147483642,-2147483642l-2147483613,-2147483612l-2147483642,-2147483642l-2147483611,-2147483610l-2147483638,-2147483633l-2147483642,-2147483642l-2147483640,-2147483625l-2147483642,-2147483642l-2147483607,-2147483606l-2147483642,-2147483634l-2147483642,-2147483642l-2147483605,-2147483604e">
              <v:fill o:detectmouseclick="t" on="false"/>
              <v:stroke color="#3465a4" joinstyle="round" endcap="flat"/>
              <v:textbox>
                <w:txbxContent>
                  <w:p>
                    <w:pPr>
                      <w:pStyle w:val="FrameContentsuser"/>
                      <w:spacing w:lineRule="auto" w:line="288" w:before="0" w:after="0"/>
                      <w:ind w:end="-58"/>
                      <w:jc w:val="center"/>
                      <w:rPr>
                        <w:rFonts w:ascii="Cambria" w:hAnsi="Cambria" w:eastAsia="" w:cs="" w:asciiTheme="majorHAnsi" w:cstheme="majorBidi" w:eastAsiaTheme="majorEastAsia" w:hAnsiTheme="majorHAnsi"/>
                        <w:b/>
                        <w:iCs/>
                        <w:color w:themeColor="text1" w:themeTint="bf" w:val="404040"/>
                        <w:sz w:val="28"/>
                        <w:szCs w:val="28"/>
                      </w:rPr>
                    </w:pPr>
                    <w:r>
                      <w:rPr>
                        <w:rFonts w:eastAsia="" w:cs="" w:ascii="Cambria" w:hAnsi="Cambria"/>
                        <w:b/>
                        <w:iCs/>
                        <w:color w:themeColor="text1" w:themeTint="bf" w:val="404040"/>
                        <w:sz w:val="28"/>
                        <w:szCs w:val="28"/>
                      </w:rPr>
                      <w:fldChar w:fldCharType="begin"/>
                    </w:r>
                    <w:r>
                      <w:rPr>
                        <w:rFonts w:eastAsia="" w:cs="" w:ascii="Cambria" w:hAnsi="Cambria"/>
                        <w:b/>
                        <w:iCs/>
                        <w:color w:themeColor="text1" w:themeTint="bf" w:val="404040"/>
                        <w:sz w:val="28"/>
                        <w:szCs w:val="28"/>
                      </w:rPr>
                      <w:instrText xml:space="preserve"> PAGE </w:instrText>
                    </w:r>
                    <w:r>
                      <w:rPr>
                        <w:rFonts w:eastAsia="" w:cs="" w:ascii="Cambria" w:hAnsi="Cambria"/>
                        <w:b/>
                        <w:iCs/>
                        <w:color w:themeColor="text1" w:themeTint="bf" w:val="404040"/>
                        <w:sz w:val="28"/>
                        <w:szCs w:val="28"/>
                      </w:rPr>
                      <w:fldChar w:fldCharType="separate"/>
                    </w:r>
                    <w:r>
                      <w:rPr>
                        <w:rFonts w:eastAsia="" w:cs="" w:ascii="Cambria" w:hAnsi="Cambria"/>
                        <w:b/>
                        <w:iCs/>
                        <w:color w:themeColor="text1" w:themeTint="bf" w:val="404040"/>
                        <w:sz w:val="28"/>
                        <w:szCs w:val="28"/>
                      </w:rPr>
                      <w:t>26</w:t>
                    </w:r>
                    <w:r>
                      <w:rPr>
                        <w:rFonts w:eastAsia="" w:cs="" w:ascii="Cambria" w:hAnsi="Cambria"/>
                        <w:b/>
                        <w:iCs/>
                        <w:color w:themeColor="text1" w:themeTint="bf" w:val="404040"/>
                        <w:sz w:val="28"/>
                        <w:szCs w:val="28"/>
                      </w:rPr>
                      <w:fldChar w:fldCharType="end"/>
                    </w:r>
                  </w:p>
                </w:txbxContent>
              </v:textbox>
              <w10:wrap type="square"/>
            </v:shape>
          </w:pict>
        </mc:Fallback>
      </mc:AlternateContent>
    </w:r>
    <w:r>
      <w:rPr>
        <w:rFonts w:cs="Calibri" w:cstheme="minorHAnsi"/>
        <w:b/>
        <w:color w:themeColor="text1" w:themeTint="80" w:val="7F7F7F"/>
        <w:sz w:val="20"/>
        <w:szCs w:val="20"/>
      </w:rPr>
      <w:t xml:space="preserve"> </w:t>
    </w:r>
    <w:r>
      <w:rPr>
        <w:color w:themeColor="text1" w:themeTint="80" w:val="7F7F7F"/>
        <w:sz w:val="18"/>
        <w:szCs w:val="18"/>
      </w:rPr>
      <w:t>DOSSIER PROFESSIONNEL-Version du 01/06/2016</w:t>
    </w:r>
    <w:r>
      <w:rPr>
        <w:color w:themeColor="text1" w:themeTint="80" w:val="7F7F7F"/>
        <w:sz w:val="20"/>
        <w:szCs w:val="20"/>
      </w:rPr>
      <w:t> </w:t>
    </w:r>
    <w:r>
      <w:rPr>
        <w:color w:themeColor="text1" w:themeTint="80" w:val="7F7F7F"/>
      </w:rPr>
      <w:tab/>
      <w:t>Page</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1"/>
      <w:gridCol w:w="2961"/>
      <w:gridCol w:w="2377"/>
      <w:gridCol w:w="2399"/>
    </w:tblGrid>
    <w:tr>
      <w:trPr>
        <w:trHeight w:val="283" w:hRule="atLeast"/>
      </w:trPr>
      <w:tc>
        <w:tcPr>
          <w:tcW w:w="2011"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1"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6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6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1"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6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011"/>
      <w:gridCol w:w="2961"/>
      <w:gridCol w:w="2377"/>
      <w:gridCol w:w="2399"/>
    </w:tblGrid>
    <w:tr>
      <w:trPr>
        <w:trHeight w:val="283" w:hRule="atLeast"/>
      </w:trPr>
      <w:tc>
        <w:tcPr>
          <w:tcW w:w="2011" w:type="dxa"/>
          <w:vMerge w:val="restart"/>
          <w:tcBorders>
            <w:top w:val="nil"/>
            <w:start w:val="nil"/>
            <w:bottom w:val="nil"/>
            <w:end w:val="nil"/>
          </w:tcBorders>
        </w:tcPr>
        <w:p>
          <w:pPr>
            <w:pStyle w:val="Normal"/>
            <w:widowControl/>
            <w:suppressAutoHyphens w:val="true"/>
            <w:spacing w:lineRule="auto" w:line="240" w:before="0" w:after="0"/>
            <w:jc w:val="both"/>
            <w:rPr>
              <w:rFonts w:ascii="Arial" w:hAnsi="Arial" w:cs="Arial"/>
              <w:smallCaps/>
              <w:sz w:val="36"/>
              <w:szCs w:val="36"/>
            </w:rPr>
          </w:pPr>
          <w:r>
            <w:rPr/>
            <w:drawing>
              <wp:inline distT="0" distB="0" distL="0" distR="0">
                <wp:extent cx="1146810" cy="1285875"/>
                <wp:effectExtent l="0" t="0" r="0" b="0"/>
                <wp:docPr id="2" name="Image 3"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3" descr="charge_de_emploi_CMJN"/>
                        <pic:cNvPicPr>
                          <a:picLocks noChangeAspect="1" noChangeArrowheads="1"/>
                        </pic:cNvPicPr>
                      </pic:nvPicPr>
                      <pic:blipFill>
                        <a:blip r:embed="rId1"/>
                        <a:stretch>
                          <a:fillRect/>
                        </a:stretch>
                      </pic:blipFill>
                      <pic:spPr bwMode="auto">
                        <a:xfrm>
                          <a:off x="0" y="0"/>
                          <a:ext cx="1146810" cy="1285875"/>
                        </a:xfrm>
                        <a:prstGeom prst="rect">
                          <a:avLst/>
                        </a:prstGeom>
                        <a:noFill/>
                      </pic:spPr>
                    </pic:pic>
                  </a:graphicData>
                </a:graphic>
              </wp:inline>
            </w:drawing>
          </w:r>
        </w:p>
      </w:tc>
      <w:tc>
        <w:tcPr>
          <w:tcW w:w="2961"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77"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c>
        <w:tcPr>
          <w:tcW w:w="2399"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0"/>
              <w:szCs w:val="20"/>
            </w:rPr>
          </w:pPr>
          <w:r>
            <w:rPr>
              <w:rFonts w:cs="Arial" w:ascii="Arial" w:hAnsi="Arial"/>
              <w:smallCaps/>
              <w:sz w:val="20"/>
              <w:szCs w:val="20"/>
            </w:rPr>
          </w:r>
        </w:p>
      </w:tc>
    </w:tr>
    <w:tr>
      <w:trPr>
        <w:trHeight w:val="60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72"/>
              <w:szCs w:val="72"/>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44"/>
              <w:szCs w:val="44"/>
              <w:lang w:val="fr-FR" w:eastAsia="en-US" w:bidi="ar-SA"/>
            </w:rPr>
            <w:t>(DP)</w:t>
          </w:r>
        </w:p>
      </w:tc>
    </w:tr>
    <w:tr>
      <w:trPr>
        <w:trHeight w:val="57"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7737"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80" w:hRule="atLeast"/>
      </w:trPr>
      <w:tc>
        <w:tcPr>
          <w:tcW w:w="2011" w:type="dxa"/>
          <w:vMerge w:val="continue"/>
          <w:tcBorders>
            <w:top w:val="nil"/>
            <w:start w:val="nil"/>
            <w:bottom w:val="nil"/>
            <w:end w:val="nil"/>
          </w:tcBorders>
        </w:tcPr>
        <w:p>
          <w:pPr>
            <w:pStyle w:val="Normal"/>
            <w:widowControl/>
            <w:suppressAutoHyphens w:val="true"/>
            <w:spacing w:lineRule="auto" w:line="240" w:before="0" w:after="0"/>
            <w:jc w:val="start"/>
            <w:rPr>
              <w:rFonts w:ascii="Arial" w:hAnsi="Arial" w:cs="Arial"/>
              <w:lang w:eastAsia="fr-FR"/>
            </w:rPr>
          </w:pPr>
          <w:r>
            <w:rPr>
              <w:rFonts w:cs="Arial" w:ascii="Arial" w:hAnsi="Arial"/>
              <w:lang w:eastAsia="fr-FR"/>
            </w:rPr>
          </w:r>
        </w:p>
      </w:tc>
      <w:tc>
        <w:tcPr>
          <w:tcW w:w="2961"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77"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399"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6"/>
              <w:szCs w:val="36"/>
            </w:rPr>
          </w:pPr>
          <w:r>
            <w:rPr>
              <w:rFonts w:eastAsia="Calibri" w:cs="Calibri" w:ascii="Wingdings 3" w:hAnsi="Wingdings 3" w:cstheme="minorHAnsi"/>
              <w:color w:themeColor="background1" w:val="FFFFFF"/>
              <w:kern w:val="0"/>
              <w:sz w:val="48"/>
              <w:szCs w:val="48"/>
              <w:lang w:val="fr-FR" w:eastAsia="en-US" w:bidi="ar-SA"/>
            </w:rPr>
            <w:t></w:t>
          </w:r>
        </w:p>
      </w:tc>
    </w:tr>
    <w:tr>
      <w:trPr>
        <w:trHeight w:val="57" w:hRule="atLeast"/>
      </w:trPr>
      <w:tc>
        <w:tcPr>
          <w:tcW w:w="2011" w:type="dxa"/>
          <w:vMerge w:val="continue"/>
          <w:tcBorders>
            <w:top w:val="nil"/>
            <w:start w:val="nil"/>
            <w:bottom w:val="nil"/>
            <w:end w:val="nil"/>
          </w:tcBorders>
          <w:shd w:color="auto" w:fill="auto" w:val="clear"/>
        </w:tcPr>
        <w:p>
          <w:pPr>
            <w:pStyle w:val="Normal"/>
            <w:widowControl/>
            <w:suppressAutoHyphens w:val="true"/>
            <w:spacing w:lineRule="auto" w:line="240" w:before="0" w:after="0"/>
            <w:jc w:val="start"/>
            <w:rPr>
              <w:rFonts w:ascii="Arial" w:hAnsi="Arial" w:cs="Arial"/>
              <w:sz w:val="2"/>
              <w:szCs w:val="2"/>
              <w:lang w:eastAsia="fr-FR"/>
            </w:rPr>
          </w:pPr>
          <w:r>
            <w:rPr>
              <w:rFonts w:cs="Arial" w:ascii="Arial" w:hAnsi="Arial"/>
              <w:sz w:val="2"/>
              <w:szCs w:val="2"/>
              <w:lang w:eastAsia="fr-FR"/>
            </w:rPr>
          </w:r>
        </w:p>
      </w:tc>
      <w:tc>
        <w:tcPr>
          <w:tcW w:w="2961"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77"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399"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Grid"/>
      <w:tblW w:w="9748" w:type="dxa"/>
      <w:jc w:val="start"/>
      <w:tblInd w:w="-284" w:type="dxa"/>
      <w:tblLayout w:type="fixed"/>
      <w:tblCellMar>
        <w:top w:w="0" w:type="dxa"/>
        <w:start w:w="108" w:type="dxa"/>
        <w:bottom w:w="0" w:type="dxa"/>
        <w:end w:w="108" w:type="dxa"/>
      </w:tblCellMar>
      <w:tblLook w:noHBand="0" w:noVBand="1" w:firstColumn="1" w:lastRow="0" w:lastColumn="0" w:firstRow="1" w:val="04a0"/>
    </w:tblPr>
    <w:tblGrid>
      <w:gridCol w:w="2976"/>
      <w:gridCol w:w="2400"/>
      <w:gridCol w:w="4372"/>
    </w:tblGrid>
    <w:tr>
      <w:trPr>
        <w:trHeight w:val="113" w:hRule="atLeast"/>
      </w:trPr>
      <w:tc>
        <w:tcPr>
          <w:tcW w:w="2976"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4" w:space="0" w:color="BFBFBF"/>
            <w:end w:val="nil"/>
          </w:tcBorders>
          <w:shd w:color="auto" w:fill="F7F7F7" w:val="clear"/>
        </w:tcPr>
        <w:p>
          <w:pPr>
            <w:pStyle w:val="Normal"/>
            <w:widowControl/>
            <w:suppressAutoHyphens w:val="true"/>
            <w:spacing w:lineRule="auto" w:line="240" w:before="0" w:after="0"/>
            <w:jc w:val="center"/>
            <w:rPr>
              <w:rFonts w:ascii="Arial" w:hAnsi="Arial" w:eastAsia="Calibri" w:cs="Arial"/>
              <w:smallCaps/>
              <w:kern w:val="0"/>
              <w:sz w:val="2"/>
              <w:szCs w:val="2"/>
              <w:lang w:val="fr-FR" w:eastAsia="en-US" w:bidi="ar-SA"/>
            </w:rPr>
          </w:pPr>
          <w:r>
            <w:rPr>
              <w:rFonts w:eastAsia="Calibri" w:cs="Arial" w:ascii="Arial" w:hAnsi="Arial"/>
              <w:smallCaps/>
              <w:kern w:val="0"/>
              <w:sz w:val="2"/>
              <w:szCs w:val="2"/>
              <w:lang w:val="fr-FR" w:eastAsia="en-US" w:bidi="ar-SA"/>
            </w:rPr>
          </w:r>
        </w:p>
      </w:tc>
    </w:tr>
    <w:tr>
      <w:trPr>
        <w:trHeight w:val="607" w:hRule="atLeast"/>
      </w:trPr>
      <w:tc>
        <w:tcPr>
          <w:tcW w:w="9748" w:type="dxa"/>
          <w:gridSpan w:val="3"/>
          <w:tcBorders>
            <w:top w:val="single" w:sz="4" w:space="0" w:color="BFBFBF"/>
            <w:start w:val="nil"/>
            <w:bottom w:val="single" w:sz="18" w:space="0" w:color="BFBFBF"/>
            <w:end w:val="nil"/>
          </w:tcBorders>
          <w:vAlign w:val="center"/>
        </w:tcPr>
        <w:p>
          <w:pPr>
            <w:pStyle w:val="Normal"/>
            <w:widowControl/>
            <w:suppressAutoHyphens w:val="true"/>
            <w:spacing w:lineRule="auto" w:line="240" w:before="0" w:after="0"/>
            <w:jc w:val="center"/>
            <w:rPr>
              <w:rFonts w:cs="Calibri" w:cstheme="minorHAnsi"/>
              <w:smallCaps/>
              <w:sz w:val="48"/>
              <w:szCs w:val="48"/>
            </w:rPr>
          </w:pPr>
          <w:r>
            <w:rPr>
              <w:rFonts w:eastAsia="Calibri" w:cs="Calibri" w:cstheme="minorHAnsi"/>
              <w:b/>
              <w:smallCaps/>
              <w:color w:themeColor="text1" w:themeTint="a6" w:val="595959"/>
              <w:kern w:val="0"/>
              <w:sz w:val="48"/>
              <w:szCs w:val="48"/>
              <w:lang w:val="fr-FR" w:eastAsia="en-US" w:bidi="ar-SA"/>
            </w:rPr>
            <w:t>Dossier Professionnel</w:t>
          </w:r>
          <w:r>
            <w:rPr>
              <w:rFonts w:eastAsia="Calibri" w:cs="Calibri" w:cstheme="minorHAnsi"/>
              <w:smallCaps/>
              <w:color w:themeColor="text1" w:themeTint="a6" w:val="595959"/>
              <w:kern w:val="0"/>
              <w:sz w:val="48"/>
              <w:szCs w:val="48"/>
              <w:lang w:val="fr-FR" w:eastAsia="en-US" w:bidi="ar-SA"/>
            </w:rPr>
            <w:t xml:space="preserve"> </w:t>
          </w:r>
          <w:r>
            <w:rPr>
              <w:rFonts w:eastAsia="Calibri" w:cs="Calibri" w:cstheme="minorHAnsi"/>
              <w:smallCaps/>
              <w:color w:themeColor="text1" w:themeTint="a6" w:val="595959"/>
              <w:kern w:val="0"/>
              <w:position w:val="6"/>
              <w:sz w:val="28"/>
              <w:szCs w:val="28"/>
              <w:lang w:val="fr-FR" w:eastAsia="en-US" w:bidi="ar-SA"/>
            </w:rPr>
            <w:t>(DP)</w:t>
          </w:r>
        </w:p>
      </w:tc>
    </w:tr>
    <w:tr>
      <w:trPr>
        <w:trHeight w:val="57" w:hRule="atLeast"/>
      </w:trPr>
      <w:tc>
        <w:tcPr>
          <w:tcW w:w="9748" w:type="dxa"/>
          <w:gridSpan w:val="3"/>
          <w:tcBorders>
            <w:top w:val="single" w:sz="18" w:space="0" w:color="BFBFBF"/>
            <w:start w:val="nil"/>
            <w:bottom w:val="nil"/>
            <w:end w:val="nil"/>
          </w:tcBorders>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r>
      <w:trPr>
        <w:trHeight w:val="454" w:hRule="atLeast"/>
      </w:trPr>
      <w:tc>
        <w:tcPr>
          <w:tcW w:w="2976"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2400" w:type="dxa"/>
          <w:tcBorders>
            <w:top w:val="nil"/>
            <w:start w:val="nil"/>
            <w:bottom w:val="nil"/>
            <w:end w:val="nil"/>
          </w:tcBorders>
          <w:shd w:color="auto" w:fill="F2F2F2" w:themeFill="background1" w:themeFillShade="f2" w:val="clear"/>
        </w:tcPr>
        <w:p>
          <w:pPr>
            <w:pStyle w:val="Normal"/>
            <w:widowControl/>
            <w:suppressAutoHyphens w:val="true"/>
            <w:spacing w:lineRule="auto" w:line="240" w:before="0" w:after="0"/>
            <w:jc w:val="start"/>
            <w:rPr>
              <w:rFonts w:ascii="Arial" w:hAnsi="Arial" w:cs="Arial"/>
              <w:smallCaps/>
              <w:sz w:val="36"/>
              <w:szCs w:val="36"/>
            </w:rPr>
          </w:pPr>
          <w:r>
            <w:rPr>
              <w:rFonts w:cs="Arial" w:ascii="Arial" w:hAnsi="Arial"/>
              <w:smallCaps/>
              <w:sz w:val="36"/>
              <w:szCs w:val="36"/>
            </w:rPr>
          </w:r>
        </w:p>
      </w:tc>
      <w:tc>
        <w:tcPr>
          <w:tcW w:w="4372" w:type="dxa"/>
          <w:tcBorders>
            <w:top w:val="nil"/>
            <w:start w:val="nil"/>
            <w:bottom w:val="nil"/>
            <w:end w:val="nil"/>
          </w:tcBorders>
          <w:shd w:color="auto" w:fill="F2F2F2" w:themeFill="background1" w:themeFillShade="f2" w:val="clear"/>
          <w:vAlign w:val="bottom"/>
        </w:tcPr>
        <w:p>
          <w:pPr>
            <w:pStyle w:val="Normal"/>
            <w:widowControl/>
            <w:suppressAutoHyphens w:val="true"/>
            <w:spacing w:lineRule="auto" w:line="240" w:before="0" w:after="0"/>
            <w:jc w:val="end"/>
            <w:rPr>
              <w:rFonts w:ascii="Arial" w:hAnsi="Arial" w:cs="Arial"/>
              <w:smallCaps/>
              <w:sz w:val="32"/>
              <w:szCs w:val="32"/>
            </w:rPr>
          </w:pPr>
          <w:r>
            <w:rPr>
              <w:rFonts w:eastAsia="Calibri" w:cs="Calibri" w:ascii="Wingdings 3" w:hAnsi="Wingdings 3" w:cstheme="minorHAnsi"/>
              <w:color w:themeColor="background1" w:val="FFFFFF"/>
              <w:kern w:val="0"/>
              <w:sz w:val="32"/>
              <w:szCs w:val="32"/>
              <w:lang w:val="fr-FR" w:eastAsia="en-US" w:bidi="ar-SA"/>
            </w:rPr>
            <w:t></w:t>
          </w:r>
        </w:p>
      </w:tc>
    </w:tr>
    <w:tr>
      <w:trPr>
        <w:trHeight w:val="57" w:hRule="atLeast"/>
      </w:trPr>
      <w:tc>
        <w:tcPr>
          <w:tcW w:w="2976"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2400"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c>
        <w:tcPr>
          <w:tcW w:w="4372" w:type="dxa"/>
          <w:tcBorders>
            <w:top w:val="nil"/>
            <w:start w:val="nil"/>
            <w:bottom w:val="single" w:sz="18" w:space="0" w:color="D60093"/>
            <w:end w:val="nil"/>
          </w:tcBorders>
          <w:shd w:color="auto" w:fill="auto" w:val="clear"/>
        </w:tcPr>
        <w:p>
          <w:pPr>
            <w:pStyle w:val="Normal"/>
            <w:widowControl/>
            <w:suppressAutoHyphens w:val="true"/>
            <w:spacing w:lineRule="auto" w:line="240" w:before="0" w:after="0"/>
            <w:jc w:val="start"/>
            <w:rPr>
              <w:rFonts w:ascii="Arial" w:hAnsi="Arial" w:cs="Arial"/>
              <w:smallCaps/>
              <w:sz w:val="2"/>
              <w:szCs w:val="2"/>
            </w:rPr>
          </w:pPr>
          <w:r>
            <w:rPr>
              <w:rFonts w:cs="Arial" w:ascii="Arial" w:hAnsi="Arial"/>
              <w:smallCaps/>
              <w:sz w:val="2"/>
              <w:szCs w:val="2"/>
            </w:rPr>
          </w:r>
        </w:p>
      </w:tc>
    </w:tr>
  </w:tbl>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3" w:hAnsi="Wingdings 3" w:cs="Wingdings 3" w:hint="default"/>
        <w:color w:val="D60093"/>
        <w:sz w:val="12"/>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b/>
        <w:i w:val="false"/>
        <w:color w:val="D60093"/>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5">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6">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9">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0">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1">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fr-FR" w:eastAsia="en-US" w:bidi="ar-SA"/>
    </w:rPr>
  </w:style>
  <w:style w:type="paragraph" w:styleId="Heading1">
    <w:name w:val="heading 1"/>
    <w:basedOn w:val="Heading"/>
    <w:next w:val="BodyText"/>
    <w:qFormat/>
    <w:pPr>
      <w:spacing w:before="240" w:after="120"/>
      <w:outlineLvl w:val="0"/>
    </w:pPr>
    <w:rPr>
      <w:rFonts w:ascii="Liberation Serif" w:hAnsi="Liberation Serif" w:eastAsia="DejaVu Sans" w:cs="Noto Sans Arabic"/>
      <w:b/>
      <w:bCs/>
      <w:sz w:val="48"/>
      <w:szCs w:val="48"/>
    </w:rPr>
  </w:style>
  <w:style w:type="character" w:styleId="DefaultParagraphFont" w:default="1">
    <w:name w:val="Default Paragraph Font"/>
    <w:uiPriority w:val="1"/>
    <w:unhideWhenUsed/>
    <w:qFormat/>
    <w:rPr/>
  </w:style>
  <w:style w:type="character" w:styleId="BalloonTextChar" w:customStyle="1">
    <w:name w:val="Balloon Text Char"/>
    <w:basedOn w:val="DefaultParagraphFont"/>
    <w:link w:val="BalloonText"/>
    <w:uiPriority w:val="99"/>
    <w:semiHidden/>
    <w:qFormat/>
    <w:rsid w:val="008d6bc9"/>
    <w:rPr>
      <w:rFonts w:ascii="Tahoma" w:hAnsi="Tahoma" w:cs="Tahoma"/>
      <w:sz w:val="16"/>
      <w:szCs w:val="16"/>
    </w:rPr>
  </w:style>
  <w:style w:type="character" w:styleId="HeaderChar" w:customStyle="1">
    <w:name w:val="Header Char"/>
    <w:basedOn w:val="DefaultParagraphFont"/>
    <w:link w:val="Header"/>
    <w:uiPriority w:val="99"/>
    <w:qFormat/>
    <w:rsid w:val="008f213d"/>
    <w:rPr/>
  </w:style>
  <w:style w:type="character" w:styleId="FooterChar" w:customStyle="1">
    <w:name w:val="Footer Char"/>
    <w:basedOn w:val="DefaultParagraphFont"/>
    <w:link w:val="Footer"/>
    <w:uiPriority w:val="99"/>
    <w:qFormat/>
    <w:rsid w:val="008f213d"/>
    <w:rPr/>
  </w:style>
  <w:style w:type="character" w:styleId="CommentReference">
    <w:name w:val="annotation reference"/>
    <w:basedOn w:val="DefaultParagraphFont"/>
    <w:uiPriority w:val="99"/>
    <w:semiHidden/>
    <w:unhideWhenUsed/>
    <w:qFormat/>
    <w:rsid w:val="00923dde"/>
    <w:rPr>
      <w:sz w:val="16"/>
      <w:szCs w:val="16"/>
    </w:rPr>
  </w:style>
  <w:style w:type="character" w:styleId="CommentTextChar" w:customStyle="1">
    <w:name w:val="Comment Text Char"/>
    <w:basedOn w:val="DefaultParagraphFont"/>
    <w:link w:val="CommentText"/>
    <w:uiPriority w:val="99"/>
    <w:semiHidden/>
    <w:qFormat/>
    <w:rsid w:val="00923dde"/>
    <w:rPr>
      <w:sz w:val="20"/>
      <w:szCs w:val="20"/>
    </w:rPr>
  </w:style>
  <w:style w:type="character" w:styleId="CommentSubjectChar" w:customStyle="1">
    <w:name w:val="Comment Subject Char"/>
    <w:basedOn w:val="CommentTextChar"/>
    <w:link w:val="annotationsubject"/>
    <w:uiPriority w:val="99"/>
    <w:semiHidden/>
    <w:qFormat/>
    <w:rsid w:val="00923dde"/>
    <w:rPr>
      <w:b/>
      <w:bCs/>
      <w:sz w:val="20"/>
      <w:szCs w:val="20"/>
    </w:rPr>
  </w:style>
  <w:style w:type="character" w:styleId="PlaceholderText">
    <w:name w:val="Placeholder Text"/>
    <w:basedOn w:val="DefaultParagraphFont"/>
    <w:uiPriority w:val="99"/>
    <w:semiHidden/>
    <w:qFormat/>
    <w:rsid w:val="00046562"/>
    <w:rPr>
      <w:color w:val="808080"/>
    </w:rPr>
  </w:style>
  <w:style w:type="character" w:styleId="Hyperlink">
    <w:name w:val="Hyperlink"/>
    <w:basedOn w:val="DefaultParagraphFont"/>
    <w:uiPriority w:val="99"/>
    <w:unhideWhenUsed/>
    <w:rsid w:val="00841ee0"/>
    <w:rPr>
      <w:rFonts w:ascii="Calibri" w:hAnsi="Calibri"/>
      <w:color w:themeColor="text1" w:themeTint="bf" w:val="404040"/>
      <w:u w:val="none"/>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Strong">
    <w:name w:val="Strong"/>
    <w:qFormat/>
    <w:rPr>
      <w:b/>
      <w:bCs/>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d6bc9"/>
    <w:pPr>
      <w:spacing w:lineRule="auto" w:line="240" w:before="0" w:after="0"/>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8f213d"/>
    <w:pPr>
      <w:tabs>
        <w:tab w:val="clear" w:pos="709"/>
        <w:tab w:val="center" w:pos="4536" w:leader="none"/>
        <w:tab w:val="right" w:pos="9072" w:leader="none"/>
      </w:tabs>
      <w:spacing w:lineRule="auto" w:line="240" w:before="0" w:after="0"/>
    </w:pPr>
    <w:rPr/>
  </w:style>
  <w:style w:type="paragraph" w:styleId="Footer">
    <w:name w:val="footer"/>
    <w:basedOn w:val="Normal"/>
    <w:link w:val="FooterChar"/>
    <w:uiPriority w:val="99"/>
    <w:unhideWhenUsed/>
    <w:rsid w:val="008f213d"/>
    <w:pPr>
      <w:tabs>
        <w:tab w:val="clear" w:pos="709"/>
        <w:tab w:val="center" w:pos="4536" w:leader="none"/>
        <w:tab w:val="right" w:pos="9072" w:leader="none"/>
      </w:tabs>
      <w:spacing w:lineRule="auto" w:line="240" w:before="0" w:after="0"/>
    </w:pPr>
    <w:rPr/>
  </w:style>
  <w:style w:type="paragraph" w:styleId="ListParagraph">
    <w:name w:val="List Paragraph"/>
    <w:basedOn w:val="Normal"/>
    <w:uiPriority w:val="34"/>
    <w:qFormat/>
    <w:rsid w:val="00907f20"/>
    <w:pPr>
      <w:spacing w:before="0" w:after="200"/>
      <w:ind w:start="720"/>
      <w:contextualSpacing/>
    </w:pPr>
    <w:rPr/>
  </w:style>
  <w:style w:type="paragraph" w:styleId="CommentText">
    <w:name w:val="annotation text"/>
    <w:basedOn w:val="Normal"/>
    <w:link w:val="CommentTextChar"/>
    <w:uiPriority w:val="99"/>
    <w:semiHidden/>
    <w:unhideWhenUsed/>
    <w:rsid w:val="00923dd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923dde"/>
    <w:pPr/>
    <w:rPr>
      <w:b/>
      <w:bCs/>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BlockQuotation">
    <w:name w:val="Block Quotation"/>
    <w:basedOn w:val="Normal"/>
    <w:qFormat/>
    <w:pPr>
      <w:spacing w:before="0" w:after="283"/>
      <w:ind w:hanging="0" w:start="567" w:end="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9264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yperlink" Target="http://travail-emploi.gouv.fr/titres-professionnels" TargetMode="Externa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hyperlink" Target="https://github.com/CLecart/social-network/blob/docs/dossier-certification/dossier-certification/03-conception/donnees.md" TargetMode="External"/><Relationship Id="rId24" Type="http://schemas.openxmlformats.org/officeDocument/2006/relationships/hyperlink" Target="https://github.com/CLecart/social-network/blob/main/dossier-certification/02-cahier-des-charges/README.md" TargetMode="External"/><Relationship Id="rId25" Type="http://schemas.openxmlformats.org/officeDocument/2006/relationships/hyperlink" Target="https://github.com/arocchet/social-network/blob/main/src/app/api/public/auth/login/route.ts" TargetMode="External"/><Relationship Id="rId26" Type="http://schemas.openxmlformats.org/officeDocument/2006/relationships/hyperlink" Target="https://github.com/arocchet/social-network/blob/main/src/middleware.ts" TargetMode="External"/><Relationship Id="rId27" Type="http://schemas.openxmlformats.org/officeDocument/2006/relationships/hyperlink" Target="https://github.com/arocchet/social-network/blob/main/prisma/schema.prisma" TargetMode="External"/><Relationship Id="rId28" Type="http://schemas.openxmlformats.org/officeDocument/2006/relationships/hyperlink" Target="https://github.com/arocchet/social-network/blob/main/src/app/api/private/chat/listen/route.ts" TargetMode="External"/><Relationship Id="rId29" Type="http://schemas.openxmlformats.org/officeDocument/2006/relationships/hyperlink" Target="https://github.com/arocchet/social-network/blob/main/Dockerfile" TargetMode="External"/><Relationship Id="rId30" Type="http://schemas.openxmlformats.org/officeDocument/2006/relationships/hyperlink" Target="https://github.com/arocchet/social-network/commit/f08fbee" TargetMode="External"/><Relationship Id="rId31" Type="http://schemas.openxmlformats.org/officeDocument/2006/relationships/hyperlink" Target="https://github.com/arocchet/social-network/commit/c27bb60" TargetMode="External"/><Relationship Id="rId32" Type="http://schemas.openxmlformats.org/officeDocument/2006/relationships/hyperlink" Target="https://github.com/arocchet/social-network/commit/158d8ee" TargetMode="External"/><Relationship Id="rId33" Type="http://schemas.openxmlformats.org/officeDocument/2006/relationships/hyperlink" Target="https://github.com/arocchet/social-network/commit/0ca9588" TargetMode="External"/><Relationship Id="rId34" Type="http://schemas.openxmlformats.org/officeDocument/2006/relationships/hyperlink" Target="https://github.com/arocchet/social-network/commit/1bf7504" TargetMode="External"/><Relationship Id="rId35" Type="http://schemas.openxmlformats.org/officeDocument/2006/relationships/hyperlink" Target="https://github.com/arocchet/social-network/pull/73" TargetMode="External"/><Relationship Id="rId36" Type="http://schemas.openxmlformats.org/officeDocument/2006/relationships/image" Target="media/image4.png"/><Relationship Id="rId37" Type="http://schemas.openxmlformats.org/officeDocument/2006/relationships/image" Target="media/image5.png"/><Relationship Id="rId38" Type="http://schemas.openxmlformats.org/officeDocument/2006/relationships/image" Target="media/image6.png"/><Relationship Id="rId39" Type="http://schemas.openxmlformats.org/officeDocument/2006/relationships/image" Target="media/image7.png"/><Relationship Id="rId40" Type="http://schemas.openxmlformats.org/officeDocument/2006/relationships/image" Target="media/image8.png"/><Relationship Id="rId41" Type="http://schemas.openxmlformats.org/officeDocument/2006/relationships/header" Target="header10.xml"/><Relationship Id="rId42" Type="http://schemas.openxmlformats.org/officeDocument/2006/relationships/header" Target="header11.xml"/><Relationship Id="rId43" Type="http://schemas.openxmlformats.org/officeDocument/2006/relationships/header" Target="header12.xml"/><Relationship Id="rId44" Type="http://schemas.openxmlformats.org/officeDocument/2006/relationships/footer" Target="footer10.xml"/><Relationship Id="rId45" Type="http://schemas.openxmlformats.org/officeDocument/2006/relationships/footer" Target="footer11.xml"/><Relationship Id="rId46" Type="http://schemas.openxmlformats.org/officeDocument/2006/relationships/footer" Target="footer12.xml"/><Relationship Id="rId47" Type="http://schemas.openxmlformats.org/officeDocument/2006/relationships/header" Target="header13.xml"/><Relationship Id="rId48" Type="http://schemas.openxmlformats.org/officeDocument/2006/relationships/header" Target="header14.xml"/><Relationship Id="rId49" Type="http://schemas.openxmlformats.org/officeDocument/2006/relationships/header" Target="header15.xml"/><Relationship Id="rId50" Type="http://schemas.openxmlformats.org/officeDocument/2006/relationships/footer" Target="footer13.xml"/><Relationship Id="rId51" Type="http://schemas.openxmlformats.org/officeDocument/2006/relationships/footer" Target="footer14.xml"/><Relationship Id="rId52" Type="http://schemas.openxmlformats.org/officeDocument/2006/relationships/footer" Target="footer15.xml"/><Relationship Id="rId53" Type="http://schemas.openxmlformats.org/officeDocument/2006/relationships/numbering" Target="numbering.xml"/><Relationship Id="rId54" Type="http://schemas.openxmlformats.org/officeDocument/2006/relationships/fontTable" Target="fontTable.xml"/><Relationship Id="rId55" Type="http://schemas.openxmlformats.org/officeDocument/2006/relationships/settings" Target="settings.xml"/><Relationship Id="rId56" Type="http://schemas.openxmlformats.org/officeDocument/2006/relationships/theme" Target="theme/theme1.xml"/><Relationship Id="rId57" Type="http://schemas.openxmlformats.org/officeDocument/2006/relationships/glossaryDocument" Target="glossary/document.xml"/><Relationship Id="rId58" Type="http://schemas.openxmlformats.org/officeDocument/2006/relationships/customXml" Target="../customXml/item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66D0B562079445CA39F7CFB659E063D"/>
        <w:category>
          <w:name w:val="Général"/>
          <w:gallery w:val="placeholder"/>
        </w:category>
        <w:types>
          <w:type w:val="bbPlcHdr"/>
        </w:types>
        <w:behaviors>
          <w:behavior w:val="content"/>
        </w:behaviors>
        <w:guid w:val="{C52C3D39-9F75-45D4-8966-0311B1F58899}"/>
      </w:docPartPr>
      <w:docPartBody>
        <w:p w:rsidR="009B10D1" w:rsidRDefault="00A218B7" w:rsidP="00A218B7">
          <w:pPr>
            <w:pStyle w:val="666D0B562079445CA39F7CFB659E063D25"/>
          </w:pPr>
          <w:r w:rsidRPr="00746BF3">
            <w:rPr>
              <w:rStyle w:val="PlaceholderText"/>
              <w:sz w:val="20"/>
              <w:szCs w:val="20"/>
            </w:rPr>
            <w:t>Cliquez ici pour taper du texte.</w:t>
          </w:r>
        </w:p>
      </w:docPartBody>
    </w:docPart>
    <w:docPart>
      <w:docPartPr>
        <w:name w:val="51EE53211AC446599EBD89E27C1CC876"/>
        <w:category>
          <w:name w:val="Général"/>
          <w:gallery w:val="placeholder"/>
        </w:category>
        <w:types>
          <w:type w:val="bbPlcHdr"/>
        </w:types>
        <w:behaviors>
          <w:behavior w:val="content"/>
        </w:behaviors>
        <w:guid w:val="{64997974-2D81-4983-B750-8693C13539F5}"/>
      </w:docPartPr>
      <w:docPartBody>
        <w:p w:rsidR="009B10D1" w:rsidRDefault="00A218B7" w:rsidP="00A218B7">
          <w:pPr>
            <w:pStyle w:val="51EE53211AC446599EBD89E27C1CC87625"/>
          </w:pPr>
          <w:r w:rsidRPr="00A65961">
            <w:rPr>
              <w:rStyle w:val="PlaceholderText"/>
              <w:sz w:val="20"/>
              <w:szCs w:val="20"/>
            </w:rPr>
            <w:t>Cliquez ici pour taper du texte.</w:t>
          </w:r>
        </w:p>
      </w:docPartBody>
    </w:docPart>
    <w:docPart>
      <w:docPartPr>
        <w:name w:val="FE292288C133460F8F01546D84AA056B"/>
        <w:category>
          <w:name w:val="Général"/>
          <w:gallery w:val="placeholder"/>
        </w:category>
        <w:types>
          <w:type w:val="bbPlcHdr"/>
        </w:types>
        <w:behaviors>
          <w:behavior w:val="content"/>
        </w:behaviors>
        <w:guid w:val="{BEC3CB09-B8FB-4B1A-AF3F-C21C02BF8D46}"/>
      </w:docPartPr>
      <w:docPartBody>
        <w:p w:rsidR="009B10D1" w:rsidRDefault="00A218B7" w:rsidP="00A218B7">
          <w:pPr>
            <w:pStyle w:val="FE292288C133460F8F01546D84AA056B25"/>
          </w:pPr>
          <w:r w:rsidRPr="00247A5F">
            <w:rPr>
              <w:rStyle w:val="PlaceholderText"/>
            </w:rPr>
            <w:t>Cliquez ici pour taper du texte.</w:t>
          </w:r>
        </w:p>
      </w:docPartBody>
    </w:docPart>
    <w:docPart>
      <w:docPartPr>
        <w:name w:val="F458D095C4D0403D85AC20ED70FE3FF4"/>
        <w:category>
          <w:name w:val="Général"/>
          <w:gallery w:val="placeholder"/>
        </w:category>
        <w:types>
          <w:type w:val="bbPlcHdr"/>
        </w:types>
        <w:behaviors>
          <w:behavior w:val="content"/>
        </w:behaviors>
        <w:guid w:val="{01718761-F862-4735-BCBE-3CDA20CC87E6}"/>
      </w:docPartPr>
      <w:docPartBody>
        <w:p w:rsidR="009B10D1" w:rsidRDefault="00A218B7" w:rsidP="00A218B7">
          <w:pPr>
            <w:pStyle w:val="F458D095C4D0403D85AC20ED70FE3FF425"/>
          </w:pPr>
          <w:r w:rsidRPr="00247A5F">
            <w:rPr>
              <w:rStyle w:val="PlaceholderText"/>
            </w:rPr>
            <w:t>Cliquez ici pour taper du texte.</w:t>
          </w:r>
        </w:p>
      </w:docPartBody>
    </w:docPart>
    <w:docPart>
      <w:docPartPr>
        <w:name w:val="3BCC42A3CB1A4766AE136C869A8E976E"/>
        <w:category>
          <w:name w:val="Général"/>
          <w:gallery w:val="placeholder"/>
        </w:category>
        <w:types>
          <w:type w:val="bbPlcHdr"/>
        </w:types>
        <w:behaviors>
          <w:behavior w:val="content"/>
        </w:behaviors>
        <w:guid w:val="{3C77BFA1-E5A4-4EF3-B190-E471A373CA02}"/>
      </w:docPartPr>
      <w:docPartBody>
        <w:p w:rsidR="009B10D1" w:rsidRDefault="00A218B7" w:rsidP="00A218B7">
          <w:pPr>
            <w:pStyle w:val="3BCC42A3CB1A4766AE136C869A8E976E25"/>
          </w:pPr>
          <w:r w:rsidRPr="00247A5F">
            <w:rPr>
              <w:rStyle w:val="PlaceholderText"/>
            </w:rPr>
            <w:t>C</w:t>
          </w:r>
          <w:r>
            <w:rPr>
              <w:rStyle w:val="PlaceholderText"/>
            </w:rPr>
            <w:t>liquez ici</w:t>
          </w:r>
        </w:p>
      </w:docPartBody>
    </w:docPart>
    <w:docPart>
      <w:docPartPr>
        <w:name w:val="6FFF817A39F6480698C6960A23B9BF5D"/>
        <w:category>
          <w:name w:val="Général"/>
          <w:gallery w:val="placeholder"/>
        </w:category>
        <w:types>
          <w:type w:val="bbPlcHdr"/>
        </w:types>
        <w:behaviors>
          <w:behavior w:val="content"/>
        </w:behaviors>
        <w:guid w:val="{5E029822-8E02-415E-AC72-9358775C5155}"/>
      </w:docPartPr>
      <w:docPartBody>
        <w:p w:rsidR="009B10D1" w:rsidRDefault="00E80FF6" w:rsidP="00E80FF6">
          <w:pPr>
            <w:pStyle w:val="6FFF817A39F6480698C6960A23B9BF5D"/>
          </w:pPr>
          <w:r w:rsidRPr="00247A5F">
            <w:rPr>
              <w:rStyle w:val="PlaceholderText"/>
            </w:rPr>
            <w:t>Cliquez ici pour entrer une date.</w:t>
          </w:r>
        </w:p>
      </w:docPartBody>
    </w:docPart>
    <w:docPart>
      <w:docPartPr>
        <w:name w:val="1B72049DE0D44FDEA0C33BB03A9697B6"/>
        <w:category>
          <w:name w:val="Général"/>
          <w:gallery w:val="placeholder"/>
        </w:category>
        <w:types>
          <w:type w:val="bbPlcHdr"/>
        </w:types>
        <w:behaviors>
          <w:behavior w:val="content"/>
        </w:behaviors>
        <w:guid w:val="{0EFBAC62-B435-415A-BF2A-E32346F53297}"/>
      </w:docPartPr>
      <w:docPartBody>
        <w:p w:rsidR="009B10D1" w:rsidRDefault="00A218B7" w:rsidP="00A218B7">
          <w:pPr>
            <w:pStyle w:val="1B72049DE0D44FDEA0C33BB03A9697B625"/>
          </w:pPr>
          <w:r w:rsidRPr="00247A5F">
            <w:rPr>
              <w:rStyle w:val="PlaceholderText"/>
            </w:rPr>
            <w:t>Cliquez ici pour taper du texte.</w:t>
          </w:r>
        </w:p>
      </w:docPartBody>
    </w:docPart>
    <w:docPart>
      <w:docPartPr>
        <w:name w:val="05516317A58C4C669ED7E573BAEACD31"/>
        <w:category>
          <w:name w:val="Général"/>
          <w:gallery w:val="placeholder"/>
        </w:category>
        <w:types>
          <w:type w:val="bbPlcHdr"/>
        </w:types>
        <w:behaviors>
          <w:behavior w:val="content"/>
        </w:behaviors>
        <w:guid w:val="{A283D78C-F055-4570-9BE7-216312CDE0EB}"/>
      </w:docPartPr>
      <w:docPartBody>
        <w:p w:rsidR="009B10D1" w:rsidRDefault="00A218B7" w:rsidP="00A218B7">
          <w:pPr>
            <w:pStyle w:val="05516317A58C4C669ED7E573BAEACD3124"/>
          </w:pPr>
          <w:r w:rsidRPr="00C06144">
            <w:rPr>
              <w:rStyle w:val="PlaceholderText"/>
              <w:b/>
              <w:color w:val="404040" w:themeColor="text1" w:themeTint="BF"/>
              <w:sz w:val="28"/>
              <w:szCs w:val="28"/>
            </w:rPr>
            <w:t>Cliquez ici pour entrer l’intitulé de l’activité</w:t>
          </w:r>
        </w:p>
      </w:docPartBody>
    </w:docPart>
    <w:docPart>
      <w:docPartPr>
        <w:name w:val="49D40501C9E347749CF65EC9103B28B9"/>
        <w:category>
          <w:name w:val="Général"/>
          <w:gallery w:val="placeholder"/>
        </w:category>
        <w:types>
          <w:type w:val="bbPlcHdr"/>
        </w:types>
        <w:behaviors>
          <w:behavior w:val="content"/>
        </w:behaviors>
        <w:guid w:val="{0C1CC370-8B23-49FA-9949-0302B76A785E}"/>
      </w:docPartPr>
      <w:docPartBody>
        <w:p w:rsidR="009B10D1" w:rsidRDefault="00E80FF6" w:rsidP="00E80FF6">
          <w:pPr>
            <w:pStyle w:val="49D40501C9E347749CF65EC9103B28B91"/>
          </w:pPr>
          <w:r>
            <w:rPr>
              <w:rStyle w:val="PlaceholderText"/>
            </w:rPr>
            <w:t>N°</w:t>
          </w:r>
        </w:p>
      </w:docPartBody>
    </w:docPart>
    <w:docPart>
      <w:docPartPr>
        <w:name w:val="091AF24CA30F4EA4B9F47BD97851B2FA"/>
        <w:category>
          <w:name w:val="Général"/>
          <w:gallery w:val="placeholder"/>
        </w:category>
        <w:types>
          <w:type w:val="bbPlcHdr"/>
        </w:types>
        <w:behaviors>
          <w:behavior w:val="content"/>
        </w:behaviors>
        <w:guid w:val="{5305B6B3-85FE-44D4-B8CD-CB1E524A67F8}"/>
      </w:docPartPr>
      <w:docPartBody>
        <w:p w:rsidR="009B10D1" w:rsidRDefault="00A218B7" w:rsidP="00A218B7">
          <w:pPr>
            <w:pStyle w:val="091AF24CA30F4EA4B9F47BD97851B2FA20"/>
          </w:pPr>
          <w:r w:rsidRPr="00C06144">
            <w:rPr>
              <w:rStyle w:val="PlaceholderText"/>
              <w:i/>
              <w:color w:val="404040" w:themeColor="text1" w:themeTint="BF"/>
            </w:rPr>
            <w:t>Cliquez ici pour entrer l’intitulé de l’exemple</w:t>
          </w:r>
        </w:p>
      </w:docPartBody>
    </w:docPart>
    <w:docPart>
      <w:docPartPr>
        <w:name w:val="1856905FF5E94CB481F00A2AABA47413"/>
        <w:category>
          <w:name w:val="Général"/>
          <w:gallery w:val="placeholder"/>
        </w:category>
        <w:types>
          <w:type w:val="bbPlcHdr"/>
        </w:types>
        <w:behaviors>
          <w:behavior w:val="content"/>
        </w:behaviors>
        <w:guid w:val="{7871ECF1-30F4-40F2-9717-729C851E1E18}"/>
      </w:docPartPr>
      <w:docPartBody>
        <w:p w:rsidR="009B10D1" w:rsidRDefault="00A218B7" w:rsidP="00A218B7">
          <w:pPr>
            <w:pStyle w:val="1856905FF5E94CB481F00A2AABA4741317"/>
          </w:pPr>
          <w:r w:rsidRPr="00324E6A">
            <w:rPr>
              <w:rStyle w:val="PlaceholderText"/>
              <w:b/>
              <w:color w:val="404040" w:themeColor="text1" w:themeTint="BF"/>
            </w:rPr>
            <w:t>Cliquez ici pour taper du texte.</w:t>
          </w:r>
        </w:p>
      </w:docPartBody>
    </w:docPart>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A218B7" w:rsidP="00A218B7">
          <w:pPr>
            <w:pStyle w:val="2535ABE7E1F24C28B2DC27BDE0D19C688"/>
          </w:pPr>
          <w:r w:rsidRPr="006134A4">
            <w:rPr>
              <w:rStyle w:val="PlaceholderText"/>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A218B7" w:rsidP="00A218B7">
          <w:pPr>
            <w:pStyle w:val="D552A71AF2B2467AA62E2628BBD935C48"/>
          </w:pPr>
          <w:r>
            <w:rPr>
              <w:rStyle w:val="PlaceholderText"/>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A218B7" w:rsidP="00A218B7">
          <w:pPr>
            <w:pStyle w:val="858A3C3711734741B0C36646E3E36B3B8"/>
          </w:pPr>
          <w:r>
            <w:rPr>
              <w:rStyle w:val="PlaceholderText"/>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A218B7" w:rsidP="00A218B7">
          <w:pPr>
            <w:pStyle w:val="E233C1B997304BB98D02CDBB35ACD1FB8"/>
          </w:pPr>
          <w:r>
            <w:rPr>
              <w:rStyle w:val="PlaceholderText"/>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A218B7" w:rsidP="00A218B7">
          <w:pPr>
            <w:pStyle w:val="7E314413454C4D9885B239A9C6BB82208"/>
          </w:pPr>
          <w:r>
            <w:rPr>
              <w:rStyle w:val="PlaceholderText"/>
            </w:rPr>
            <w:t>Entrez votre adresse ici.</w:t>
          </w:r>
        </w:p>
      </w:docPartBody>
    </w:docPart>
    <w:docPart>
      <w:docPartPr>
        <w:name w:val="10928C2C40A041498AA8ECAF6290BDCD"/>
        <w:category>
          <w:name w:val="Général"/>
          <w:gallery w:val="placeholder"/>
        </w:category>
        <w:types>
          <w:type w:val="bbPlcHdr"/>
        </w:types>
        <w:behaviors>
          <w:behavior w:val="content"/>
        </w:behaviors>
        <w:guid w:val="{F7432076-6231-43A6-B4F3-65860BBD0A33}"/>
      </w:docPartPr>
      <w:docPartBody>
        <w:p w:rsidR="009B10D1" w:rsidRDefault="00A218B7" w:rsidP="00A218B7">
          <w:pPr>
            <w:pStyle w:val="10928C2C40A041498AA8ECAF6290BDCD6"/>
          </w:pPr>
          <w:r>
            <w:rPr>
              <w:rStyle w:val="PlaceholderText"/>
            </w:rPr>
            <w:t>Cliquez ici.</w:t>
          </w:r>
        </w:p>
      </w:docPartBody>
    </w:docPart>
    <w:docPart>
      <w:docPartPr>
        <w:name w:val="82AA1F2D0AB2438D8F92355CB802BD47"/>
        <w:category>
          <w:name w:val="Général"/>
          <w:gallery w:val="placeholder"/>
        </w:category>
        <w:types>
          <w:type w:val="bbPlcHdr"/>
        </w:types>
        <w:behaviors>
          <w:behavior w:val="content"/>
        </w:behaviors>
        <w:guid w:val="{089CF85A-B39C-488D-A8ED-BC29DF0B0D5A}"/>
      </w:docPartPr>
      <w:docPartBody>
        <w:p w:rsidR="009B10D1" w:rsidRDefault="00A218B7" w:rsidP="00A218B7">
          <w:pPr>
            <w:pStyle w:val="82AA1F2D0AB2438D8F92355CB802BD476"/>
          </w:pPr>
          <w:r w:rsidRPr="00247A5F">
            <w:rPr>
              <w:rStyle w:val="PlaceholderText"/>
            </w:rPr>
            <w:t>Cliquez ici pour taper du texte.</w:t>
          </w:r>
        </w:p>
      </w:docPartBody>
    </w:docPart>
    <w:docPart>
      <w:docPartPr>
        <w:name w:val="B86463D8C1EC48B9B1941578679214F9"/>
        <w:category>
          <w:name w:val="Général"/>
          <w:gallery w:val="placeholder"/>
        </w:category>
        <w:types>
          <w:type w:val="bbPlcHdr"/>
        </w:types>
        <w:behaviors>
          <w:behavior w:val="content"/>
        </w:behaviors>
        <w:guid w:val="{734B8C57-A2BE-4FDF-B784-B93CF5EFDDCA}"/>
      </w:docPartPr>
      <w:docPartBody>
        <w:p w:rsidR="009B10D1" w:rsidRDefault="00A218B7" w:rsidP="00A218B7">
          <w:pPr>
            <w:pStyle w:val="B86463D8C1EC48B9B1941578679214F96"/>
          </w:pPr>
          <w:r>
            <w:rPr>
              <w:rStyle w:val="PlaceholderText"/>
            </w:rPr>
            <w:t>Cliquez ici pour sélectionner</w:t>
          </w:r>
          <w:r w:rsidRPr="00247A5F">
            <w:rPr>
              <w:rStyle w:val="PlaceholderText"/>
            </w:rPr>
            <w:t xml:space="preserve"> une date.</w:t>
          </w:r>
        </w:p>
      </w:docPartBody>
    </w:docPart>
    <w:docPart>
      <w:docPartPr>
        <w:name w:val="C2D1BD9467234066AFFB39BBC18D3357"/>
        <w:category>
          <w:name w:val="Général"/>
          <w:gallery w:val="placeholder"/>
        </w:category>
        <w:types>
          <w:type w:val="bbPlcHdr"/>
        </w:types>
        <w:behaviors>
          <w:behavior w:val="content"/>
        </w:behaviors>
        <w:guid w:val="{58119A4C-535D-4935-8AA9-B7451AE436CE}"/>
      </w:docPartPr>
      <w:docPartBody>
        <w:p w:rsidR="009B10D1" w:rsidRDefault="00A218B7" w:rsidP="00A218B7">
          <w:pPr>
            <w:pStyle w:val="C2D1BD9467234066AFFB39BBC18D33576"/>
          </w:pPr>
          <w:r>
            <w:rPr>
              <w:rStyle w:val="PlaceholderText"/>
            </w:rPr>
            <w:t>Cliquez ici.</w:t>
          </w:r>
        </w:p>
      </w:docPartBody>
    </w:docPart>
    <w:docPart>
      <w:docPartPr>
        <w:name w:val="B59CF0344AD343AA9243453A9657E49F"/>
        <w:category>
          <w:name w:val="Général"/>
          <w:gallery w:val="placeholder"/>
        </w:category>
        <w:types>
          <w:type w:val="bbPlcHdr"/>
        </w:types>
        <w:behaviors>
          <w:behavior w:val="content"/>
        </w:behaviors>
        <w:guid w:val="{0495C73D-95CA-47DB-87EC-C395719B061C}"/>
      </w:docPartPr>
      <w:docPartBody>
        <w:p w:rsidR="009B10D1" w:rsidRDefault="00A218B7" w:rsidP="00A218B7">
          <w:pPr>
            <w:pStyle w:val="B59CF0344AD343AA9243453A9657E49F6"/>
          </w:pPr>
          <w:r w:rsidRPr="00247A5F">
            <w:rPr>
              <w:rStyle w:val="PlaceholderText"/>
            </w:rPr>
            <w:t>Cliquez ici pour taper du texte.</w:t>
          </w:r>
        </w:p>
      </w:docPartBody>
    </w:docPart>
    <w:docPart>
      <w:docPartPr>
        <w:name w:val="F0095E2B221F4BF687B596967FAA2731"/>
        <w:category>
          <w:name w:val="Général"/>
          <w:gallery w:val="placeholder"/>
        </w:category>
        <w:types>
          <w:type w:val="bbPlcHdr"/>
        </w:types>
        <w:behaviors>
          <w:behavior w:val="content"/>
        </w:behaviors>
        <w:guid w:val="{0171BB10-758A-424A-920D-46EA8B9A0CDD}"/>
      </w:docPartPr>
      <w:docPartBody>
        <w:p w:rsidR="009B10D1" w:rsidRDefault="00A218B7" w:rsidP="00A218B7">
          <w:pPr>
            <w:pStyle w:val="F0095E2B221F4BF687B596967FAA27316"/>
          </w:pPr>
          <w:r w:rsidRPr="006852E8">
            <w:rPr>
              <w:rStyle w:val="PlaceholderText"/>
            </w:rPr>
            <w:t>Cliquez ici pour sélectionner une date.</w:t>
          </w:r>
        </w:p>
      </w:docPartBody>
    </w:docPart>
    <w:docPart>
      <w:docPartPr>
        <w:name w:val="30D259F627CA450281987394C08996E5"/>
        <w:category>
          <w:name w:val="Général"/>
          <w:gallery w:val="placeholder"/>
        </w:category>
        <w:types>
          <w:type w:val="bbPlcHdr"/>
        </w:types>
        <w:behaviors>
          <w:behavior w:val="content"/>
        </w:behaviors>
        <w:guid w:val="{5BCB13C1-132A-44CA-9F86-BF59D6845EBA}"/>
      </w:docPartPr>
      <w:docPartBody>
        <w:p w:rsidR="009B10D1" w:rsidRDefault="00A218B7" w:rsidP="00A218B7">
          <w:pPr>
            <w:pStyle w:val="30D259F627CA450281987394C08996E56"/>
          </w:pPr>
          <w:r>
            <w:rPr>
              <w:rStyle w:val="PlaceholderText"/>
            </w:rPr>
            <w:t>Cliquez ici.</w:t>
          </w:r>
        </w:p>
      </w:docPartBody>
    </w:docPart>
    <w:docPart>
      <w:docPartPr>
        <w:name w:val="C0D9DACF8C4544B692202DDE628295FF"/>
        <w:category>
          <w:name w:val="Général"/>
          <w:gallery w:val="placeholder"/>
        </w:category>
        <w:types>
          <w:type w:val="bbPlcHdr"/>
        </w:types>
        <w:behaviors>
          <w:behavior w:val="content"/>
        </w:behaviors>
        <w:guid w:val="{5DF00D3F-A6BB-4D7A-ACE9-BF9587DD6682}"/>
      </w:docPartPr>
      <w:docPartBody>
        <w:p w:rsidR="009B10D1" w:rsidRDefault="00A218B7" w:rsidP="00A218B7">
          <w:pPr>
            <w:pStyle w:val="C0D9DACF8C4544B692202DDE628295FF6"/>
          </w:pPr>
          <w:r w:rsidRPr="00247A5F">
            <w:rPr>
              <w:rStyle w:val="PlaceholderText"/>
            </w:rPr>
            <w:t>Cliquez ici pour taper du texte.</w:t>
          </w:r>
        </w:p>
      </w:docPartBody>
    </w:docPart>
    <w:docPart>
      <w:docPartPr>
        <w:name w:val="EFC2186B720C46389A291839FDB36856"/>
        <w:category>
          <w:name w:val="Général"/>
          <w:gallery w:val="placeholder"/>
        </w:category>
        <w:types>
          <w:type w:val="bbPlcHdr"/>
        </w:types>
        <w:behaviors>
          <w:behavior w:val="content"/>
        </w:behaviors>
        <w:guid w:val="{CD3FA2FC-100E-4D5B-B8B7-859C625918F1}"/>
      </w:docPartPr>
      <w:docPartBody>
        <w:p w:rsidR="009B10D1" w:rsidRDefault="00A218B7" w:rsidP="00A218B7">
          <w:pPr>
            <w:pStyle w:val="EFC2186B720C46389A291839FDB368566"/>
          </w:pPr>
          <w:r w:rsidRPr="006852E8">
            <w:rPr>
              <w:rStyle w:val="PlaceholderText"/>
            </w:rPr>
            <w:t>Cliquez ici pour sélectionner une date.</w:t>
          </w:r>
        </w:p>
      </w:docPartBody>
    </w:docPart>
    <w:docPart>
      <w:docPartPr>
        <w:name w:val="3EAD1A09E5464942BFC61C88898D2B67"/>
        <w:category>
          <w:name w:val="Général"/>
          <w:gallery w:val="placeholder"/>
        </w:category>
        <w:types>
          <w:type w:val="bbPlcHdr"/>
        </w:types>
        <w:behaviors>
          <w:behavior w:val="content"/>
        </w:behaviors>
        <w:guid w:val="{A2FD66EE-4570-40A7-B859-9E0C0626B61B}"/>
      </w:docPartPr>
      <w:docPartBody>
        <w:p w:rsidR="009B10D1" w:rsidRDefault="00A218B7" w:rsidP="00A218B7">
          <w:pPr>
            <w:pStyle w:val="3EAD1A09E5464942BFC61C88898D2B676"/>
          </w:pPr>
          <w:r>
            <w:rPr>
              <w:rStyle w:val="PlaceholderText"/>
            </w:rPr>
            <w:t>Cliquez ici.</w:t>
          </w:r>
        </w:p>
      </w:docPartBody>
    </w:docPart>
    <w:docPart>
      <w:docPartPr>
        <w:name w:val="F5985C60163B47329D2D6CA5F29D6F1B"/>
        <w:category>
          <w:name w:val="Général"/>
          <w:gallery w:val="placeholder"/>
        </w:category>
        <w:types>
          <w:type w:val="bbPlcHdr"/>
        </w:types>
        <w:behaviors>
          <w:behavior w:val="content"/>
        </w:behaviors>
        <w:guid w:val="{FEBDC4B4-9800-48A9-8BAC-07A1385B8DA6}"/>
      </w:docPartPr>
      <w:docPartBody>
        <w:p w:rsidR="009B10D1" w:rsidRDefault="00A218B7" w:rsidP="00A218B7">
          <w:pPr>
            <w:pStyle w:val="F5985C60163B47329D2D6CA5F29D6F1B6"/>
          </w:pPr>
          <w:r w:rsidRPr="00247A5F">
            <w:rPr>
              <w:rStyle w:val="PlaceholderText"/>
            </w:rPr>
            <w:t>Cliquez ici pour taper du texte.</w:t>
          </w:r>
        </w:p>
      </w:docPartBody>
    </w:docPart>
    <w:docPart>
      <w:docPartPr>
        <w:name w:val="06F6F86613A845FBBEA73E29978025BE"/>
        <w:category>
          <w:name w:val="Général"/>
          <w:gallery w:val="placeholder"/>
        </w:category>
        <w:types>
          <w:type w:val="bbPlcHdr"/>
        </w:types>
        <w:behaviors>
          <w:behavior w:val="content"/>
        </w:behaviors>
        <w:guid w:val="{5CB82AB1-64B7-45C2-937F-7A2C11D09633}"/>
      </w:docPartPr>
      <w:docPartBody>
        <w:p w:rsidR="009B10D1" w:rsidRDefault="00A218B7" w:rsidP="00A218B7">
          <w:pPr>
            <w:pStyle w:val="06F6F86613A845FBBEA73E29978025BE6"/>
          </w:pPr>
          <w:r w:rsidRPr="006852E8">
            <w:rPr>
              <w:rStyle w:val="PlaceholderText"/>
            </w:rPr>
            <w:t>Cliquez ici pour sélectionner une date.</w:t>
          </w:r>
        </w:p>
      </w:docPartBody>
    </w:docPart>
    <w:docPart>
      <w:docPartPr>
        <w:name w:val="38B593253BF24E51811320228A75F364"/>
        <w:category>
          <w:name w:val="Général"/>
          <w:gallery w:val="placeholder"/>
        </w:category>
        <w:types>
          <w:type w:val="bbPlcHdr"/>
        </w:types>
        <w:behaviors>
          <w:behavior w:val="content"/>
        </w:behaviors>
        <w:guid w:val="{6160367E-816F-4F3A-9D39-68266D201287}"/>
      </w:docPartPr>
      <w:docPartBody>
        <w:p w:rsidR="009B10D1" w:rsidRDefault="00A218B7" w:rsidP="00A218B7">
          <w:pPr>
            <w:pStyle w:val="38B593253BF24E51811320228A75F3646"/>
          </w:pPr>
          <w:r>
            <w:rPr>
              <w:rStyle w:val="PlaceholderText"/>
            </w:rPr>
            <w:t>Cliquez ici.</w:t>
          </w:r>
        </w:p>
      </w:docPartBody>
    </w:docPart>
    <w:docPart>
      <w:docPartPr>
        <w:name w:val="B8DA26A2CE584A8C96F7872FA31F29A0"/>
        <w:category>
          <w:name w:val="Général"/>
          <w:gallery w:val="placeholder"/>
        </w:category>
        <w:types>
          <w:type w:val="bbPlcHdr"/>
        </w:types>
        <w:behaviors>
          <w:behavior w:val="content"/>
        </w:behaviors>
        <w:guid w:val="{CBFDF088-9D86-478D-A5DC-28FB78173612}"/>
      </w:docPartPr>
      <w:docPartBody>
        <w:p w:rsidR="009B10D1" w:rsidRDefault="00A218B7" w:rsidP="00A218B7">
          <w:pPr>
            <w:pStyle w:val="B8DA26A2CE584A8C96F7872FA31F29A06"/>
          </w:pPr>
          <w:r w:rsidRPr="00247A5F">
            <w:rPr>
              <w:rStyle w:val="PlaceholderText"/>
            </w:rPr>
            <w:t>Cliquez ici pour taper du texte.</w:t>
          </w:r>
        </w:p>
      </w:docPartBody>
    </w:docPart>
    <w:docPart>
      <w:docPartPr>
        <w:name w:val="4CAD6CF92BE14E55A4D426EC7BB5BF4E"/>
        <w:category>
          <w:name w:val="Général"/>
          <w:gallery w:val="placeholder"/>
        </w:category>
        <w:types>
          <w:type w:val="bbPlcHdr"/>
        </w:types>
        <w:behaviors>
          <w:behavior w:val="content"/>
        </w:behaviors>
        <w:guid w:val="{3919BE9E-AF9B-462D-A700-1E322BFF2EA3}"/>
      </w:docPartPr>
      <w:docPartBody>
        <w:p w:rsidR="009B10D1" w:rsidRDefault="00A218B7" w:rsidP="00A218B7">
          <w:pPr>
            <w:pStyle w:val="4CAD6CF92BE14E55A4D426EC7BB5BF4E6"/>
          </w:pPr>
          <w:r w:rsidRPr="006852E8">
            <w:rPr>
              <w:rStyle w:val="PlaceholderText"/>
            </w:rPr>
            <w:t>Cliquez ici pour sélectionner une date.</w:t>
          </w:r>
        </w:p>
      </w:docPartBody>
    </w:docPart>
    <w:docPart>
      <w:docPartPr>
        <w:name w:val="460BDC17DDAA4DCCA87ABA910323E93E"/>
        <w:category>
          <w:name w:val="Général"/>
          <w:gallery w:val="placeholder"/>
        </w:category>
        <w:types>
          <w:type w:val="bbPlcHdr"/>
        </w:types>
        <w:behaviors>
          <w:behavior w:val="content"/>
        </w:behaviors>
        <w:guid w:val="{990F637E-089F-457D-ADD7-28E46B336D3C}"/>
      </w:docPartPr>
      <w:docPartBody>
        <w:p w:rsidR="009B10D1" w:rsidRDefault="00A218B7" w:rsidP="00A218B7">
          <w:pPr>
            <w:pStyle w:val="460BDC17DDAA4DCCA87ABA910323E93E6"/>
          </w:pPr>
          <w:r>
            <w:rPr>
              <w:rStyle w:val="PlaceholderText"/>
            </w:rPr>
            <w:t>Cliquez ici.</w:t>
          </w:r>
        </w:p>
      </w:docPartBody>
    </w:docPart>
    <w:docPart>
      <w:docPartPr>
        <w:name w:val="3D9E34C9EFD2482FBEE6CEB78AD279A3"/>
        <w:category>
          <w:name w:val="Général"/>
          <w:gallery w:val="placeholder"/>
        </w:category>
        <w:types>
          <w:type w:val="bbPlcHdr"/>
        </w:types>
        <w:behaviors>
          <w:behavior w:val="content"/>
        </w:behaviors>
        <w:guid w:val="{DA1D5C04-9334-4720-8041-FF7C6041EB37}"/>
      </w:docPartPr>
      <w:docPartBody>
        <w:p w:rsidR="009B10D1" w:rsidRDefault="00A218B7" w:rsidP="00A218B7">
          <w:pPr>
            <w:pStyle w:val="3D9E34C9EFD2482FBEE6CEB78AD279A36"/>
          </w:pPr>
          <w:r w:rsidRPr="00247A5F">
            <w:rPr>
              <w:rStyle w:val="PlaceholderText"/>
            </w:rPr>
            <w:t>Cliquez ici pour taper du texte.</w:t>
          </w:r>
        </w:p>
      </w:docPartBody>
    </w:docPart>
    <w:docPart>
      <w:docPartPr>
        <w:name w:val="E35425E0C6004D2E9D2836E67FD4D62F"/>
        <w:category>
          <w:name w:val="Général"/>
          <w:gallery w:val="placeholder"/>
        </w:category>
        <w:types>
          <w:type w:val="bbPlcHdr"/>
        </w:types>
        <w:behaviors>
          <w:behavior w:val="content"/>
        </w:behaviors>
        <w:guid w:val="{2FFB244D-8E9D-43EB-90D9-7799E5B8E706}"/>
      </w:docPartPr>
      <w:docPartBody>
        <w:p w:rsidR="009B10D1" w:rsidRDefault="00A218B7" w:rsidP="00A218B7">
          <w:pPr>
            <w:pStyle w:val="E35425E0C6004D2E9D2836E67FD4D62F6"/>
          </w:pPr>
          <w:r w:rsidRPr="006852E8">
            <w:rPr>
              <w:rStyle w:val="PlaceholderText"/>
            </w:rPr>
            <w:t>Cliquez ici pour sélectionner une date.</w:t>
          </w:r>
        </w:p>
      </w:docPartBody>
    </w:docPart>
    <w:docPart>
      <w:docPartPr>
        <w:name w:val="8552024EBFC34D68820B56B035D073D9"/>
        <w:category>
          <w:name w:val="Général"/>
          <w:gallery w:val="placeholder"/>
        </w:category>
        <w:types>
          <w:type w:val="bbPlcHdr"/>
        </w:types>
        <w:behaviors>
          <w:behavior w:val="content"/>
        </w:behaviors>
        <w:guid w:val="{BF4A4C0B-13FC-4679-8B27-3D9C55DD7BDE}"/>
      </w:docPartPr>
      <w:docPartBody>
        <w:p w:rsidR="009B10D1" w:rsidRDefault="00A218B7" w:rsidP="00A218B7">
          <w:pPr>
            <w:pStyle w:val="8552024EBFC34D68820B56B035D073D96"/>
          </w:pPr>
          <w:r>
            <w:rPr>
              <w:rStyle w:val="PlaceholderText"/>
            </w:rPr>
            <w:t>Cliquez ici.</w:t>
          </w:r>
        </w:p>
      </w:docPartBody>
    </w:docPart>
    <w:docPart>
      <w:docPartPr>
        <w:name w:val="FF5EBAB5B09D4434BD221F82D867A13C"/>
        <w:category>
          <w:name w:val="Général"/>
          <w:gallery w:val="placeholder"/>
        </w:category>
        <w:types>
          <w:type w:val="bbPlcHdr"/>
        </w:types>
        <w:behaviors>
          <w:behavior w:val="content"/>
        </w:behaviors>
        <w:guid w:val="{D4D25C69-5526-4326-A221-F493E834016F}"/>
      </w:docPartPr>
      <w:docPartBody>
        <w:p w:rsidR="009B10D1" w:rsidRDefault="00A218B7" w:rsidP="00A218B7">
          <w:pPr>
            <w:pStyle w:val="FF5EBAB5B09D4434BD221F82D867A13C6"/>
          </w:pPr>
          <w:r w:rsidRPr="00247A5F">
            <w:rPr>
              <w:rStyle w:val="PlaceholderText"/>
            </w:rPr>
            <w:t>Cliquez ici pour taper du texte.</w:t>
          </w:r>
        </w:p>
      </w:docPartBody>
    </w:docPart>
    <w:docPart>
      <w:docPartPr>
        <w:name w:val="27B3388B27AD46BBB787D08CF948261F"/>
        <w:category>
          <w:name w:val="General"/>
          <w:gallery w:val="placeholder"/>
        </w:category>
        <w:types>
          <w:type w:val="bbPlcHdr"/>
        </w:types>
        <w:behaviors>
          <w:behavior w:val="content"/>
        </w:behaviors>
        <w:guid w:val="{7D6870E0-072D-4708-A5A5-DCFCD9E3A6AA}"/>
      </w:docPartPr>
      <w:docPartBody>
        <w:p w:rsidR="00000000" w:rsidRDefault="00724ABA" w:rsidP="00724ABA">
          <w:pPr>
            <w:pStyle w:val="27B3388B27AD46BBB787D08CF948261F"/>
          </w:pPr>
          <w:r>
            <w:rPr>
              <w:rStyle w:val="PlaceholderText"/>
            </w:rPr>
            <w:t>N°</w:t>
          </w:r>
        </w:p>
      </w:docPartBody>
    </w:docPart>
    <w:docPart>
      <w:docPartPr>
        <w:name w:val="D85852D8675446C4BAB86542E25672BC"/>
        <w:category>
          <w:name w:val="General"/>
          <w:gallery w:val="placeholder"/>
        </w:category>
        <w:types>
          <w:type w:val="bbPlcHdr"/>
        </w:types>
        <w:behaviors>
          <w:behavior w:val="content"/>
        </w:behaviors>
        <w:guid w:val="{58796EFD-A145-4EF4-94E3-6338D9B64A79}"/>
      </w:docPartPr>
      <w:docPartBody>
        <w:p w:rsidR="00000000" w:rsidRDefault="00724ABA" w:rsidP="00724ABA">
          <w:pPr>
            <w:pStyle w:val="D85852D8675446C4BAB86542E25672BC"/>
          </w:pPr>
          <w:r w:rsidRPr="00C06144">
            <w:rPr>
              <w:rStyle w:val="PlaceholderText"/>
              <w:b/>
              <w:color w:val="404040" w:themeColor="text1" w:themeTint="BF"/>
              <w:sz w:val="28"/>
              <w:szCs w:val="28"/>
            </w:rPr>
            <w:t>Cliquez ici pour entrer l’intitulé de l’activité</w:t>
          </w:r>
        </w:p>
      </w:docPartBody>
    </w:docPart>
    <w:docPart>
      <w:docPartPr>
        <w:name w:val="7756880AAD8A4A818E307F11F3C2F521"/>
        <w:category>
          <w:name w:val="General"/>
          <w:gallery w:val="placeholder"/>
        </w:category>
        <w:types>
          <w:type w:val="bbPlcHdr"/>
        </w:types>
        <w:behaviors>
          <w:behavior w:val="content"/>
        </w:behaviors>
        <w:guid w:val="{EE114724-7D34-455C-953A-6F386298F158}"/>
      </w:docPartPr>
      <w:docPartBody>
        <w:p w:rsidR="00000000" w:rsidRDefault="00724ABA" w:rsidP="00724ABA">
          <w:pPr>
            <w:pStyle w:val="7756880AAD8A4A818E307F11F3C2F521"/>
          </w:pPr>
          <w:r w:rsidRPr="00C06144">
            <w:rPr>
              <w:rStyle w:val="PlaceholderText"/>
              <w:i/>
              <w:color w:val="404040" w:themeColor="text1" w:themeTint="BF"/>
            </w:rPr>
            <w:t>Cliquez ici pour entrer l’intitulé de l’exemple</w:t>
          </w:r>
        </w:p>
      </w:docPartBody>
    </w:docPart>
    <w:docPart>
      <w:docPartPr>
        <w:name w:val="DC8E162998DE4BD3B4FED0609F2D7C56"/>
        <w:category>
          <w:name w:val="General"/>
          <w:gallery w:val="placeholder"/>
        </w:category>
        <w:types>
          <w:type w:val="bbPlcHdr"/>
        </w:types>
        <w:behaviors>
          <w:behavior w:val="content"/>
        </w:behaviors>
        <w:guid w:val="{E74F85AF-8649-4435-B2D4-44294DB349F0}"/>
      </w:docPartPr>
      <w:docPartBody>
        <w:p w:rsidR="00000000" w:rsidRDefault="00724ABA" w:rsidP="00724ABA">
          <w:pPr>
            <w:pStyle w:val="DC8E162998DE4BD3B4FED0609F2D7C56"/>
          </w:pPr>
          <w:r w:rsidRPr="00746BF3">
            <w:rPr>
              <w:rStyle w:val="PlaceholderText"/>
              <w:sz w:val="20"/>
              <w:szCs w:val="20"/>
            </w:rPr>
            <w:t>Cliquez ici pour taper du texte.</w:t>
          </w:r>
        </w:p>
      </w:docPartBody>
    </w:docPart>
    <w:docPart>
      <w:docPartPr>
        <w:name w:val="135D6AF110C444789B677097D6DA3A69"/>
        <w:category>
          <w:name w:val="General"/>
          <w:gallery w:val="placeholder"/>
        </w:category>
        <w:types>
          <w:type w:val="bbPlcHdr"/>
        </w:types>
        <w:behaviors>
          <w:behavior w:val="content"/>
        </w:behaviors>
        <w:guid w:val="{1E3A53A2-27B1-4D4C-A006-0EE48C65130D}"/>
      </w:docPartPr>
      <w:docPartBody>
        <w:p w:rsidR="00000000" w:rsidRDefault="00724ABA" w:rsidP="00724ABA">
          <w:pPr>
            <w:pStyle w:val="135D6AF110C444789B677097D6DA3A69"/>
          </w:pPr>
          <w:r w:rsidRPr="00A65961">
            <w:rPr>
              <w:rStyle w:val="PlaceholderText"/>
              <w:sz w:val="20"/>
              <w:szCs w:val="20"/>
            </w:rPr>
            <w:t>Cliquez ici pour taper du texte.</w:t>
          </w:r>
        </w:p>
      </w:docPartBody>
    </w:docPart>
    <w:docPart>
      <w:docPartPr>
        <w:name w:val="C3BD407D8B0F4930982F284CB903D95B"/>
        <w:category>
          <w:name w:val="General"/>
          <w:gallery w:val="placeholder"/>
        </w:category>
        <w:types>
          <w:type w:val="bbPlcHdr"/>
        </w:types>
        <w:behaviors>
          <w:behavior w:val="content"/>
        </w:behaviors>
        <w:guid w:val="{BD8FE70A-6989-4FA4-8A3E-B0D03D85E036}"/>
      </w:docPartPr>
      <w:docPartBody>
        <w:p w:rsidR="00000000" w:rsidRDefault="00724ABA" w:rsidP="00724ABA">
          <w:pPr>
            <w:pStyle w:val="C3BD407D8B0F4930982F284CB903D95B"/>
          </w:pPr>
          <w:r w:rsidRPr="00247A5F">
            <w:rPr>
              <w:rStyle w:val="PlaceholderText"/>
            </w:rPr>
            <w:t>Cliquez ici pour taper du texte.</w:t>
          </w:r>
        </w:p>
      </w:docPartBody>
    </w:docPart>
    <w:docPart>
      <w:docPartPr>
        <w:name w:val="4996FBA4583944928D345071E573DA64"/>
        <w:category>
          <w:name w:val="General"/>
          <w:gallery w:val="placeholder"/>
        </w:category>
        <w:types>
          <w:type w:val="bbPlcHdr"/>
        </w:types>
        <w:behaviors>
          <w:behavior w:val="content"/>
        </w:behaviors>
        <w:guid w:val="{A681A328-C8FB-4248-87B6-BB48C28B4A58}"/>
      </w:docPartPr>
      <w:docPartBody>
        <w:p w:rsidR="00000000" w:rsidRDefault="00724ABA" w:rsidP="00724ABA">
          <w:pPr>
            <w:pStyle w:val="4996FBA4583944928D345071E573DA64"/>
          </w:pPr>
          <w:r w:rsidRPr="00324E6A">
            <w:rPr>
              <w:rStyle w:val="PlaceholderText"/>
              <w:b/>
              <w:color w:val="404040" w:themeColor="text1" w:themeTint="BF"/>
            </w:rPr>
            <w:t>Cliquez ici pour taper du texte.</w:t>
          </w:r>
        </w:p>
      </w:docPartBody>
    </w:docPart>
    <w:docPart>
      <w:docPartPr>
        <w:name w:val="B37FEAD53BAD48A6B3945776F3CB9A98"/>
        <w:category>
          <w:name w:val="General"/>
          <w:gallery w:val="placeholder"/>
        </w:category>
        <w:types>
          <w:type w:val="bbPlcHdr"/>
        </w:types>
        <w:behaviors>
          <w:behavior w:val="content"/>
        </w:behaviors>
        <w:guid w:val="{270AB90F-DAAE-4BAC-861B-4EB74C9A014D}"/>
      </w:docPartPr>
      <w:docPartBody>
        <w:p w:rsidR="00000000" w:rsidRDefault="00724ABA" w:rsidP="00724ABA">
          <w:pPr>
            <w:pStyle w:val="B37FEAD53BAD48A6B3945776F3CB9A98"/>
          </w:pPr>
          <w:r w:rsidRPr="00247A5F">
            <w:rPr>
              <w:rStyle w:val="PlaceholderText"/>
            </w:rPr>
            <w:t>Cliquez ici pour taper du texte.</w:t>
          </w:r>
        </w:p>
      </w:docPartBody>
    </w:docPart>
    <w:docPart>
      <w:docPartPr>
        <w:name w:val="B6718F56BCAF4BB19443C10D7EBC83E5"/>
        <w:category>
          <w:name w:val="General"/>
          <w:gallery w:val="placeholder"/>
        </w:category>
        <w:types>
          <w:type w:val="bbPlcHdr"/>
        </w:types>
        <w:behaviors>
          <w:behavior w:val="content"/>
        </w:behaviors>
        <w:guid w:val="{9234547D-DF13-4CCE-9E7F-B1271B204FC3}"/>
      </w:docPartPr>
      <w:docPartBody>
        <w:p w:rsidR="00000000" w:rsidRDefault="00724ABA" w:rsidP="00724ABA">
          <w:pPr>
            <w:pStyle w:val="B6718F56BCAF4BB19443C10D7EBC83E5"/>
          </w:pPr>
          <w:r w:rsidRPr="00247A5F">
            <w:rPr>
              <w:rStyle w:val="PlaceholderText"/>
            </w:rPr>
            <w:t>C</w:t>
          </w:r>
          <w:r>
            <w:rPr>
              <w:rStyle w:val="PlaceholderText"/>
            </w:rPr>
            <w:t>liquez ici</w:t>
          </w:r>
        </w:p>
      </w:docPartBody>
    </w:docPart>
    <w:docPart>
      <w:docPartPr>
        <w:name w:val="E261235CE83C4E2AACFDC39C56158FF2"/>
        <w:category>
          <w:name w:val="General"/>
          <w:gallery w:val="placeholder"/>
        </w:category>
        <w:types>
          <w:type w:val="bbPlcHdr"/>
        </w:types>
        <w:behaviors>
          <w:behavior w:val="content"/>
        </w:behaviors>
        <w:guid w:val="{E5586533-33AA-4690-8A0E-42250717CB7E}"/>
      </w:docPartPr>
      <w:docPartBody>
        <w:p w:rsidR="00000000" w:rsidRDefault="00724ABA" w:rsidP="00724ABA">
          <w:pPr>
            <w:pStyle w:val="E261235CE83C4E2AACFDC39C56158FF2"/>
          </w:pPr>
          <w:r w:rsidRPr="00247A5F">
            <w:rPr>
              <w:rStyle w:val="PlaceholderText"/>
            </w:rPr>
            <w:t>Cliquez ici pour entrer une date.</w:t>
          </w:r>
        </w:p>
      </w:docPartBody>
    </w:docPart>
    <w:docPart>
      <w:docPartPr>
        <w:name w:val="4D323E1535064502A4873D77EC0F1E6E"/>
        <w:category>
          <w:name w:val="General"/>
          <w:gallery w:val="placeholder"/>
        </w:category>
        <w:types>
          <w:type w:val="bbPlcHdr"/>
        </w:types>
        <w:behaviors>
          <w:behavior w:val="content"/>
        </w:behaviors>
        <w:guid w:val="{C0CCD35B-F9ED-467E-B5F6-40024548A456}"/>
      </w:docPartPr>
      <w:docPartBody>
        <w:p w:rsidR="00000000" w:rsidRDefault="00724ABA" w:rsidP="00724ABA">
          <w:pPr>
            <w:pStyle w:val="4D323E1535064502A4873D77EC0F1E6E"/>
          </w:pPr>
          <w:r w:rsidRPr="00247A5F">
            <w:rPr>
              <w:rStyle w:val="PlaceholderText"/>
            </w:rPr>
            <w:t>Cliquez ici pour taper du texte.</w:t>
          </w:r>
        </w:p>
      </w:docPartBody>
    </w:docPart>
    <w:docPart>
      <w:docPartPr>
        <w:name w:val="07D852C3A84E4CDD8F339BAFE06332D0"/>
        <w:category>
          <w:name w:val="General"/>
          <w:gallery w:val="placeholder"/>
        </w:category>
        <w:types>
          <w:type w:val="bbPlcHdr"/>
        </w:types>
        <w:behaviors>
          <w:behavior w:val="content"/>
        </w:behaviors>
        <w:guid w:val="{14AD42AB-794F-4DB9-ABB6-97CE7385FE62}"/>
      </w:docPartPr>
      <w:docPartBody>
        <w:p w:rsidR="00000000" w:rsidRDefault="00724ABA" w:rsidP="00724ABA">
          <w:pPr>
            <w:pStyle w:val="07D852C3A84E4CDD8F339BAFE06332D0"/>
          </w:pPr>
          <w:r>
            <w:rPr>
              <w:rStyle w:val="PlaceholderText"/>
            </w:rPr>
            <w:t>N°</w:t>
          </w:r>
        </w:p>
      </w:docPartBody>
    </w:docPart>
    <w:docPart>
      <w:docPartPr>
        <w:name w:val="14046861018B4809A6241D4E948106D1"/>
        <w:category>
          <w:name w:val="General"/>
          <w:gallery w:val="placeholder"/>
        </w:category>
        <w:types>
          <w:type w:val="bbPlcHdr"/>
        </w:types>
        <w:behaviors>
          <w:behavior w:val="content"/>
        </w:behaviors>
        <w:guid w:val="{F680843E-5F04-463D-A304-9C4028B0182F}"/>
      </w:docPartPr>
      <w:docPartBody>
        <w:p w:rsidR="00000000" w:rsidRDefault="00724ABA" w:rsidP="00724ABA">
          <w:pPr>
            <w:pStyle w:val="14046861018B4809A6241D4E948106D1"/>
          </w:pPr>
          <w:r w:rsidRPr="00C06144">
            <w:rPr>
              <w:rStyle w:val="PlaceholderText"/>
              <w:b/>
              <w:color w:val="404040" w:themeColor="text1" w:themeTint="BF"/>
              <w:sz w:val="28"/>
              <w:szCs w:val="28"/>
            </w:rPr>
            <w:t>Cliquez ici pour entrer l’intitulé de l’activité</w:t>
          </w:r>
        </w:p>
      </w:docPartBody>
    </w:docPart>
    <w:docPart>
      <w:docPartPr>
        <w:name w:val="D24A9F20BF834AD3B4AE24A6B79292D8"/>
        <w:category>
          <w:name w:val="General"/>
          <w:gallery w:val="placeholder"/>
        </w:category>
        <w:types>
          <w:type w:val="bbPlcHdr"/>
        </w:types>
        <w:behaviors>
          <w:behavior w:val="content"/>
        </w:behaviors>
        <w:guid w:val="{8E87C806-2C49-4AB2-98C9-F3CE16E40698}"/>
      </w:docPartPr>
      <w:docPartBody>
        <w:p w:rsidR="00000000" w:rsidRDefault="00724ABA" w:rsidP="00724ABA">
          <w:pPr>
            <w:pStyle w:val="D24A9F20BF834AD3B4AE24A6B79292D8"/>
          </w:pPr>
          <w:r w:rsidRPr="00C06144">
            <w:rPr>
              <w:rStyle w:val="PlaceholderText"/>
              <w:i/>
              <w:color w:val="404040" w:themeColor="text1" w:themeTint="BF"/>
            </w:rPr>
            <w:t>Cliquez ici pour entrer l’intitulé de l’exemple</w:t>
          </w:r>
        </w:p>
      </w:docPartBody>
    </w:docPart>
    <w:docPart>
      <w:docPartPr>
        <w:name w:val="D5F3E0ACF2FE4AACA799A480D0E4D314"/>
        <w:category>
          <w:name w:val="General"/>
          <w:gallery w:val="placeholder"/>
        </w:category>
        <w:types>
          <w:type w:val="bbPlcHdr"/>
        </w:types>
        <w:behaviors>
          <w:behavior w:val="content"/>
        </w:behaviors>
        <w:guid w:val="{9ADF5B44-D26A-4DE0-96D0-AD48F8121017}"/>
      </w:docPartPr>
      <w:docPartBody>
        <w:p w:rsidR="00000000" w:rsidRDefault="00724ABA" w:rsidP="00724ABA">
          <w:pPr>
            <w:pStyle w:val="D5F3E0ACF2FE4AACA799A480D0E4D314"/>
          </w:pPr>
          <w:r w:rsidRPr="00746BF3">
            <w:rPr>
              <w:rStyle w:val="PlaceholderText"/>
              <w:sz w:val="20"/>
              <w:szCs w:val="20"/>
            </w:rPr>
            <w:t>Cliquez ici pour taper du texte.</w:t>
          </w:r>
        </w:p>
      </w:docPartBody>
    </w:docPart>
    <w:docPart>
      <w:docPartPr>
        <w:name w:val="974F7F3DA6B34ED78B5524AA5D0C6673"/>
        <w:category>
          <w:name w:val="General"/>
          <w:gallery w:val="placeholder"/>
        </w:category>
        <w:types>
          <w:type w:val="bbPlcHdr"/>
        </w:types>
        <w:behaviors>
          <w:behavior w:val="content"/>
        </w:behaviors>
        <w:guid w:val="{7691CE44-A381-44C8-A371-9971AFD52CF3}"/>
      </w:docPartPr>
      <w:docPartBody>
        <w:p w:rsidR="00000000" w:rsidRDefault="00724ABA" w:rsidP="00724ABA">
          <w:pPr>
            <w:pStyle w:val="974F7F3DA6B34ED78B5524AA5D0C6673"/>
          </w:pPr>
          <w:r w:rsidRPr="00A65961">
            <w:rPr>
              <w:rStyle w:val="PlaceholderText"/>
              <w:sz w:val="20"/>
              <w:szCs w:val="20"/>
            </w:rPr>
            <w:t>Cliquez ici pour taper du texte.</w:t>
          </w:r>
        </w:p>
      </w:docPartBody>
    </w:docPart>
    <w:docPart>
      <w:docPartPr>
        <w:name w:val="795AF5BEB4084886A014B4E21D815EFE"/>
        <w:category>
          <w:name w:val="General"/>
          <w:gallery w:val="placeholder"/>
        </w:category>
        <w:types>
          <w:type w:val="bbPlcHdr"/>
        </w:types>
        <w:behaviors>
          <w:behavior w:val="content"/>
        </w:behaviors>
        <w:guid w:val="{5328FD19-B979-4E1E-B65F-6DA9B51595BE}"/>
      </w:docPartPr>
      <w:docPartBody>
        <w:p w:rsidR="00000000" w:rsidRDefault="00724ABA" w:rsidP="00724ABA">
          <w:pPr>
            <w:pStyle w:val="795AF5BEB4084886A014B4E21D815EFE"/>
          </w:pPr>
          <w:r w:rsidRPr="00247A5F">
            <w:rPr>
              <w:rStyle w:val="PlaceholderText"/>
            </w:rPr>
            <w:t>Cliquez ici pour taper du texte.</w:t>
          </w:r>
        </w:p>
      </w:docPartBody>
    </w:docPart>
    <w:docPart>
      <w:docPartPr>
        <w:name w:val="CFCECFA011BD490BA710C0C62BB1BA51"/>
        <w:category>
          <w:name w:val="General"/>
          <w:gallery w:val="placeholder"/>
        </w:category>
        <w:types>
          <w:type w:val="bbPlcHdr"/>
        </w:types>
        <w:behaviors>
          <w:behavior w:val="content"/>
        </w:behaviors>
        <w:guid w:val="{A99EEC82-75EF-4872-9F9D-A11331E9A9D9}"/>
      </w:docPartPr>
      <w:docPartBody>
        <w:p w:rsidR="00000000" w:rsidRDefault="00724ABA" w:rsidP="00724ABA">
          <w:pPr>
            <w:pStyle w:val="CFCECFA011BD490BA710C0C62BB1BA51"/>
          </w:pPr>
          <w:r w:rsidRPr="00324E6A">
            <w:rPr>
              <w:rStyle w:val="PlaceholderText"/>
              <w:b/>
              <w:color w:val="404040" w:themeColor="text1" w:themeTint="BF"/>
            </w:rPr>
            <w:t>Cliquez ici pour taper du texte.</w:t>
          </w:r>
        </w:p>
      </w:docPartBody>
    </w:docPart>
    <w:docPart>
      <w:docPartPr>
        <w:name w:val="C0FA080839654BF796D86E8B7D1A63EF"/>
        <w:category>
          <w:name w:val="General"/>
          <w:gallery w:val="placeholder"/>
        </w:category>
        <w:types>
          <w:type w:val="bbPlcHdr"/>
        </w:types>
        <w:behaviors>
          <w:behavior w:val="content"/>
        </w:behaviors>
        <w:guid w:val="{EED8DCA4-7759-4E31-8BF4-C3626EE4EBA0}"/>
      </w:docPartPr>
      <w:docPartBody>
        <w:p w:rsidR="00000000" w:rsidRDefault="00724ABA" w:rsidP="00724ABA">
          <w:pPr>
            <w:pStyle w:val="C0FA080839654BF796D86E8B7D1A63EF"/>
          </w:pPr>
          <w:r w:rsidRPr="00247A5F">
            <w:rPr>
              <w:rStyle w:val="PlaceholderText"/>
            </w:rPr>
            <w:t>Cliquez ici pour taper du texte.</w:t>
          </w:r>
        </w:p>
      </w:docPartBody>
    </w:docPart>
    <w:docPart>
      <w:docPartPr>
        <w:name w:val="C10522AAFFE044A2B43292A9304A554F"/>
        <w:category>
          <w:name w:val="General"/>
          <w:gallery w:val="placeholder"/>
        </w:category>
        <w:types>
          <w:type w:val="bbPlcHdr"/>
        </w:types>
        <w:behaviors>
          <w:behavior w:val="content"/>
        </w:behaviors>
        <w:guid w:val="{B6D69D89-1AEF-403E-BAB9-FB59BD9CEA73}"/>
      </w:docPartPr>
      <w:docPartBody>
        <w:p w:rsidR="00000000" w:rsidRDefault="00724ABA" w:rsidP="00724ABA">
          <w:pPr>
            <w:pStyle w:val="C10522AAFFE044A2B43292A9304A554F"/>
          </w:pPr>
          <w:r w:rsidRPr="00247A5F">
            <w:rPr>
              <w:rStyle w:val="PlaceholderText"/>
            </w:rPr>
            <w:t>C</w:t>
          </w:r>
          <w:r>
            <w:rPr>
              <w:rStyle w:val="PlaceholderText"/>
            </w:rPr>
            <w:t>liquez ici</w:t>
          </w:r>
        </w:p>
      </w:docPartBody>
    </w:docPart>
    <w:docPart>
      <w:docPartPr>
        <w:name w:val="D338A3DB524C45989E752420AB04E4EC"/>
        <w:category>
          <w:name w:val="General"/>
          <w:gallery w:val="placeholder"/>
        </w:category>
        <w:types>
          <w:type w:val="bbPlcHdr"/>
        </w:types>
        <w:behaviors>
          <w:behavior w:val="content"/>
        </w:behaviors>
        <w:guid w:val="{DFDDCF0D-D8AA-4B29-B19E-DA0644AB33D1}"/>
      </w:docPartPr>
      <w:docPartBody>
        <w:p w:rsidR="00000000" w:rsidRDefault="00724ABA" w:rsidP="00724ABA">
          <w:pPr>
            <w:pStyle w:val="D338A3DB524C45989E752420AB04E4EC"/>
          </w:pPr>
          <w:r w:rsidRPr="00247A5F">
            <w:rPr>
              <w:rStyle w:val="PlaceholderText"/>
            </w:rPr>
            <w:t>Cliquez ici pour entrer une date.</w:t>
          </w:r>
        </w:p>
      </w:docPartBody>
    </w:docPart>
    <w:docPart>
      <w:docPartPr>
        <w:name w:val="A1EE19CC1E714CA8A3132DA782BB6637"/>
        <w:category>
          <w:name w:val="General"/>
          <w:gallery w:val="placeholder"/>
        </w:category>
        <w:types>
          <w:type w:val="bbPlcHdr"/>
        </w:types>
        <w:behaviors>
          <w:behavior w:val="content"/>
        </w:behaviors>
        <w:guid w:val="{4B4195FF-AE58-4F84-925B-88E727251A6B}"/>
      </w:docPartPr>
      <w:docPartBody>
        <w:p w:rsidR="00000000" w:rsidRDefault="00724ABA" w:rsidP="00724ABA">
          <w:pPr>
            <w:pStyle w:val="A1EE19CC1E714CA8A3132DA782BB6637"/>
          </w:pPr>
          <w:r w:rsidRPr="00247A5F">
            <w:rPr>
              <w:rStyle w:val="PlaceholderText"/>
            </w:rPr>
            <w:t>Cliquez ici pour taper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156226"/>
    <w:rsid w:val="001D40C9"/>
    <w:rsid w:val="003469F1"/>
    <w:rsid w:val="003879CC"/>
    <w:rsid w:val="00470301"/>
    <w:rsid w:val="004A531E"/>
    <w:rsid w:val="004C2C62"/>
    <w:rsid w:val="00563758"/>
    <w:rsid w:val="00724ABA"/>
    <w:rsid w:val="0073464D"/>
    <w:rsid w:val="007D652C"/>
    <w:rsid w:val="009B10D1"/>
    <w:rsid w:val="009E1855"/>
    <w:rsid w:val="009F606A"/>
    <w:rsid w:val="00A218B7"/>
    <w:rsid w:val="00B92A5D"/>
    <w:rsid w:val="00C42AA8"/>
    <w:rsid w:val="00E80FF6"/>
    <w:rsid w:val="00F341B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4ABA"/>
    <w:rPr>
      <w:color w:val="808080"/>
    </w:rPr>
  </w:style>
  <w:style w:type="paragraph" w:customStyle="1" w:styleId="27B3388B27AD46BBB787D08CF948261F">
    <w:name w:val="27B3388B27AD46BBB787D08CF948261F"/>
    <w:rsid w:val="00724ABA"/>
    <w:pPr>
      <w:spacing w:after="160" w:line="278" w:lineRule="auto"/>
    </w:pPr>
    <w:rPr>
      <w:kern w:val="2"/>
      <w:sz w:val="24"/>
      <w:szCs w:val="24"/>
      <w:lang w:val="en-GB" w:eastAsia="en-GB"/>
      <w14:ligatures w14:val="standardContextual"/>
    </w:rPr>
  </w:style>
  <w:style w:type="paragraph" w:customStyle="1" w:styleId="D85852D8675446C4BAB86542E25672BC">
    <w:name w:val="D85852D8675446C4BAB86542E25672BC"/>
    <w:rsid w:val="00724ABA"/>
    <w:pPr>
      <w:spacing w:after="160" w:line="278" w:lineRule="auto"/>
    </w:pPr>
    <w:rPr>
      <w:kern w:val="2"/>
      <w:sz w:val="24"/>
      <w:szCs w:val="24"/>
      <w:lang w:val="en-GB" w:eastAsia="en-GB"/>
      <w14:ligatures w14:val="standardContextual"/>
    </w:rPr>
  </w:style>
  <w:style w:type="paragraph" w:customStyle="1" w:styleId="7756880AAD8A4A818E307F11F3C2F521">
    <w:name w:val="7756880AAD8A4A818E307F11F3C2F521"/>
    <w:rsid w:val="00724ABA"/>
    <w:pPr>
      <w:spacing w:after="160" w:line="278" w:lineRule="auto"/>
    </w:pPr>
    <w:rPr>
      <w:kern w:val="2"/>
      <w:sz w:val="24"/>
      <w:szCs w:val="24"/>
      <w:lang w:val="en-GB" w:eastAsia="en-GB"/>
      <w14:ligatures w14:val="standardContextual"/>
    </w:rPr>
  </w:style>
  <w:style w:type="paragraph" w:customStyle="1" w:styleId="DC8E162998DE4BD3B4FED0609F2D7C56">
    <w:name w:val="DC8E162998DE4BD3B4FED0609F2D7C56"/>
    <w:rsid w:val="00724ABA"/>
    <w:pPr>
      <w:spacing w:after="160" w:line="278" w:lineRule="auto"/>
    </w:pPr>
    <w:rPr>
      <w:kern w:val="2"/>
      <w:sz w:val="24"/>
      <w:szCs w:val="24"/>
      <w:lang w:val="en-GB" w:eastAsia="en-GB"/>
      <w14:ligatures w14:val="standardContextual"/>
    </w:rPr>
  </w:style>
  <w:style w:type="paragraph" w:customStyle="1" w:styleId="135D6AF110C444789B677097D6DA3A69">
    <w:name w:val="135D6AF110C444789B677097D6DA3A69"/>
    <w:rsid w:val="00724ABA"/>
    <w:pPr>
      <w:spacing w:after="160" w:line="278" w:lineRule="auto"/>
    </w:pPr>
    <w:rPr>
      <w:kern w:val="2"/>
      <w:sz w:val="24"/>
      <w:szCs w:val="24"/>
      <w:lang w:val="en-GB" w:eastAsia="en-GB"/>
      <w14:ligatures w14:val="standardContextual"/>
    </w:rPr>
  </w:style>
  <w:style w:type="paragraph" w:customStyle="1" w:styleId="C3BD407D8B0F4930982F284CB903D95B">
    <w:name w:val="C3BD407D8B0F4930982F284CB903D95B"/>
    <w:rsid w:val="00724ABA"/>
    <w:pPr>
      <w:spacing w:after="160" w:line="278" w:lineRule="auto"/>
    </w:pPr>
    <w:rPr>
      <w:kern w:val="2"/>
      <w:sz w:val="24"/>
      <w:szCs w:val="24"/>
      <w:lang w:val="en-GB" w:eastAsia="en-GB"/>
      <w14:ligatures w14:val="standardContextual"/>
    </w:rPr>
  </w:style>
  <w:style w:type="paragraph" w:customStyle="1" w:styleId="4996FBA4583944928D345071E573DA64">
    <w:name w:val="4996FBA4583944928D345071E573DA64"/>
    <w:rsid w:val="00724ABA"/>
    <w:pPr>
      <w:spacing w:after="160" w:line="278" w:lineRule="auto"/>
    </w:pPr>
    <w:rPr>
      <w:kern w:val="2"/>
      <w:sz w:val="24"/>
      <w:szCs w:val="24"/>
      <w:lang w:val="en-GB" w:eastAsia="en-GB"/>
      <w14:ligatures w14:val="standardContextual"/>
    </w:rPr>
  </w:style>
  <w:style w:type="paragraph" w:customStyle="1" w:styleId="B37FEAD53BAD48A6B3945776F3CB9A98">
    <w:name w:val="B37FEAD53BAD48A6B3945776F3CB9A98"/>
    <w:rsid w:val="00724ABA"/>
    <w:pPr>
      <w:spacing w:after="160" w:line="278" w:lineRule="auto"/>
    </w:pPr>
    <w:rPr>
      <w:kern w:val="2"/>
      <w:sz w:val="24"/>
      <w:szCs w:val="24"/>
      <w:lang w:val="en-GB" w:eastAsia="en-GB"/>
      <w14:ligatures w14:val="standardContextual"/>
    </w:rPr>
  </w:style>
  <w:style w:type="paragraph" w:customStyle="1" w:styleId="B6718F56BCAF4BB19443C10D7EBC83E5">
    <w:name w:val="B6718F56BCAF4BB19443C10D7EBC83E5"/>
    <w:rsid w:val="00724ABA"/>
    <w:pPr>
      <w:spacing w:after="160" w:line="278" w:lineRule="auto"/>
    </w:pPr>
    <w:rPr>
      <w:kern w:val="2"/>
      <w:sz w:val="24"/>
      <w:szCs w:val="24"/>
      <w:lang w:val="en-GB" w:eastAsia="en-GB"/>
      <w14:ligatures w14:val="standardContextual"/>
    </w:rPr>
  </w:style>
  <w:style w:type="paragraph" w:customStyle="1" w:styleId="E261235CE83C4E2AACFDC39C56158FF2">
    <w:name w:val="E261235CE83C4E2AACFDC39C56158FF2"/>
    <w:rsid w:val="00724ABA"/>
    <w:pPr>
      <w:spacing w:after="160" w:line="278" w:lineRule="auto"/>
    </w:pPr>
    <w:rPr>
      <w:kern w:val="2"/>
      <w:sz w:val="24"/>
      <w:szCs w:val="24"/>
      <w:lang w:val="en-GB" w:eastAsia="en-GB"/>
      <w14:ligatures w14:val="standardContextual"/>
    </w:rPr>
  </w:style>
  <w:style w:type="paragraph" w:customStyle="1" w:styleId="4D323E1535064502A4873D77EC0F1E6E">
    <w:name w:val="4D323E1535064502A4873D77EC0F1E6E"/>
    <w:rsid w:val="00724ABA"/>
    <w:pPr>
      <w:spacing w:after="160" w:line="278" w:lineRule="auto"/>
    </w:pPr>
    <w:rPr>
      <w:kern w:val="2"/>
      <w:sz w:val="24"/>
      <w:szCs w:val="24"/>
      <w:lang w:val="en-GB" w:eastAsia="en-GB"/>
      <w14:ligatures w14:val="standardContextual"/>
    </w:rPr>
  </w:style>
  <w:style w:type="paragraph" w:customStyle="1" w:styleId="6C9168B0899B4AB48C34B27CB783E22C">
    <w:name w:val="6C9168B0899B4AB48C34B27CB783E22C"/>
    <w:rsid w:val="00724ABA"/>
    <w:pPr>
      <w:spacing w:after="160" w:line="278" w:lineRule="auto"/>
    </w:pPr>
    <w:rPr>
      <w:kern w:val="2"/>
      <w:sz w:val="24"/>
      <w:szCs w:val="24"/>
      <w:lang w:val="en-GB" w:eastAsia="en-GB"/>
      <w14:ligatures w14:val="standardContextual"/>
    </w:rPr>
  </w:style>
  <w:style w:type="paragraph" w:customStyle="1" w:styleId="7D2CD50AA26E43739068349EAADDE2CD">
    <w:name w:val="7D2CD50AA26E43739068349EAADDE2CD"/>
    <w:rsid w:val="00724ABA"/>
    <w:pPr>
      <w:spacing w:after="160" w:line="278" w:lineRule="auto"/>
    </w:pPr>
    <w:rPr>
      <w:kern w:val="2"/>
      <w:sz w:val="24"/>
      <w:szCs w:val="24"/>
      <w:lang w:val="en-GB" w:eastAsia="en-GB"/>
      <w14:ligatures w14:val="standardContextual"/>
    </w:rPr>
  </w:style>
  <w:style w:type="paragraph" w:customStyle="1" w:styleId="71B4270696784697AFD7BA408199D1A5">
    <w:name w:val="71B4270696784697AFD7BA408199D1A5"/>
    <w:rsid w:val="00724ABA"/>
    <w:pPr>
      <w:spacing w:after="160" w:line="278" w:lineRule="auto"/>
    </w:pPr>
    <w:rPr>
      <w:kern w:val="2"/>
      <w:sz w:val="24"/>
      <w:szCs w:val="24"/>
      <w:lang w:val="en-GB" w:eastAsia="en-GB"/>
      <w14:ligatures w14:val="standardContextual"/>
    </w:rPr>
  </w:style>
  <w:style w:type="paragraph" w:customStyle="1" w:styleId="520EB929E20E41CBAE2C0A23383761A4">
    <w:name w:val="520EB929E20E41CBAE2C0A23383761A4"/>
    <w:rsid w:val="00724ABA"/>
    <w:pPr>
      <w:spacing w:after="160" w:line="278" w:lineRule="auto"/>
    </w:pPr>
    <w:rPr>
      <w:kern w:val="2"/>
      <w:sz w:val="24"/>
      <w:szCs w:val="24"/>
      <w:lang w:val="en-GB" w:eastAsia="en-GB"/>
      <w14:ligatures w14:val="standardContextual"/>
    </w:rPr>
  </w:style>
  <w:style w:type="paragraph" w:customStyle="1" w:styleId="88B09E05DD134C36B22F569AEBDF071E">
    <w:name w:val="88B09E05DD134C36B22F569AEBDF071E"/>
    <w:rsid w:val="00724ABA"/>
    <w:pPr>
      <w:spacing w:after="160" w:line="278" w:lineRule="auto"/>
    </w:pPr>
    <w:rPr>
      <w:kern w:val="2"/>
      <w:sz w:val="24"/>
      <w:szCs w:val="24"/>
      <w:lang w:val="en-GB" w:eastAsia="en-GB"/>
      <w14:ligatures w14:val="standardContextual"/>
    </w:rPr>
  </w:style>
  <w:style w:type="paragraph" w:customStyle="1" w:styleId="2BB21FFE6E184079AAEE42D7D990E01E">
    <w:name w:val="2BB21FFE6E184079AAEE42D7D990E01E"/>
    <w:rsid w:val="00724ABA"/>
    <w:pPr>
      <w:spacing w:after="160" w:line="278" w:lineRule="auto"/>
    </w:pPr>
    <w:rPr>
      <w:kern w:val="2"/>
      <w:sz w:val="24"/>
      <w:szCs w:val="24"/>
      <w:lang w:val="en-GB" w:eastAsia="en-GB"/>
      <w14:ligatures w14:val="standardContextual"/>
    </w:rPr>
  </w:style>
  <w:style w:type="paragraph" w:customStyle="1" w:styleId="440202D5C4744BF184F11720AF93CFDE">
    <w:name w:val="440202D5C4744BF184F11720AF93CFDE"/>
    <w:rsid w:val="00724ABA"/>
    <w:pPr>
      <w:spacing w:after="160" w:line="278" w:lineRule="auto"/>
    </w:pPr>
    <w:rPr>
      <w:kern w:val="2"/>
      <w:sz w:val="24"/>
      <w:szCs w:val="24"/>
      <w:lang w:val="en-GB" w:eastAsia="en-GB"/>
      <w14:ligatures w14:val="standardContextual"/>
    </w:rPr>
  </w:style>
  <w:style w:type="paragraph" w:customStyle="1" w:styleId="F8C07BFCFF2142CD93E1321568F1C97E">
    <w:name w:val="F8C07BFCFF2142CD93E1321568F1C97E"/>
    <w:rsid w:val="00724ABA"/>
    <w:pPr>
      <w:spacing w:after="160" w:line="278" w:lineRule="auto"/>
    </w:pPr>
    <w:rPr>
      <w:kern w:val="2"/>
      <w:sz w:val="24"/>
      <w:szCs w:val="24"/>
      <w:lang w:val="en-GB" w:eastAsia="en-GB"/>
      <w14:ligatures w14:val="standardContextual"/>
    </w:rPr>
  </w:style>
  <w:style w:type="paragraph" w:customStyle="1" w:styleId="79379BF28BA8493391B3300CCCE911B9">
    <w:name w:val="79379BF28BA8493391B3300CCCE911B9"/>
    <w:rsid w:val="00724ABA"/>
    <w:pPr>
      <w:spacing w:after="160" w:line="278" w:lineRule="auto"/>
    </w:pPr>
    <w:rPr>
      <w:kern w:val="2"/>
      <w:sz w:val="24"/>
      <w:szCs w:val="24"/>
      <w:lang w:val="en-GB" w:eastAsia="en-GB"/>
      <w14:ligatures w14:val="standardContextual"/>
    </w:rPr>
  </w:style>
  <w:style w:type="paragraph" w:customStyle="1" w:styleId="F98F966795074CCA92AEB25684DD3CDE">
    <w:name w:val="F98F966795074CCA92AEB25684DD3CDE"/>
    <w:rsid w:val="00724ABA"/>
    <w:pPr>
      <w:spacing w:after="160" w:line="278" w:lineRule="auto"/>
    </w:pPr>
    <w:rPr>
      <w:kern w:val="2"/>
      <w:sz w:val="24"/>
      <w:szCs w:val="24"/>
      <w:lang w:val="en-GB" w:eastAsia="en-GB"/>
      <w14:ligatures w14:val="standardContextual"/>
    </w:rPr>
  </w:style>
  <w:style w:type="paragraph" w:customStyle="1" w:styleId="2A04FB819D3B4EF09983AE5FAE74F958">
    <w:name w:val="2A04FB819D3B4EF09983AE5FAE74F958"/>
    <w:rsid w:val="00724ABA"/>
    <w:pPr>
      <w:spacing w:after="160" w:line="278" w:lineRule="auto"/>
    </w:pPr>
    <w:rPr>
      <w:kern w:val="2"/>
      <w:sz w:val="24"/>
      <w:szCs w:val="24"/>
      <w:lang w:val="en-GB" w:eastAsia="en-GB"/>
      <w14:ligatures w14:val="standardContextual"/>
    </w:rPr>
  </w:style>
  <w:style w:type="paragraph" w:customStyle="1" w:styleId="07D852C3A84E4CDD8F339BAFE06332D0">
    <w:name w:val="07D852C3A84E4CDD8F339BAFE06332D0"/>
    <w:rsid w:val="00724ABA"/>
    <w:pPr>
      <w:spacing w:after="160" w:line="278" w:lineRule="auto"/>
    </w:pPr>
    <w:rPr>
      <w:kern w:val="2"/>
      <w:sz w:val="24"/>
      <w:szCs w:val="24"/>
      <w:lang w:val="en-GB" w:eastAsia="en-GB"/>
      <w14:ligatures w14:val="standardContextual"/>
    </w:rPr>
  </w:style>
  <w:style w:type="paragraph" w:customStyle="1" w:styleId="14046861018B4809A6241D4E948106D1">
    <w:name w:val="14046861018B4809A6241D4E948106D1"/>
    <w:rsid w:val="00724ABA"/>
    <w:pPr>
      <w:spacing w:after="160" w:line="278" w:lineRule="auto"/>
    </w:pPr>
    <w:rPr>
      <w:kern w:val="2"/>
      <w:sz w:val="24"/>
      <w:szCs w:val="24"/>
      <w:lang w:val="en-GB" w:eastAsia="en-GB"/>
      <w14:ligatures w14:val="standardContextual"/>
    </w:rPr>
  </w:style>
  <w:style w:type="paragraph" w:customStyle="1" w:styleId="D24A9F20BF834AD3B4AE24A6B79292D8">
    <w:name w:val="D24A9F20BF834AD3B4AE24A6B79292D8"/>
    <w:rsid w:val="00724ABA"/>
    <w:pPr>
      <w:spacing w:after="160" w:line="278" w:lineRule="auto"/>
    </w:pPr>
    <w:rPr>
      <w:kern w:val="2"/>
      <w:sz w:val="24"/>
      <w:szCs w:val="24"/>
      <w:lang w:val="en-GB" w:eastAsia="en-GB"/>
      <w14:ligatures w14:val="standardContextual"/>
    </w:rPr>
  </w:style>
  <w:style w:type="paragraph" w:customStyle="1" w:styleId="D5F3E0ACF2FE4AACA799A480D0E4D314">
    <w:name w:val="D5F3E0ACF2FE4AACA799A480D0E4D314"/>
    <w:rsid w:val="00724ABA"/>
    <w:pPr>
      <w:spacing w:after="160" w:line="278" w:lineRule="auto"/>
    </w:pPr>
    <w:rPr>
      <w:kern w:val="2"/>
      <w:sz w:val="24"/>
      <w:szCs w:val="24"/>
      <w:lang w:val="en-GB" w:eastAsia="en-GB"/>
      <w14:ligatures w14:val="standardContextual"/>
    </w:rPr>
  </w:style>
  <w:style w:type="paragraph" w:customStyle="1" w:styleId="974F7F3DA6B34ED78B5524AA5D0C6673">
    <w:name w:val="974F7F3DA6B34ED78B5524AA5D0C6673"/>
    <w:rsid w:val="00724ABA"/>
    <w:pPr>
      <w:spacing w:after="160" w:line="278" w:lineRule="auto"/>
    </w:pPr>
    <w:rPr>
      <w:kern w:val="2"/>
      <w:sz w:val="24"/>
      <w:szCs w:val="24"/>
      <w:lang w:val="en-GB" w:eastAsia="en-GB"/>
      <w14:ligatures w14:val="standardContextual"/>
    </w:rPr>
  </w:style>
  <w:style w:type="paragraph" w:customStyle="1" w:styleId="795AF5BEB4084886A014B4E21D815EFE">
    <w:name w:val="795AF5BEB4084886A014B4E21D815EFE"/>
    <w:rsid w:val="00724ABA"/>
    <w:pPr>
      <w:spacing w:after="160" w:line="278" w:lineRule="auto"/>
    </w:pPr>
    <w:rPr>
      <w:kern w:val="2"/>
      <w:sz w:val="24"/>
      <w:szCs w:val="24"/>
      <w:lang w:val="en-GB" w:eastAsia="en-GB"/>
      <w14:ligatures w14:val="standardContextual"/>
    </w:rPr>
  </w:style>
  <w:style w:type="paragraph" w:customStyle="1" w:styleId="CFCECFA011BD490BA710C0C62BB1BA51">
    <w:name w:val="CFCECFA011BD490BA710C0C62BB1BA51"/>
    <w:rsid w:val="00724ABA"/>
    <w:pPr>
      <w:spacing w:after="160" w:line="278" w:lineRule="auto"/>
    </w:pPr>
    <w:rPr>
      <w:kern w:val="2"/>
      <w:sz w:val="24"/>
      <w:szCs w:val="24"/>
      <w:lang w:val="en-GB" w:eastAsia="en-GB"/>
      <w14:ligatures w14:val="standardContextual"/>
    </w:rPr>
  </w:style>
  <w:style w:type="paragraph" w:customStyle="1" w:styleId="C0FA080839654BF796D86E8B7D1A63EF">
    <w:name w:val="C0FA080839654BF796D86E8B7D1A63EF"/>
    <w:rsid w:val="00724ABA"/>
    <w:pPr>
      <w:spacing w:after="160" w:line="278" w:lineRule="auto"/>
    </w:pPr>
    <w:rPr>
      <w:kern w:val="2"/>
      <w:sz w:val="24"/>
      <w:szCs w:val="24"/>
      <w:lang w:val="en-GB" w:eastAsia="en-GB"/>
      <w14:ligatures w14:val="standardContextual"/>
    </w:rPr>
  </w:style>
  <w:style w:type="paragraph" w:customStyle="1" w:styleId="C10522AAFFE044A2B43292A9304A554F">
    <w:name w:val="C10522AAFFE044A2B43292A9304A554F"/>
    <w:rsid w:val="00724ABA"/>
    <w:pPr>
      <w:spacing w:after="160" w:line="278" w:lineRule="auto"/>
    </w:pPr>
    <w:rPr>
      <w:kern w:val="2"/>
      <w:sz w:val="24"/>
      <w:szCs w:val="24"/>
      <w:lang w:val="en-GB" w:eastAsia="en-GB"/>
      <w14:ligatures w14:val="standardContextual"/>
    </w:rPr>
  </w:style>
  <w:style w:type="paragraph" w:customStyle="1" w:styleId="D338A3DB524C45989E752420AB04E4EC">
    <w:name w:val="D338A3DB524C45989E752420AB04E4EC"/>
    <w:rsid w:val="00724ABA"/>
    <w:pPr>
      <w:spacing w:after="160" w:line="278" w:lineRule="auto"/>
    </w:pPr>
    <w:rPr>
      <w:kern w:val="2"/>
      <w:sz w:val="24"/>
      <w:szCs w:val="24"/>
      <w:lang w:val="en-GB" w:eastAsia="en-GB"/>
      <w14:ligatures w14:val="standardContextual"/>
    </w:rPr>
  </w:style>
  <w:style w:type="paragraph" w:customStyle="1" w:styleId="A1EE19CC1E714CA8A3132DA782BB6637">
    <w:name w:val="A1EE19CC1E714CA8A3132DA782BB6637"/>
    <w:rsid w:val="00724ABA"/>
    <w:pPr>
      <w:spacing w:after="160" w:line="278" w:lineRule="auto"/>
    </w:pPr>
    <w:rPr>
      <w:kern w:val="2"/>
      <w:sz w:val="24"/>
      <w:szCs w:val="24"/>
      <w:lang w:val="en-GB" w:eastAsia="en-GB"/>
      <w14:ligatures w14:val="standardContextual"/>
    </w:rPr>
  </w:style>
  <w:style w:type="paragraph" w:customStyle="1" w:styleId="6FFF817A39F6480698C6960A23B9BF5D">
    <w:name w:val="6FFF817A39F6480698C6960A23B9BF5D"/>
    <w:rsid w:val="00E80FF6"/>
  </w:style>
  <w:style w:type="paragraph" w:customStyle="1" w:styleId="49D40501C9E347749CF65EC9103B28B91">
    <w:name w:val="49D40501C9E347749CF65EC9103B28B91"/>
    <w:rsid w:val="00E80FF6"/>
    <w:rPr>
      <w:rFonts w:eastAsiaTheme="minorHAnsi"/>
      <w:lang w:eastAsia="en-US"/>
    </w:rPr>
  </w:style>
  <w:style w:type="paragraph" w:styleId="BalloonText">
    <w:name w:val="Balloon Text"/>
    <w:basedOn w:val="Normal"/>
    <w:link w:val="BalloonTextCh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BalloonTextChar">
    <w:name w:val="Balloon Text Char"/>
    <w:basedOn w:val="DefaultParagraphFont"/>
    <w:link w:val="BalloonText"/>
    <w:uiPriority w:val="99"/>
    <w:semiHidden/>
    <w:rsid w:val="00E80FF6"/>
    <w:rPr>
      <w:rFonts w:ascii="Tahoma" w:eastAsiaTheme="minorHAnsi" w:hAnsi="Tahoma" w:cs="Tahoma"/>
      <w:sz w:val="16"/>
      <w:szCs w:val="16"/>
      <w:lang w:eastAsia="en-US"/>
    </w:rPr>
  </w:style>
  <w:style w:type="paragraph" w:customStyle="1" w:styleId="D552A71AF2B2467AA62E2628BBD935C48">
    <w:name w:val="D552A71AF2B2467AA62E2628BBD935C48"/>
    <w:rsid w:val="00A218B7"/>
    <w:rPr>
      <w:rFonts w:eastAsiaTheme="minorHAnsi"/>
      <w:lang w:eastAsia="en-US"/>
    </w:rPr>
  </w:style>
  <w:style w:type="paragraph" w:customStyle="1" w:styleId="858A3C3711734741B0C36646E3E36B3B8">
    <w:name w:val="858A3C3711734741B0C36646E3E36B3B8"/>
    <w:rsid w:val="00A218B7"/>
    <w:rPr>
      <w:rFonts w:eastAsiaTheme="minorHAnsi"/>
      <w:lang w:eastAsia="en-US"/>
    </w:rPr>
  </w:style>
  <w:style w:type="paragraph" w:customStyle="1" w:styleId="E233C1B997304BB98D02CDBB35ACD1FB8">
    <w:name w:val="E233C1B997304BB98D02CDBB35ACD1FB8"/>
    <w:rsid w:val="00A218B7"/>
    <w:rPr>
      <w:rFonts w:eastAsiaTheme="minorHAnsi"/>
      <w:lang w:eastAsia="en-US"/>
    </w:rPr>
  </w:style>
  <w:style w:type="paragraph" w:customStyle="1" w:styleId="7E314413454C4D9885B239A9C6BB82208">
    <w:name w:val="7E314413454C4D9885B239A9C6BB82208"/>
    <w:rsid w:val="00A218B7"/>
    <w:rPr>
      <w:rFonts w:eastAsiaTheme="minorHAnsi"/>
      <w:lang w:eastAsia="en-US"/>
    </w:rPr>
  </w:style>
  <w:style w:type="paragraph" w:customStyle="1" w:styleId="2535ABE7E1F24C28B2DC27BDE0D19C688">
    <w:name w:val="2535ABE7E1F24C28B2DC27BDE0D19C688"/>
    <w:rsid w:val="00A218B7"/>
    <w:rPr>
      <w:rFonts w:eastAsiaTheme="minorHAnsi"/>
      <w:lang w:eastAsia="en-US"/>
    </w:rPr>
  </w:style>
  <w:style w:type="paragraph" w:customStyle="1" w:styleId="05516317A58C4C669ED7E573BAEACD3124">
    <w:name w:val="05516317A58C4C669ED7E573BAEACD3124"/>
    <w:rsid w:val="00A218B7"/>
    <w:rPr>
      <w:rFonts w:eastAsiaTheme="minorHAnsi"/>
      <w:lang w:eastAsia="en-US"/>
    </w:rPr>
  </w:style>
  <w:style w:type="paragraph" w:customStyle="1" w:styleId="091AF24CA30F4EA4B9F47BD97851B2FA20">
    <w:name w:val="091AF24CA30F4EA4B9F47BD97851B2FA20"/>
    <w:rsid w:val="00A218B7"/>
    <w:rPr>
      <w:rFonts w:eastAsiaTheme="minorHAnsi"/>
      <w:lang w:eastAsia="en-US"/>
    </w:rPr>
  </w:style>
  <w:style w:type="paragraph" w:customStyle="1" w:styleId="666D0B562079445CA39F7CFB659E063D25">
    <w:name w:val="666D0B562079445CA39F7CFB659E063D25"/>
    <w:rsid w:val="00A218B7"/>
    <w:rPr>
      <w:rFonts w:eastAsiaTheme="minorHAnsi"/>
      <w:lang w:eastAsia="en-US"/>
    </w:rPr>
  </w:style>
  <w:style w:type="paragraph" w:customStyle="1" w:styleId="51EE53211AC446599EBD89E27C1CC87625">
    <w:name w:val="51EE53211AC446599EBD89E27C1CC87625"/>
    <w:rsid w:val="00A218B7"/>
    <w:rPr>
      <w:rFonts w:eastAsiaTheme="minorHAnsi"/>
      <w:lang w:eastAsia="en-US"/>
    </w:rPr>
  </w:style>
  <w:style w:type="paragraph" w:customStyle="1" w:styleId="FE292288C133460F8F01546D84AA056B25">
    <w:name w:val="FE292288C133460F8F01546D84AA056B25"/>
    <w:rsid w:val="00A218B7"/>
    <w:rPr>
      <w:rFonts w:eastAsiaTheme="minorHAnsi"/>
      <w:lang w:eastAsia="en-US"/>
    </w:rPr>
  </w:style>
  <w:style w:type="paragraph" w:customStyle="1" w:styleId="1856905FF5E94CB481F00A2AABA4741317">
    <w:name w:val="1856905FF5E94CB481F00A2AABA4741317"/>
    <w:rsid w:val="00A218B7"/>
    <w:rPr>
      <w:rFonts w:eastAsiaTheme="minorHAnsi"/>
      <w:lang w:eastAsia="en-US"/>
    </w:rPr>
  </w:style>
  <w:style w:type="paragraph" w:customStyle="1" w:styleId="F458D095C4D0403D85AC20ED70FE3FF425">
    <w:name w:val="F458D095C4D0403D85AC20ED70FE3FF425"/>
    <w:rsid w:val="00A218B7"/>
    <w:rPr>
      <w:rFonts w:eastAsiaTheme="minorHAnsi"/>
      <w:lang w:eastAsia="en-US"/>
    </w:rPr>
  </w:style>
  <w:style w:type="paragraph" w:customStyle="1" w:styleId="3BCC42A3CB1A4766AE136C869A8E976E25">
    <w:name w:val="3BCC42A3CB1A4766AE136C869A8E976E25"/>
    <w:rsid w:val="00A218B7"/>
    <w:rPr>
      <w:rFonts w:eastAsiaTheme="minorHAnsi"/>
      <w:lang w:eastAsia="en-US"/>
    </w:rPr>
  </w:style>
  <w:style w:type="paragraph" w:customStyle="1" w:styleId="1B72049DE0D44FDEA0C33BB03A9697B625">
    <w:name w:val="1B72049DE0D44FDEA0C33BB03A9697B625"/>
    <w:rsid w:val="00A218B7"/>
    <w:rPr>
      <w:rFonts w:eastAsiaTheme="minorHAnsi"/>
      <w:lang w:eastAsia="en-US"/>
    </w:rPr>
  </w:style>
  <w:style w:type="paragraph" w:customStyle="1" w:styleId="10928C2C40A041498AA8ECAF6290BDCD6">
    <w:name w:val="10928C2C40A041498AA8ECAF6290BDCD6"/>
    <w:rsid w:val="00A218B7"/>
    <w:rPr>
      <w:rFonts w:eastAsiaTheme="minorHAnsi"/>
      <w:lang w:eastAsia="en-US"/>
    </w:rPr>
  </w:style>
  <w:style w:type="paragraph" w:customStyle="1" w:styleId="82AA1F2D0AB2438D8F92355CB802BD476">
    <w:name w:val="82AA1F2D0AB2438D8F92355CB802BD476"/>
    <w:rsid w:val="00A218B7"/>
    <w:rPr>
      <w:rFonts w:eastAsiaTheme="minorHAnsi"/>
      <w:lang w:eastAsia="en-US"/>
    </w:rPr>
  </w:style>
  <w:style w:type="paragraph" w:customStyle="1" w:styleId="B86463D8C1EC48B9B1941578679214F96">
    <w:name w:val="B86463D8C1EC48B9B1941578679214F96"/>
    <w:rsid w:val="00A218B7"/>
    <w:rPr>
      <w:rFonts w:eastAsiaTheme="minorHAnsi"/>
      <w:lang w:eastAsia="en-US"/>
    </w:rPr>
  </w:style>
  <w:style w:type="paragraph" w:customStyle="1" w:styleId="C2D1BD9467234066AFFB39BBC18D33576">
    <w:name w:val="C2D1BD9467234066AFFB39BBC18D33576"/>
    <w:rsid w:val="00A218B7"/>
    <w:rPr>
      <w:rFonts w:eastAsiaTheme="minorHAnsi"/>
      <w:lang w:eastAsia="en-US"/>
    </w:rPr>
  </w:style>
  <w:style w:type="paragraph" w:customStyle="1" w:styleId="B59CF0344AD343AA9243453A9657E49F6">
    <w:name w:val="B59CF0344AD343AA9243453A9657E49F6"/>
    <w:rsid w:val="00A218B7"/>
    <w:rPr>
      <w:rFonts w:eastAsiaTheme="minorHAnsi"/>
      <w:lang w:eastAsia="en-US"/>
    </w:rPr>
  </w:style>
  <w:style w:type="paragraph" w:customStyle="1" w:styleId="F0095E2B221F4BF687B596967FAA27316">
    <w:name w:val="F0095E2B221F4BF687B596967FAA27316"/>
    <w:rsid w:val="00A218B7"/>
    <w:rPr>
      <w:rFonts w:eastAsiaTheme="minorHAnsi"/>
      <w:lang w:eastAsia="en-US"/>
    </w:rPr>
  </w:style>
  <w:style w:type="paragraph" w:customStyle="1" w:styleId="30D259F627CA450281987394C08996E56">
    <w:name w:val="30D259F627CA450281987394C08996E56"/>
    <w:rsid w:val="00A218B7"/>
    <w:rPr>
      <w:rFonts w:eastAsiaTheme="minorHAnsi"/>
      <w:lang w:eastAsia="en-US"/>
    </w:rPr>
  </w:style>
  <w:style w:type="paragraph" w:customStyle="1" w:styleId="C0D9DACF8C4544B692202DDE628295FF6">
    <w:name w:val="C0D9DACF8C4544B692202DDE628295FF6"/>
    <w:rsid w:val="00A218B7"/>
    <w:rPr>
      <w:rFonts w:eastAsiaTheme="minorHAnsi"/>
      <w:lang w:eastAsia="en-US"/>
    </w:rPr>
  </w:style>
  <w:style w:type="paragraph" w:customStyle="1" w:styleId="EFC2186B720C46389A291839FDB368566">
    <w:name w:val="EFC2186B720C46389A291839FDB368566"/>
    <w:rsid w:val="00A218B7"/>
    <w:rPr>
      <w:rFonts w:eastAsiaTheme="minorHAnsi"/>
      <w:lang w:eastAsia="en-US"/>
    </w:rPr>
  </w:style>
  <w:style w:type="paragraph" w:customStyle="1" w:styleId="3EAD1A09E5464942BFC61C88898D2B676">
    <w:name w:val="3EAD1A09E5464942BFC61C88898D2B676"/>
    <w:rsid w:val="00A218B7"/>
    <w:rPr>
      <w:rFonts w:eastAsiaTheme="minorHAnsi"/>
      <w:lang w:eastAsia="en-US"/>
    </w:rPr>
  </w:style>
  <w:style w:type="paragraph" w:customStyle="1" w:styleId="F5985C60163B47329D2D6CA5F29D6F1B6">
    <w:name w:val="F5985C60163B47329D2D6CA5F29D6F1B6"/>
    <w:rsid w:val="00A218B7"/>
    <w:rPr>
      <w:rFonts w:eastAsiaTheme="minorHAnsi"/>
      <w:lang w:eastAsia="en-US"/>
    </w:rPr>
  </w:style>
  <w:style w:type="paragraph" w:customStyle="1" w:styleId="06F6F86613A845FBBEA73E29978025BE6">
    <w:name w:val="06F6F86613A845FBBEA73E29978025BE6"/>
    <w:rsid w:val="00A218B7"/>
    <w:rPr>
      <w:rFonts w:eastAsiaTheme="minorHAnsi"/>
      <w:lang w:eastAsia="en-US"/>
    </w:rPr>
  </w:style>
  <w:style w:type="paragraph" w:customStyle="1" w:styleId="38B593253BF24E51811320228A75F3646">
    <w:name w:val="38B593253BF24E51811320228A75F3646"/>
    <w:rsid w:val="00A218B7"/>
    <w:rPr>
      <w:rFonts w:eastAsiaTheme="minorHAnsi"/>
      <w:lang w:eastAsia="en-US"/>
    </w:rPr>
  </w:style>
  <w:style w:type="paragraph" w:customStyle="1" w:styleId="B8DA26A2CE584A8C96F7872FA31F29A06">
    <w:name w:val="B8DA26A2CE584A8C96F7872FA31F29A06"/>
    <w:rsid w:val="00A218B7"/>
    <w:rPr>
      <w:rFonts w:eastAsiaTheme="minorHAnsi"/>
      <w:lang w:eastAsia="en-US"/>
    </w:rPr>
  </w:style>
  <w:style w:type="paragraph" w:customStyle="1" w:styleId="4CAD6CF92BE14E55A4D426EC7BB5BF4E6">
    <w:name w:val="4CAD6CF92BE14E55A4D426EC7BB5BF4E6"/>
    <w:rsid w:val="00A218B7"/>
    <w:rPr>
      <w:rFonts w:eastAsiaTheme="minorHAnsi"/>
      <w:lang w:eastAsia="en-US"/>
    </w:rPr>
  </w:style>
  <w:style w:type="paragraph" w:customStyle="1" w:styleId="460BDC17DDAA4DCCA87ABA910323E93E6">
    <w:name w:val="460BDC17DDAA4DCCA87ABA910323E93E6"/>
    <w:rsid w:val="00A218B7"/>
    <w:rPr>
      <w:rFonts w:eastAsiaTheme="minorHAnsi"/>
      <w:lang w:eastAsia="en-US"/>
    </w:rPr>
  </w:style>
  <w:style w:type="paragraph" w:customStyle="1" w:styleId="3D9E34C9EFD2482FBEE6CEB78AD279A36">
    <w:name w:val="3D9E34C9EFD2482FBEE6CEB78AD279A36"/>
    <w:rsid w:val="00A218B7"/>
    <w:rPr>
      <w:rFonts w:eastAsiaTheme="minorHAnsi"/>
      <w:lang w:eastAsia="en-US"/>
    </w:rPr>
  </w:style>
  <w:style w:type="paragraph" w:customStyle="1" w:styleId="E35425E0C6004D2E9D2836E67FD4D62F6">
    <w:name w:val="E35425E0C6004D2E9D2836E67FD4D62F6"/>
    <w:rsid w:val="00A218B7"/>
    <w:rPr>
      <w:rFonts w:eastAsiaTheme="minorHAnsi"/>
      <w:lang w:eastAsia="en-US"/>
    </w:rPr>
  </w:style>
  <w:style w:type="paragraph" w:customStyle="1" w:styleId="8552024EBFC34D68820B56B035D073D96">
    <w:name w:val="8552024EBFC34D68820B56B035D073D96"/>
    <w:rsid w:val="00A218B7"/>
    <w:rPr>
      <w:rFonts w:eastAsiaTheme="minorHAnsi"/>
      <w:lang w:eastAsia="en-US"/>
    </w:rPr>
  </w:style>
  <w:style w:type="paragraph" w:customStyle="1" w:styleId="FF5EBAB5B09D4434BD221F82D867A13C6">
    <w:name w:val="FF5EBAB5B09D4434BD221F82D867A13C6"/>
    <w:rsid w:val="00A218B7"/>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C0E55D-F7EE-4FC6-9AE1-B0B23DC361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TotalTime>
  <Application>LibreOffice/26.2.3.2$Linux_X86_64 LibreOffice_project/d4d5ed47b6084125f28d269a5650105d54dde034</Application>
  <AppVersion>15.0000</AppVersion>
  <Pages>26</Pages>
  <Words>4338</Words>
  <Characters>27091</Characters>
  <CharactersWithSpaces>31114</CharactersWithSpaces>
  <Paragraphs>469</Paragraphs>
  <Company>AFPA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2016-11-28T15:40:00Z</dcterms:created>
  <dc:creator>Monquet Miguel</dc:creator>
  <dc:description/>
  <dc:language>en-US</dc:language>
  <cp:lastModifiedBy/>
  <cp:lastPrinted>2016-01-14T09:15:00Z</cp:lastPrinted>
  <dcterms:modified xsi:type="dcterms:W3CDTF">2026-05-24T05:00:07Z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