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README — GonzoGirlScript</w:t>
      </w:r>
    </w:p>
    <w:p>
      <w:r>
        <w:t>README — GonzoGirlScript by The Clancy Protocol</w:t>
      </w:r>
    </w:p>
    <w:p>
      <w:r>
        <w:t xml:space="preserve">Thank you for downloading GonzoGirlScript! This font was created from real handwriting and digitized for personal, expressive use. </w:t>
        <w:br/>
        <w:t>We hope it brings style, energy, and originality to your creative projects.</w:t>
      </w:r>
    </w:p>
    <w:p>
      <w:r>
        <w:t>Included in this download:</w:t>
        <w:br/>
        <w:t>- GonzoGirlScript .TTF font file</w:t>
        <w:br/>
        <w:t>- Standard Personal Use License (PDF)</w:t>
        <w:br/>
        <w:t>- README file (this one!)</w:t>
        <w:br/>
        <w:t>- Preview quotes &amp; graphic assets (if applicable)</w:t>
      </w:r>
    </w:p>
    <w:p>
      <w:r>
        <w:t>Font Tips:</w:t>
        <w:br/>
        <w:t>- Best used at 12pt and above for legibility</w:t>
        <w:br/>
        <w:t>- Looks fantastic in headers, callouts, and journaling</w:t>
        <w:br/>
        <w:t>- Compatible with all major design platforms (Word, Canva, Adobe Suite, etc.)</w:t>
      </w:r>
    </w:p>
    <w:p>
      <w:r>
        <w:t xml:space="preserve">Created by: The Clancy Protocol  </w:t>
        <w:br/>
        <w:t xml:space="preserve">Contact: theclancyprotocol@gmail.com  </w:t>
        <w:br/>
        <w:t>Instagram: @theclancyprotocol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