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MQTTDemo项目中的log4j的策略是：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日志同时按大小和日期生成文件，并自动清除过期日志。</w:t>
      </w:r>
    </w:p>
    <w:p>
      <w:pPr>
        <w:rPr>
          <w:rFonts w:ascii="宋体" w:hAnsi="宋体" w:eastAsia="宋体" w:cs="宋体"/>
          <w:sz w:val="24"/>
          <w:szCs w:val="24"/>
        </w:rPr>
      </w:pPr>
      <w:commentRangeStart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"https://blog.csdn.net/zhangyunfeixyz/article/details/79039273"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https://blog.csdn.net/zhangyunfeixyz/article/details/79039273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commentRangeEnd w:id="0"/>
      <w:r>
        <w:commentReference w:id="0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commentRangeStart w:id="1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"https://www.cnblogs.com/wang3680/p/7690607.html"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https://www.cnblogs.com/wang3680/p/7690607.html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commentRangeEnd w:id="1"/>
      <w:r>
        <w:commentReference w:id="1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n_zhongjian" w:date="2019-06-05T09:04:36Z" w:initials="pzj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完全按照这个来实现的</w:t>
      </w:r>
    </w:p>
  </w:comment>
  <w:comment w:id="1" w:author="pan_zhongjian" w:date="2019-06-05T09:04:47Z" w:initials="pzj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这个作为参考</w:t>
      </w:r>
      <w:bookmarkStart w:id="0" w:name="_GoBack"/>
      <w:bookmarkEnd w:id="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D4700"/>
    <w:rsid w:val="12321767"/>
    <w:rsid w:val="328714F2"/>
    <w:rsid w:val="410427B6"/>
    <w:rsid w:val="650C61D5"/>
    <w:rsid w:val="7FC372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pan_zhongjian</dc:creator>
  <cp:lastModifiedBy>pan_zhongjian</cp:lastModifiedBy>
  <dcterms:modified xsi:type="dcterms:W3CDTF">2019-06-05T01:04:51Z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