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2E7392" w14:textId="6A98998E" w:rsidR="004E50B9" w:rsidRDefault="00FD0894">
      <w:pPr>
        <w:rPr>
          <w:lang w:val="en-SG"/>
        </w:rPr>
      </w:pPr>
      <w:r>
        <w:rPr>
          <w:lang w:val="en-SG"/>
        </w:rPr>
        <w:t xml:space="preserve">Notes for Market section </w:t>
      </w:r>
      <w:proofErr w:type="spellStart"/>
      <w:r>
        <w:rPr>
          <w:lang w:val="en-SG"/>
        </w:rPr>
        <w:t>Entrpreneurship</w:t>
      </w:r>
      <w:proofErr w:type="spellEnd"/>
      <w:r>
        <w:rPr>
          <w:lang w:val="en-SG"/>
        </w:rPr>
        <w:t>:</w:t>
      </w:r>
    </w:p>
    <w:p w14:paraId="0E83A7D8" w14:textId="7DB0FB8E" w:rsidR="00FD0894" w:rsidRDefault="00FD0894" w:rsidP="00FD0894">
      <w:pPr>
        <w:pStyle w:val="ListParagraph"/>
        <w:numPr>
          <w:ilvl w:val="0"/>
          <w:numId w:val="1"/>
        </w:numPr>
        <w:rPr>
          <w:lang w:val="en-SG"/>
        </w:rPr>
      </w:pPr>
      <w:r>
        <w:rPr>
          <w:lang w:val="en-SG"/>
        </w:rPr>
        <w:t>Questions we need answers to</w:t>
      </w:r>
      <w:r w:rsidR="00482855">
        <w:rPr>
          <w:lang w:val="en-SG"/>
        </w:rPr>
        <w:t>:</w:t>
      </w:r>
    </w:p>
    <w:p w14:paraId="2A8F9F2A" w14:textId="5611965A" w:rsidR="00482855" w:rsidRDefault="00482855" w:rsidP="00482855">
      <w:pPr>
        <w:pStyle w:val="ListParagraph"/>
        <w:numPr>
          <w:ilvl w:val="1"/>
          <w:numId w:val="1"/>
        </w:numPr>
        <w:rPr>
          <w:lang w:val="en-SG"/>
        </w:rPr>
      </w:pPr>
      <w:r>
        <w:rPr>
          <w:lang w:val="en-SG"/>
        </w:rPr>
        <w:t>Can we implement our software in any camera (</w:t>
      </w:r>
      <w:proofErr w:type="gramStart"/>
      <w:r>
        <w:rPr>
          <w:lang w:val="en-SG"/>
        </w:rPr>
        <w:t>cant</w:t>
      </w:r>
      <w:proofErr w:type="gramEnd"/>
      <w:r>
        <w:rPr>
          <w:lang w:val="en-SG"/>
        </w:rPr>
        <w:t xml:space="preserve"> with ring cameras…)</w:t>
      </w:r>
    </w:p>
    <w:p w14:paraId="562B9BA1" w14:textId="77777777" w:rsidR="00482855" w:rsidRDefault="00482855" w:rsidP="00622E1F">
      <w:pPr>
        <w:pStyle w:val="ListParagraph"/>
        <w:ind w:left="1440"/>
        <w:rPr>
          <w:lang w:val="en-SG"/>
        </w:rPr>
      </w:pPr>
    </w:p>
    <w:p w14:paraId="7196F2DE" w14:textId="77777777" w:rsidR="00622E1F" w:rsidRDefault="00622E1F" w:rsidP="00622E1F">
      <w:pPr>
        <w:pStyle w:val="ListParagraph"/>
        <w:ind w:left="1440"/>
        <w:rPr>
          <w:lang w:val="en-SG"/>
        </w:rPr>
      </w:pPr>
    </w:p>
    <w:p w14:paraId="1581AD20" w14:textId="47FCF14A" w:rsidR="00FD0894" w:rsidRDefault="00FD0894" w:rsidP="00FD0894">
      <w:pPr>
        <w:pStyle w:val="ListParagraph"/>
        <w:numPr>
          <w:ilvl w:val="0"/>
          <w:numId w:val="1"/>
        </w:numPr>
        <w:rPr>
          <w:lang w:val="en-SG"/>
        </w:rPr>
      </w:pPr>
      <w:r>
        <w:rPr>
          <w:lang w:val="en-SG"/>
        </w:rPr>
        <w:t>Secondary research</w:t>
      </w:r>
    </w:p>
    <w:p w14:paraId="7618CD1D" w14:textId="46181DDE" w:rsidR="00482855" w:rsidRDefault="00482855" w:rsidP="00482855">
      <w:pPr>
        <w:pStyle w:val="ListParagraph"/>
        <w:numPr>
          <w:ilvl w:val="1"/>
          <w:numId w:val="1"/>
        </w:numPr>
        <w:rPr>
          <w:lang w:val="en-SG"/>
        </w:rPr>
      </w:pPr>
      <w:hyperlink r:id="rId7" w:history="1">
        <w:r w:rsidRPr="003D296E">
          <w:rPr>
            <w:rStyle w:val="Hyperlink"/>
            <w:lang w:val="en-SG"/>
          </w:rPr>
          <w:t>https://www.marketsandmarkets.com/Market-Reports/ai-camera-market-235818146.html</w:t>
        </w:r>
      </w:hyperlink>
      <w:r>
        <w:rPr>
          <w:lang w:val="en-SG"/>
        </w:rPr>
        <w:t xml:space="preserve"> - market research for ai cameras pertaining to:</w:t>
      </w:r>
    </w:p>
    <w:p w14:paraId="68094139" w14:textId="6B2ECDA7" w:rsidR="00482855" w:rsidRDefault="00482855" w:rsidP="00482855">
      <w:pPr>
        <w:pStyle w:val="ListParagraph"/>
        <w:numPr>
          <w:ilvl w:val="2"/>
          <w:numId w:val="1"/>
        </w:numPr>
        <w:rPr>
          <w:lang w:val="en-SG"/>
        </w:rPr>
      </w:pPr>
      <w:r>
        <w:rPr>
          <w:lang w:val="en-SG"/>
        </w:rPr>
        <w:t>Market size</w:t>
      </w:r>
    </w:p>
    <w:p w14:paraId="45571E9F" w14:textId="616A7751" w:rsidR="00482855" w:rsidRPr="00482855" w:rsidRDefault="00482855" w:rsidP="00482855">
      <w:pPr>
        <w:pStyle w:val="ListParagraph"/>
        <w:numPr>
          <w:ilvl w:val="2"/>
          <w:numId w:val="1"/>
        </w:numPr>
        <w:rPr>
          <w:lang w:val="en-SG"/>
        </w:rPr>
      </w:pPr>
      <w:r>
        <w:rPr>
          <w:lang w:val="en-SG"/>
        </w:rPr>
        <w:t>Opportunities in the AI market</w:t>
      </w:r>
    </w:p>
    <w:p w14:paraId="3C20A903" w14:textId="3494036D" w:rsidR="00482855" w:rsidRDefault="00482855" w:rsidP="00482855">
      <w:pPr>
        <w:pStyle w:val="ListParagraph"/>
        <w:numPr>
          <w:ilvl w:val="2"/>
          <w:numId w:val="1"/>
        </w:numPr>
        <w:rPr>
          <w:lang w:val="en-SG"/>
        </w:rPr>
      </w:pPr>
      <w:r>
        <w:rPr>
          <w:lang w:val="en-SG"/>
        </w:rPr>
        <w:t>Driver:</w:t>
      </w:r>
    </w:p>
    <w:p w14:paraId="126D2767" w14:textId="60520BF2" w:rsidR="00482855" w:rsidRDefault="00482855" w:rsidP="00482855">
      <w:pPr>
        <w:pStyle w:val="ListParagraph"/>
        <w:numPr>
          <w:ilvl w:val="3"/>
          <w:numId w:val="1"/>
        </w:numPr>
        <w:rPr>
          <w:lang w:val="en-SG"/>
        </w:rPr>
      </w:pPr>
      <w:r>
        <w:rPr>
          <w:lang w:val="en-SG"/>
        </w:rPr>
        <w:t>AI camera integration with IoT for smart homes/buildings</w:t>
      </w:r>
    </w:p>
    <w:p w14:paraId="32AA124E" w14:textId="48C53A16" w:rsidR="00482855" w:rsidRDefault="00482855" w:rsidP="00482855">
      <w:pPr>
        <w:pStyle w:val="ListParagraph"/>
        <w:numPr>
          <w:ilvl w:val="2"/>
          <w:numId w:val="1"/>
        </w:numPr>
        <w:rPr>
          <w:lang w:val="en-SG"/>
        </w:rPr>
      </w:pPr>
      <w:r>
        <w:rPr>
          <w:lang w:val="en-SG"/>
        </w:rPr>
        <w:t>Restraint/risk:</w:t>
      </w:r>
    </w:p>
    <w:p w14:paraId="5D3CD522" w14:textId="581B9A66" w:rsidR="00482855" w:rsidRDefault="00482855" w:rsidP="00482855">
      <w:pPr>
        <w:pStyle w:val="ListParagraph"/>
        <w:numPr>
          <w:ilvl w:val="3"/>
          <w:numId w:val="1"/>
        </w:numPr>
        <w:rPr>
          <w:lang w:val="en-SG"/>
        </w:rPr>
      </w:pPr>
      <w:r>
        <w:rPr>
          <w:lang w:val="en-SG"/>
        </w:rPr>
        <w:t>Data security</w:t>
      </w:r>
    </w:p>
    <w:p w14:paraId="220B0C0A" w14:textId="5CE9C446" w:rsidR="00482855" w:rsidRDefault="00482855" w:rsidP="00622E1F">
      <w:pPr>
        <w:pStyle w:val="ListParagraph"/>
        <w:numPr>
          <w:ilvl w:val="3"/>
          <w:numId w:val="1"/>
        </w:numPr>
        <w:rPr>
          <w:lang w:val="en-SG"/>
        </w:rPr>
      </w:pPr>
      <w:r>
        <w:rPr>
          <w:lang w:val="en-SG"/>
        </w:rPr>
        <w:t>Where is the recorded stream going, how is it being stored securely, how is it being destroyed once no longer needed</w:t>
      </w:r>
    </w:p>
    <w:p w14:paraId="2F83DEB0" w14:textId="5981B69C" w:rsidR="00622E1F" w:rsidRDefault="00622E1F" w:rsidP="00622E1F">
      <w:pPr>
        <w:pStyle w:val="ListParagraph"/>
        <w:numPr>
          <w:ilvl w:val="2"/>
          <w:numId w:val="1"/>
        </w:numPr>
        <w:rPr>
          <w:lang w:val="en-SG"/>
        </w:rPr>
      </w:pPr>
      <w:r>
        <w:rPr>
          <w:lang w:val="en-SG"/>
        </w:rPr>
        <w:t>Things to note:</w:t>
      </w:r>
    </w:p>
    <w:p w14:paraId="7A5EBF94" w14:textId="77777777" w:rsidR="00622E1F" w:rsidRPr="00622E1F" w:rsidRDefault="00622E1F" w:rsidP="00622E1F">
      <w:pPr>
        <w:pStyle w:val="ListParagraph"/>
        <w:numPr>
          <w:ilvl w:val="3"/>
          <w:numId w:val="1"/>
        </w:numPr>
        <w:shd w:val="clear" w:color="auto" w:fill="FFFFFF"/>
        <w:spacing w:before="300" w:after="150" w:line="240" w:lineRule="auto"/>
        <w:outlineLvl w:val="2"/>
        <w:rPr>
          <w:rFonts w:ascii="Arial" w:eastAsia="Times New Roman" w:hAnsi="Arial" w:cs="Arial"/>
          <w:b/>
          <w:bCs/>
          <w:color w:val="153043"/>
          <w:kern w:val="0"/>
          <w:sz w:val="24"/>
          <w:szCs w:val="24"/>
          <w:lang w:val="en-SG"/>
          <w14:ligatures w14:val="none"/>
        </w:rPr>
      </w:pPr>
      <w:r w:rsidRPr="00622E1F">
        <w:rPr>
          <w:rFonts w:ascii="Arial" w:eastAsia="Times New Roman" w:hAnsi="Arial" w:cs="Arial"/>
          <w:b/>
          <w:bCs/>
          <w:color w:val="153043"/>
          <w:kern w:val="0"/>
          <w:sz w:val="24"/>
          <w:szCs w:val="24"/>
          <w:lang w:val="en-SG"/>
          <w14:ligatures w14:val="none"/>
        </w:rPr>
        <w:t>Computer vision technology for AI cameras is expected to hold the highest CAGR during the forecast period</w:t>
      </w:r>
    </w:p>
    <w:p w14:paraId="2CB98426" w14:textId="64D30765" w:rsidR="00622E1F" w:rsidRDefault="00622E1F" w:rsidP="00622E1F">
      <w:pPr>
        <w:pStyle w:val="ListParagraph"/>
        <w:numPr>
          <w:ilvl w:val="3"/>
          <w:numId w:val="1"/>
        </w:numPr>
        <w:rPr>
          <w:lang w:val="en-SG"/>
        </w:rPr>
      </w:pPr>
      <w:r>
        <w:rPr>
          <w:lang w:val="en-SG"/>
        </w:rPr>
        <w:t xml:space="preserve">Asia </w:t>
      </w:r>
      <w:proofErr w:type="spellStart"/>
      <w:r>
        <w:rPr>
          <w:lang w:val="en-SG"/>
        </w:rPr>
        <w:t>pac</w:t>
      </w:r>
      <w:proofErr w:type="spellEnd"/>
      <w:r>
        <w:rPr>
          <w:lang w:val="en-SG"/>
        </w:rPr>
        <w:t xml:space="preserve"> highest </w:t>
      </w:r>
      <w:proofErr w:type="spellStart"/>
      <w:r>
        <w:rPr>
          <w:lang w:val="en-SG"/>
        </w:rPr>
        <w:t>cagr</w:t>
      </w:r>
      <w:proofErr w:type="spellEnd"/>
      <w:r>
        <w:rPr>
          <w:lang w:val="en-SG"/>
        </w:rPr>
        <w:t xml:space="preserve"> for AI cameras</w:t>
      </w:r>
    </w:p>
    <w:p w14:paraId="4F074A9B" w14:textId="0F186522" w:rsidR="00622E1F" w:rsidRDefault="00622E1F" w:rsidP="00622E1F">
      <w:pPr>
        <w:pStyle w:val="ListParagraph"/>
        <w:numPr>
          <w:ilvl w:val="3"/>
          <w:numId w:val="1"/>
        </w:numPr>
        <w:rPr>
          <w:lang w:val="en-SG"/>
        </w:rPr>
      </w:pPr>
      <w:r>
        <w:rPr>
          <w:lang w:val="en-SG"/>
        </w:rPr>
        <w:t xml:space="preserve">Key market players include: </w:t>
      </w:r>
      <w:proofErr w:type="spellStart"/>
      <w:r>
        <w:rPr>
          <w:lang w:val="en-SG"/>
        </w:rPr>
        <w:t>sony</w:t>
      </w:r>
      <w:proofErr w:type="spellEnd"/>
      <w:r>
        <w:rPr>
          <w:lang w:val="en-SG"/>
        </w:rPr>
        <w:t xml:space="preserve">, Panasonic, Hangzhou Hikvision, Samsung, axis </w:t>
      </w:r>
      <w:proofErr w:type="spellStart"/>
      <w:r>
        <w:rPr>
          <w:lang w:val="en-SG"/>
        </w:rPr>
        <w:t>xommunications</w:t>
      </w:r>
      <w:proofErr w:type="spellEnd"/>
      <w:r>
        <w:rPr>
          <w:lang w:val="en-SG"/>
        </w:rPr>
        <w:t>, etc…</w:t>
      </w:r>
    </w:p>
    <w:p w14:paraId="4B5B4FC0" w14:textId="3133CCF3" w:rsidR="00622E1F" w:rsidRDefault="00622E1F" w:rsidP="00622E1F">
      <w:pPr>
        <w:pStyle w:val="ListParagraph"/>
        <w:numPr>
          <w:ilvl w:val="3"/>
          <w:numId w:val="1"/>
        </w:numPr>
        <w:rPr>
          <w:lang w:val="en-SG"/>
        </w:rPr>
      </w:pPr>
      <w:r>
        <w:rPr>
          <w:lang w:val="en-SG"/>
        </w:rPr>
        <w:t xml:space="preserve">Market size </w:t>
      </w:r>
      <w:proofErr w:type="spellStart"/>
      <w:r>
        <w:rPr>
          <w:lang w:val="en-SG"/>
        </w:rPr>
        <w:t>estd</w:t>
      </w:r>
      <w:proofErr w:type="spellEnd"/>
      <w:r>
        <w:rPr>
          <w:lang w:val="en-SG"/>
        </w:rPr>
        <w:t>: 7.6 billion USD</w:t>
      </w:r>
    </w:p>
    <w:p w14:paraId="5B767D30" w14:textId="46DA7EAE" w:rsidR="00622E1F" w:rsidRDefault="00622E1F" w:rsidP="00622E1F">
      <w:pPr>
        <w:pStyle w:val="ListParagraph"/>
        <w:numPr>
          <w:ilvl w:val="3"/>
          <w:numId w:val="1"/>
        </w:numPr>
        <w:rPr>
          <w:lang w:val="en-SG"/>
        </w:rPr>
      </w:pPr>
      <w:r>
        <w:rPr>
          <w:lang w:val="en-SG"/>
        </w:rPr>
        <w:t>Projected market size of 22.1 billion USD</w:t>
      </w:r>
    </w:p>
    <w:p w14:paraId="33CB3630" w14:textId="78FE04F2" w:rsidR="00622E1F" w:rsidRPr="00622E1F" w:rsidRDefault="00622E1F" w:rsidP="00622E1F">
      <w:pPr>
        <w:pStyle w:val="ListParagraph"/>
        <w:numPr>
          <w:ilvl w:val="3"/>
          <w:numId w:val="1"/>
        </w:numPr>
        <w:rPr>
          <w:lang w:val="en-SG"/>
        </w:rPr>
      </w:pPr>
      <w:r>
        <w:rPr>
          <w:lang w:val="en-SG"/>
        </w:rPr>
        <w:t xml:space="preserve">CAGR of 23.9% - </w:t>
      </w:r>
      <w:r w:rsidRPr="00622E1F">
        <w:t xml:space="preserve">CAGR stands for Compound Annual Growth Rate. It's a calculation that shows how much an investment grew on average each year over a set </w:t>
      </w:r>
      <w:proofErr w:type="gramStart"/>
      <w:r w:rsidRPr="00622E1F">
        <w:t>period of time</w:t>
      </w:r>
      <w:proofErr w:type="gramEnd"/>
      <w:r w:rsidRPr="00622E1F">
        <w:t>. CAGR is also known as a "smoothed" rate of return. </w:t>
      </w:r>
    </w:p>
    <w:p w14:paraId="79321B2C" w14:textId="72F71E82" w:rsidR="00622E1F" w:rsidRDefault="00622E1F" w:rsidP="00622E1F">
      <w:pPr>
        <w:numPr>
          <w:ilvl w:val="3"/>
          <w:numId w:val="1"/>
        </w:numPr>
        <w:shd w:val="clear" w:color="auto" w:fill="FFFFFF"/>
        <w:spacing w:before="100" w:beforeAutospacing="1" w:after="100" w:afterAutospacing="1" w:line="240" w:lineRule="auto"/>
        <w:rPr>
          <w:rFonts w:ascii="Arial" w:eastAsia="Times New Roman" w:hAnsi="Arial" w:cs="Arial"/>
          <w:color w:val="153043"/>
          <w:kern w:val="0"/>
          <w:lang w:val="en-SG"/>
          <w14:ligatures w14:val="none"/>
        </w:rPr>
      </w:pPr>
      <w:r w:rsidRPr="00622E1F">
        <w:rPr>
          <w:rFonts w:ascii="Arial" w:eastAsia="Times New Roman" w:hAnsi="Arial" w:cs="Arial"/>
          <w:color w:val="153043"/>
          <w:kern w:val="0"/>
          <w:lang w:val="en-SG"/>
          <w14:ligatures w14:val="none"/>
        </w:rPr>
        <w:t xml:space="preserve">In September 2024, security solutions company Dahua Technology has released its latest AI-supported technology, </w:t>
      </w:r>
      <w:proofErr w:type="spellStart"/>
      <w:r w:rsidRPr="00622E1F">
        <w:rPr>
          <w:rFonts w:ascii="Arial" w:eastAsia="Times New Roman" w:hAnsi="Arial" w:cs="Arial"/>
          <w:color w:val="153043"/>
          <w:kern w:val="0"/>
          <w:lang w:val="en-SG"/>
          <w14:ligatures w14:val="none"/>
        </w:rPr>
        <w:t>AcuPick</w:t>
      </w:r>
      <w:proofErr w:type="spellEnd"/>
      <w:r w:rsidRPr="00622E1F">
        <w:rPr>
          <w:rFonts w:ascii="Arial" w:eastAsia="Times New Roman" w:hAnsi="Arial" w:cs="Arial"/>
          <w:color w:val="153043"/>
          <w:kern w:val="0"/>
          <w:lang w:val="en-SG"/>
          <w14:ligatures w14:val="none"/>
        </w:rPr>
        <w:t xml:space="preserve"> 2.0, for its camera range, including its three-in-one camera. </w:t>
      </w:r>
      <w:proofErr w:type="spellStart"/>
      <w:r w:rsidRPr="00622E1F">
        <w:rPr>
          <w:rFonts w:ascii="Arial" w:eastAsia="Times New Roman" w:hAnsi="Arial" w:cs="Arial"/>
          <w:color w:val="153043"/>
          <w:kern w:val="0"/>
          <w:lang w:val="en-SG"/>
          <w14:ligatures w14:val="none"/>
        </w:rPr>
        <w:t>AcuPick</w:t>
      </w:r>
      <w:proofErr w:type="spellEnd"/>
      <w:r w:rsidRPr="00622E1F">
        <w:rPr>
          <w:rFonts w:ascii="Arial" w:eastAsia="Times New Roman" w:hAnsi="Arial" w:cs="Arial"/>
          <w:color w:val="153043"/>
          <w:kern w:val="0"/>
          <w:lang w:val="en-SG"/>
          <w14:ligatures w14:val="none"/>
        </w:rPr>
        <w:t xml:space="preserve"> 2.0 allows users to quickly and accurately locate and track targets throughout multiple locations, distinguishing between humans, vehicles and animals. The search capabilities extend to attribute target search, instead of solely filtering by location or timestamp.</w:t>
      </w:r>
    </w:p>
    <w:p w14:paraId="5D086559" w14:textId="77777777" w:rsidR="00622E1F" w:rsidRPr="00622E1F" w:rsidRDefault="00622E1F" w:rsidP="00622E1F">
      <w:pPr>
        <w:shd w:val="clear" w:color="auto" w:fill="FFFFFF"/>
        <w:spacing w:before="100" w:beforeAutospacing="1" w:after="100" w:afterAutospacing="1" w:line="240" w:lineRule="auto"/>
        <w:ind w:left="2880"/>
        <w:rPr>
          <w:rFonts w:ascii="Arial" w:eastAsia="Times New Roman" w:hAnsi="Arial" w:cs="Arial"/>
          <w:color w:val="153043"/>
          <w:kern w:val="0"/>
          <w:lang w:val="en-SG"/>
          <w14:ligatures w14:val="none"/>
        </w:rPr>
      </w:pPr>
    </w:p>
    <w:p w14:paraId="14B8C018" w14:textId="302A1D20" w:rsidR="00FD0894" w:rsidRDefault="00FD0894" w:rsidP="00FD0894">
      <w:pPr>
        <w:pStyle w:val="ListParagraph"/>
        <w:numPr>
          <w:ilvl w:val="0"/>
          <w:numId w:val="1"/>
        </w:numPr>
        <w:rPr>
          <w:lang w:val="en-SG"/>
        </w:rPr>
      </w:pPr>
      <w:r>
        <w:rPr>
          <w:lang w:val="en-SG"/>
        </w:rPr>
        <w:t>Which people have we approached, how, why and outcome</w:t>
      </w:r>
    </w:p>
    <w:p w14:paraId="168B8A6E" w14:textId="6ABAC04E" w:rsidR="00FD0894" w:rsidRDefault="00FD0894" w:rsidP="00FD0894">
      <w:pPr>
        <w:pStyle w:val="ListParagraph"/>
        <w:numPr>
          <w:ilvl w:val="0"/>
          <w:numId w:val="1"/>
        </w:numPr>
        <w:rPr>
          <w:lang w:val="en-SG"/>
        </w:rPr>
      </w:pPr>
      <w:r>
        <w:rPr>
          <w:lang w:val="en-SG"/>
        </w:rPr>
        <w:t xml:space="preserve">Main competitors, how are they </w:t>
      </w:r>
      <w:proofErr w:type="gramStart"/>
      <w:r>
        <w:rPr>
          <w:lang w:val="en-SG"/>
        </w:rPr>
        <w:t>positioned(</w:t>
      </w:r>
      <w:proofErr w:type="gramEnd"/>
      <w:r>
        <w:rPr>
          <w:lang w:val="en-SG"/>
        </w:rPr>
        <w:t>pros and cons), What is our USP</w:t>
      </w:r>
    </w:p>
    <w:p w14:paraId="3EDC5616" w14:textId="6FC9830F" w:rsidR="002E308A" w:rsidRDefault="002E308A" w:rsidP="002E308A">
      <w:pPr>
        <w:pStyle w:val="ListParagraph"/>
        <w:numPr>
          <w:ilvl w:val="1"/>
          <w:numId w:val="1"/>
        </w:numPr>
        <w:rPr>
          <w:lang w:val="en-SG"/>
        </w:rPr>
      </w:pPr>
      <w:proofErr w:type="spellStart"/>
      <w:r>
        <w:rPr>
          <w:lang w:val="en-SG"/>
        </w:rPr>
        <w:t>Smartcameras.services</w:t>
      </w:r>
      <w:proofErr w:type="spellEnd"/>
    </w:p>
    <w:p w14:paraId="25254ED5" w14:textId="606AEF59" w:rsidR="002E308A" w:rsidRDefault="002E308A" w:rsidP="002E308A">
      <w:pPr>
        <w:pStyle w:val="ListParagraph"/>
        <w:numPr>
          <w:ilvl w:val="2"/>
          <w:numId w:val="1"/>
        </w:numPr>
        <w:rPr>
          <w:lang w:val="en-SG"/>
        </w:rPr>
      </w:pPr>
      <w:r>
        <w:rPr>
          <w:lang w:val="en-SG"/>
        </w:rPr>
        <w:t>Security based</w:t>
      </w:r>
    </w:p>
    <w:p w14:paraId="388FC348" w14:textId="65F35631" w:rsidR="00342CA4" w:rsidRPr="00342CA4" w:rsidRDefault="00342CA4" w:rsidP="00342CA4">
      <w:pPr>
        <w:pStyle w:val="ListParagraph"/>
        <w:numPr>
          <w:ilvl w:val="2"/>
          <w:numId w:val="1"/>
        </w:numPr>
        <w:rPr>
          <w:lang w:val="en-SG"/>
        </w:rPr>
      </w:pPr>
      <w:r>
        <w:rPr>
          <w:lang w:val="en-SG"/>
        </w:rPr>
        <w:t>Use ONVIF</w:t>
      </w:r>
    </w:p>
    <w:p w14:paraId="50A363B0" w14:textId="0924D297" w:rsidR="002E308A" w:rsidRDefault="002E308A" w:rsidP="002E308A">
      <w:pPr>
        <w:pStyle w:val="ListParagraph"/>
        <w:numPr>
          <w:ilvl w:val="2"/>
          <w:numId w:val="1"/>
        </w:numPr>
        <w:rPr>
          <w:lang w:val="en-SG"/>
        </w:rPr>
      </w:pPr>
      <w:r>
        <w:rPr>
          <w:lang w:val="en-SG"/>
        </w:rPr>
        <w:t xml:space="preserve">Consulting firm that implements smart </w:t>
      </w:r>
      <w:proofErr w:type="spellStart"/>
      <w:r>
        <w:rPr>
          <w:lang w:val="en-SG"/>
        </w:rPr>
        <w:t>cctv</w:t>
      </w:r>
      <w:proofErr w:type="spellEnd"/>
      <w:r>
        <w:rPr>
          <w:lang w:val="en-SG"/>
        </w:rPr>
        <w:t xml:space="preserve"> ai cameras greenfield or brownfield</w:t>
      </w:r>
    </w:p>
    <w:p w14:paraId="3E8569A2" w14:textId="6DF488DA" w:rsidR="002E308A" w:rsidRDefault="002E308A" w:rsidP="002E308A">
      <w:pPr>
        <w:pStyle w:val="ListParagraph"/>
        <w:numPr>
          <w:ilvl w:val="2"/>
          <w:numId w:val="1"/>
        </w:numPr>
        <w:rPr>
          <w:lang w:val="en-SG"/>
        </w:rPr>
      </w:pPr>
      <w:r>
        <w:rPr>
          <w:lang w:val="en-SG"/>
        </w:rPr>
        <w:lastRenderedPageBreak/>
        <w:t>B2B and B2C</w:t>
      </w:r>
    </w:p>
    <w:p w14:paraId="5E907D70" w14:textId="46AE510E" w:rsidR="002E308A" w:rsidRDefault="002E308A" w:rsidP="002E308A">
      <w:pPr>
        <w:pStyle w:val="ListParagraph"/>
        <w:numPr>
          <w:ilvl w:val="2"/>
          <w:numId w:val="1"/>
        </w:numPr>
        <w:rPr>
          <w:lang w:val="en-SG"/>
        </w:rPr>
      </w:pPr>
      <w:r>
        <w:rPr>
          <w:lang w:val="en-SG"/>
        </w:rPr>
        <w:t xml:space="preserve">Use cases: perimeter detection, stranger detection, area protection, object theft, </w:t>
      </w:r>
      <w:proofErr w:type="spellStart"/>
      <w:r>
        <w:rPr>
          <w:lang w:val="en-SG"/>
        </w:rPr>
        <w:t>anti social</w:t>
      </w:r>
      <w:proofErr w:type="spellEnd"/>
      <w:r>
        <w:rPr>
          <w:lang w:val="en-SG"/>
        </w:rPr>
        <w:t xml:space="preserve"> behaviour alerts, car parking alerts</w:t>
      </w:r>
    </w:p>
    <w:p w14:paraId="49B2FC0F" w14:textId="1E369758" w:rsidR="002E308A" w:rsidRDefault="00342CA4" w:rsidP="002E308A">
      <w:pPr>
        <w:pStyle w:val="ListParagraph"/>
        <w:numPr>
          <w:ilvl w:val="1"/>
          <w:numId w:val="1"/>
        </w:numPr>
        <w:rPr>
          <w:lang w:val="en-SG"/>
        </w:rPr>
      </w:pPr>
      <w:r>
        <w:rPr>
          <w:lang w:val="en-SG"/>
        </w:rPr>
        <w:t>Pelco.com</w:t>
      </w:r>
    </w:p>
    <w:p w14:paraId="7CF8F147" w14:textId="6340A3CC" w:rsidR="00342CA4" w:rsidRDefault="00342CA4" w:rsidP="00342CA4">
      <w:pPr>
        <w:pStyle w:val="ListParagraph"/>
        <w:numPr>
          <w:ilvl w:val="2"/>
          <w:numId w:val="1"/>
        </w:numPr>
        <w:rPr>
          <w:lang w:val="en-SG"/>
        </w:rPr>
      </w:pPr>
      <w:r>
        <w:rPr>
          <w:lang w:val="en-SG"/>
        </w:rPr>
        <w:t>Security ai cameras</w:t>
      </w:r>
    </w:p>
    <w:p w14:paraId="316B595F" w14:textId="779DA980" w:rsidR="00342CA4" w:rsidRDefault="00342CA4" w:rsidP="00342CA4">
      <w:pPr>
        <w:pStyle w:val="ListParagraph"/>
        <w:numPr>
          <w:ilvl w:val="2"/>
          <w:numId w:val="1"/>
        </w:numPr>
        <w:rPr>
          <w:lang w:val="en-SG"/>
        </w:rPr>
      </w:pPr>
      <w:r>
        <w:rPr>
          <w:lang w:val="en-SG"/>
        </w:rPr>
        <w:t>Provide their own camera range</w:t>
      </w:r>
    </w:p>
    <w:p w14:paraId="23DF3647" w14:textId="433B12E6" w:rsidR="00342CA4" w:rsidRDefault="00342CA4" w:rsidP="00342CA4">
      <w:pPr>
        <w:pStyle w:val="ListParagraph"/>
        <w:numPr>
          <w:ilvl w:val="2"/>
          <w:numId w:val="1"/>
        </w:numPr>
        <w:rPr>
          <w:lang w:val="en-SG"/>
        </w:rPr>
      </w:pPr>
      <w:r>
        <w:rPr>
          <w:lang w:val="en-SG"/>
        </w:rPr>
        <w:t>They operate in more than 15 industries and have over 100000 clients</w:t>
      </w:r>
    </w:p>
    <w:p w14:paraId="57A3E4D7" w14:textId="4094A990" w:rsidR="00342CA4" w:rsidRDefault="00342CA4" w:rsidP="00342CA4">
      <w:pPr>
        <w:pStyle w:val="ListParagraph"/>
        <w:numPr>
          <w:ilvl w:val="2"/>
          <w:numId w:val="1"/>
        </w:numPr>
        <w:rPr>
          <w:lang w:val="en-SG"/>
        </w:rPr>
      </w:pPr>
      <w:r>
        <w:rPr>
          <w:lang w:val="en-SG"/>
        </w:rPr>
        <w:t>B2B</w:t>
      </w:r>
    </w:p>
    <w:p w14:paraId="1CC2CF3C" w14:textId="77777777" w:rsidR="00342CA4" w:rsidRDefault="00342CA4" w:rsidP="00342CA4">
      <w:pPr>
        <w:pStyle w:val="ListParagraph"/>
        <w:numPr>
          <w:ilvl w:val="2"/>
          <w:numId w:val="1"/>
        </w:numPr>
        <w:rPr>
          <w:lang w:val="en-SG"/>
        </w:rPr>
      </w:pPr>
    </w:p>
    <w:p w14:paraId="776C3F47" w14:textId="0086F01D" w:rsidR="002E308A" w:rsidRDefault="007D248E" w:rsidP="002E308A">
      <w:pPr>
        <w:pStyle w:val="ListParagraph"/>
        <w:numPr>
          <w:ilvl w:val="1"/>
          <w:numId w:val="1"/>
        </w:numPr>
        <w:rPr>
          <w:lang w:val="en-SG"/>
        </w:rPr>
      </w:pPr>
      <w:r>
        <w:rPr>
          <w:lang w:val="en-SG"/>
        </w:rPr>
        <w:t>Adlinktech.com</w:t>
      </w:r>
    </w:p>
    <w:p w14:paraId="11822CC2" w14:textId="6E788094" w:rsidR="007D248E" w:rsidRDefault="007D248E" w:rsidP="007D248E">
      <w:pPr>
        <w:pStyle w:val="ListParagraph"/>
        <w:numPr>
          <w:ilvl w:val="2"/>
          <w:numId w:val="1"/>
        </w:numPr>
        <w:rPr>
          <w:lang w:val="en-SG"/>
        </w:rPr>
      </w:pPr>
      <w:r>
        <w:rPr>
          <w:lang w:val="en-SG"/>
        </w:rPr>
        <w:t>Own proprietary camera</w:t>
      </w:r>
    </w:p>
    <w:p w14:paraId="389F87AD" w14:textId="2FCB36F0" w:rsidR="007D248E" w:rsidRDefault="007D248E" w:rsidP="007D248E">
      <w:pPr>
        <w:pStyle w:val="ListParagraph"/>
        <w:numPr>
          <w:ilvl w:val="2"/>
          <w:numId w:val="1"/>
        </w:numPr>
        <w:ind w:left="2880" w:hanging="1080"/>
        <w:rPr>
          <w:lang w:val="en-SG"/>
        </w:rPr>
      </w:pPr>
      <w:r>
        <w:rPr>
          <w:lang w:val="en-SG"/>
        </w:rPr>
        <w:t xml:space="preserve">Use cases: worker safety, contact </w:t>
      </w:r>
      <w:proofErr w:type="spellStart"/>
      <w:r>
        <w:rPr>
          <w:lang w:val="en-SG"/>
        </w:rPr>
        <w:t>lense</w:t>
      </w:r>
      <w:proofErr w:type="spellEnd"/>
      <w:r>
        <w:rPr>
          <w:lang w:val="en-SG"/>
        </w:rPr>
        <w:t xml:space="preserve"> triage, robot hazard prevention, SOP compliance</w:t>
      </w:r>
    </w:p>
    <w:p w14:paraId="0E24E04B" w14:textId="7BC8F452" w:rsidR="007D248E" w:rsidRDefault="007D248E" w:rsidP="007D248E">
      <w:pPr>
        <w:pStyle w:val="ListParagraph"/>
        <w:numPr>
          <w:ilvl w:val="1"/>
          <w:numId w:val="1"/>
        </w:numPr>
        <w:rPr>
          <w:lang w:val="en-SG"/>
        </w:rPr>
      </w:pPr>
      <w:proofErr w:type="spellStart"/>
      <w:r>
        <w:rPr>
          <w:lang w:val="en-SG"/>
        </w:rPr>
        <w:t>Aicam</w:t>
      </w:r>
      <w:proofErr w:type="spellEnd"/>
      <w:r>
        <w:rPr>
          <w:lang w:val="en-SG"/>
        </w:rPr>
        <w:t xml:space="preserve"> – anh-app.com</w:t>
      </w:r>
    </w:p>
    <w:p w14:paraId="4ACE15EB" w14:textId="28402C07" w:rsidR="007D248E" w:rsidRDefault="007D248E" w:rsidP="007D248E">
      <w:pPr>
        <w:pStyle w:val="ListParagraph"/>
        <w:numPr>
          <w:ilvl w:val="2"/>
          <w:numId w:val="1"/>
        </w:numPr>
        <w:rPr>
          <w:lang w:val="en-SG"/>
        </w:rPr>
      </w:pPr>
      <w:r>
        <w:rPr>
          <w:lang w:val="en-SG"/>
        </w:rPr>
        <w:t xml:space="preserve">Uses mobile devices and is an installable app </w:t>
      </w:r>
    </w:p>
    <w:p w14:paraId="4E4759FB" w14:textId="69DC8BF5" w:rsidR="007D248E" w:rsidRDefault="007D248E" w:rsidP="007D248E">
      <w:pPr>
        <w:pStyle w:val="ListParagraph"/>
        <w:numPr>
          <w:ilvl w:val="2"/>
          <w:numId w:val="1"/>
        </w:numPr>
        <w:rPr>
          <w:lang w:val="en-SG"/>
        </w:rPr>
      </w:pPr>
      <w:r>
        <w:rPr>
          <w:lang w:val="en-SG"/>
        </w:rPr>
        <w:t>You manually select alert triggers</w:t>
      </w:r>
    </w:p>
    <w:p w14:paraId="001123B8" w14:textId="3946C589" w:rsidR="007D248E" w:rsidRDefault="007D248E" w:rsidP="007D248E">
      <w:pPr>
        <w:pStyle w:val="ListParagraph"/>
        <w:numPr>
          <w:ilvl w:val="2"/>
          <w:numId w:val="1"/>
        </w:numPr>
        <w:rPr>
          <w:lang w:val="en-SG"/>
        </w:rPr>
      </w:pPr>
      <w:proofErr w:type="gramStart"/>
      <w:r>
        <w:rPr>
          <w:lang w:val="en-SG"/>
        </w:rPr>
        <w:t>Basically</w:t>
      </w:r>
      <w:proofErr w:type="gramEnd"/>
      <w:r>
        <w:rPr>
          <w:lang w:val="en-SG"/>
        </w:rPr>
        <w:t xml:space="preserve"> just like ring camera, it notifies you and records any movements </w:t>
      </w:r>
    </w:p>
    <w:p w14:paraId="3239A64B" w14:textId="502EB6D4" w:rsidR="007D248E" w:rsidRDefault="007D248E" w:rsidP="007D248E">
      <w:pPr>
        <w:pStyle w:val="ListParagraph"/>
        <w:numPr>
          <w:ilvl w:val="2"/>
          <w:numId w:val="1"/>
        </w:numPr>
        <w:rPr>
          <w:lang w:val="en-SG"/>
        </w:rPr>
      </w:pPr>
      <w:r>
        <w:rPr>
          <w:lang w:val="en-SG"/>
        </w:rPr>
        <w:t>Use cases: home security, Baby monitoring, elderly care, pet monitoring</w:t>
      </w:r>
    </w:p>
    <w:p w14:paraId="56A25B0E" w14:textId="67CEBD2B" w:rsidR="007D248E" w:rsidRDefault="007D248E" w:rsidP="007D248E">
      <w:pPr>
        <w:pStyle w:val="ListParagraph"/>
        <w:numPr>
          <w:ilvl w:val="2"/>
          <w:numId w:val="1"/>
        </w:numPr>
        <w:rPr>
          <w:lang w:val="en-SG"/>
        </w:rPr>
      </w:pPr>
      <w:r>
        <w:rPr>
          <w:lang w:val="en-SG"/>
        </w:rPr>
        <w:t>Only works on mobile devices and laptops TRASH</w:t>
      </w:r>
    </w:p>
    <w:p w14:paraId="75E4501A" w14:textId="0F65DED1" w:rsidR="007D248E" w:rsidRDefault="00482855" w:rsidP="007D248E">
      <w:pPr>
        <w:pStyle w:val="ListParagraph"/>
        <w:numPr>
          <w:ilvl w:val="1"/>
          <w:numId w:val="1"/>
        </w:numPr>
        <w:rPr>
          <w:lang w:val="en-SG"/>
        </w:rPr>
      </w:pPr>
      <w:r>
        <w:rPr>
          <w:lang w:val="en-SG"/>
        </w:rPr>
        <w:t>Hikvision</w:t>
      </w:r>
    </w:p>
    <w:p w14:paraId="73098572" w14:textId="7F8ED511" w:rsidR="00482855" w:rsidRDefault="00482855" w:rsidP="00482855">
      <w:pPr>
        <w:pStyle w:val="ListParagraph"/>
        <w:numPr>
          <w:ilvl w:val="2"/>
          <w:numId w:val="1"/>
        </w:numPr>
        <w:rPr>
          <w:lang w:val="en-SG"/>
        </w:rPr>
      </w:pPr>
      <w:proofErr w:type="gramStart"/>
      <w:r>
        <w:rPr>
          <w:lang w:val="en-SG"/>
        </w:rPr>
        <w:t>Generally</w:t>
      </w:r>
      <w:proofErr w:type="gramEnd"/>
      <w:r>
        <w:rPr>
          <w:lang w:val="en-SG"/>
        </w:rPr>
        <w:t xml:space="preserve"> security cameras </w:t>
      </w:r>
    </w:p>
    <w:p w14:paraId="40F2D663" w14:textId="213E98DB" w:rsidR="00482855" w:rsidRDefault="00482855" w:rsidP="00482855">
      <w:pPr>
        <w:pStyle w:val="ListParagraph"/>
        <w:numPr>
          <w:ilvl w:val="2"/>
          <w:numId w:val="1"/>
        </w:numPr>
        <w:rPr>
          <w:lang w:val="en-SG"/>
        </w:rPr>
      </w:pPr>
      <w:r>
        <w:rPr>
          <w:lang w:val="en-SG"/>
        </w:rPr>
        <w:t>Quite expensive, found one for sale at about $500</w:t>
      </w:r>
    </w:p>
    <w:p w14:paraId="7819CCC1" w14:textId="0104BB67" w:rsidR="00482855" w:rsidRDefault="00482855" w:rsidP="00482855">
      <w:pPr>
        <w:pStyle w:val="ListParagraph"/>
        <w:numPr>
          <w:ilvl w:val="1"/>
          <w:numId w:val="1"/>
        </w:numPr>
        <w:rPr>
          <w:lang w:val="en-SG"/>
        </w:rPr>
      </w:pPr>
      <w:r>
        <w:rPr>
          <w:lang w:val="en-SG"/>
        </w:rPr>
        <w:t>Our USP:</w:t>
      </w:r>
    </w:p>
    <w:p w14:paraId="738F34F6" w14:textId="625C1DDA" w:rsidR="00482855" w:rsidRDefault="00482855" w:rsidP="00482855">
      <w:pPr>
        <w:pStyle w:val="ListParagraph"/>
        <w:numPr>
          <w:ilvl w:val="2"/>
          <w:numId w:val="1"/>
        </w:numPr>
        <w:rPr>
          <w:lang w:val="en-SG"/>
        </w:rPr>
      </w:pPr>
      <w:r>
        <w:rPr>
          <w:lang w:val="en-SG"/>
        </w:rPr>
        <w:t xml:space="preserve">Is the fact that we can do </w:t>
      </w:r>
      <w:proofErr w:type="gramStart"/>
      <w:r>
        <w:rPr>
          <w:lang w:val="en-SG"/>
        </w:rPr>
        <w:t>all of</w:t>
      </w:r>
      <w:proofErr w:type="gramEnd"/>
      <w:r>
        <w:rPr>
          <w:lang w:val="en-SG"/>
        </w:rPr>
        <w:t xml:space="preserve"> these use cases in one, for a lower price and a better UI </w:t>
      </w:r>
    </w:p>
    <w:p w14:paraId="1CDA4C62" w14:textId="77777777" w:rsidR="00482855" w:rsidRDefault="00482855" w:rsidP="008954FD">
      <w:pPr>
        <w:rPr>
          <w:lang w:val="en-SG"/>
        </w:rPr>
      </w:pPr>
    </w:p>
    <w:p w14:paraId="741A2E4E" w14:textId="77777777" w:rsidR="008954FD" w:rsidRDefault="008954FD" w:rsidP="008954FD">
      <w:pPr>
        <w:rPr>
          <w:lang w:val="en-SG"/>
        </w:rPr>
      </w:pPr>
    </w:p>
    <w:p w14:paraId="6C530727" w14:textId="54172571" w:rsidR="008954FD" w:rsidRDefault="008954FD" w:rsidP="008954FD">
      <w:pPr>
        <w:rPr>
          <w:lang w:val="en-SG"/>
        </w:rPr>
      </w:pPr>
      <w:r>
        <w:rPr>
          <w:lang w:val="en-SG"/>
        </w:rPr>
        <w:t xml:space="preserve">What </w:t>
      </w:r>
      <w:proofErr w:type="spellStart"/>
      <w:r>
        <w:rPr>
          <w:lang w:val="en-SG"/>
        </w:rPr>
        <w:t>evan</w:t>
      </w:r>
      <w:proofErr w:type="spellEnd"/>
      <w:r>
        <w:rPr>
          <w:lang w:val="en-SG"/>
        </w:rPr>
        <w:t xml:space="preserve"> wanted:</w:t>
      </w:r>
    </w:p>
    <w:p w14:paraId="176FFA0A" w14:textId="3D71D840" w:rsidR="008954FD" w:rsidRPr="008954FD" w:rsidRDefault="008954FD" w:rsidP="008954FD">
      <w:pPr>
        <w:pStyle w:val="ListParagraph"/>
        <w:numPr>
          <w:ilvl w:val="0"/>
          <w:numId w:val="1"/>
        </w:numPr>
        <w:rPr>
          <w:lang w:val="en-SG"/>
        </w:rPr>
      </w:pPr>
      <w:r w:rsidRPr="008954FD">
        <w:t>AI camera revenue models typically involve selling the hardware itself, alongside recurring subscription fees for advanced AI features and data analytics, often delivered through a cloud-based platform, allowing companies to monetize the vast amounts of data generated by the cameras, catering to specific industry needs like facial recognition, anomaly detection, and predictive maintenance with tailored pricing tiers based on feature usage and data access levels. </w:t>
      </w:r>
    </w:p>
    <w:p w14:paraId="38BA9716" w14:textId="37F47330" w:rsidR="008954FD" w:rsidRPr="008954FD" w:rsidRDefault="008954FD" w:rsidP="008954FD">
      <w:pPr>
        <w:pStyle w:val="ListParagraph"/>
        <w:numPr>
          <w:ilvl w:val="0"/>
          <w:numId w:val="1"/>
        </w:numPr>
        <w:rPr>
          <w:lang w:val="en-SG"/>
        </w:rPr>
      </w:pPr>
      <w:r>
        <w:t>Prices range from $100 to $5000 depending on the function, build quality and software</w:t>
      </w:r>
    </w:p>
    <w:p w14:paraId="1E2792DE" w14:textId="77777777" w:rsidR="008954FD" w:rsidRDefault="008954FD" w:rsidP="008954FD">
      <w:pPr>
        <w:rPr>
          <w:lang w:val="en-SG"/>
        </w:rPr>
      </w:pPr>
    </w:p>
    <w:p w14:paraId="7FDB1948" w14:textId="77777777" w:rsidR="008954FD" w:rsidRPr="008954FD" w:rsidRDefault="008954FD" w:rsidP="008954FD">
      <w:pPr>
        <w:pStyle w:val="ListParagraph"/>
        <w:numPr>
          <w:ilvl w:val="0"/>
          <w:numId w:val="1"/>
        </w:numPr>
        <w:rPr>
          <w:b/>
          <w:bCs/>
          <w:lang w:val="en-SG"/>
        </w:rPr>
      </w:pPr>
      <w:r w:rsidRPr="008954FD">
        <w:rPr>
          <w:b/>
          <w:bCs/>
          <w:lang w:val="en-SG"/>
        </w:rPr>
        <w:t>Scenario 1: Just Storing the Frames</w:t>
      </w:r>
    </w:p>
    <w:p w14:paraId="1365CAAE" w14:textId="77777777" w:rsidR="008954FD" w:rsidRPr="008954FD" w:rsidRDefault="008954FD" w:rsidP="008954FD">
      <w:pPr>
        <w:pStyle w:val="ListParagraph"/>
        <w:numPr>
          <w:ilvl w:val="0"/>
          <w:numId w:val="1"/>
        </w:numPr>
        <w:rPr>
          <w:lang w:val="en-SG"/>
        </w:rPr>
      </w:pPr>
      <w:r w:rsidRPr="008954FD">
        <w:rPr>
          <w:rFonts w:ascii="Segoe UI Emoji" w:hAnsi="Segoe UI Emoji" w:cs="Segoe UI Emoji"/>
          <w:lang w:val="en-SG"/>
        </w:rPr>
        <w:t>🔹</w:t>
      </w:r>
      <w:r w:rsidRPr="008954FD">
        <w:rPr>
          <w:lang w:val="en-SG"/>
        </w:rPr>
        <w:t xml:space="preserve"> </w:t>
      </w:r>
      <w:r w:rsidRPr="008954FD">
        <w:rPr>
          <w:b/>
          <w:bCs/>
          <w:lang w:val="en-SG"/>
        </w:rPr>
        <w:t>Approach:</w:t>
      </w:r>
      <w:r w:rsidRPr="008954FD">
        <w:rPr>
          <w:lang w:val="en-SG"/>
        </w:rPr>
        <w:t xml:space="preserve"> Capture frames from the camera, upload them to cloud storage (e.g., AWS S3, Google Cloud Storage, or Azure Blob Storage). No real-time processing.</w:t>
      </w:r>
      <w:r w:rsidRPr="008954FD">
        <w:rPr>
          <w:lang w:val="en-SG"/>
        </w:rPr>
        <w:br/>
      </w:r>
      <w:r w:rsidRPr="008954FD">
        <w:rPr>
          <w:rFonts w:ascii="Segoe UI Emoji" w:hAnsi="Segoe UI Emoji" w:cs="Segoe UI Emoji"/>
          <w:lang w:val="en-SG"/>
        </w:rPr>
        <w:t>🔹</w:t>
      </w:r>
      <w:r w:rsidRPr="008954FD">
        <w:rPr>
          <w:lang w:val="en-SG"/>
        </w:rPr>
        <w:t xml:space="preserve"> </w:t>
      </w:r>
      <w:r w:rsidRPr="008954FD">
        <w:rPr>
          <w:b/>
          <w:bCs/>
          <w:lang w:val="en-SG"/>
        </w:rPr>
        <w:t>Costs:</w:t>
      </w:r>
    </w:p>
    <w:p w14:paraId="431D41DD" w14:textId="77777777" w:rsidR="008954FD" w:rsidRPr="008954FD" w:rsidRDefault="008954FD" w:rsidP="008954FD">
      <w:pPr>
        <w:pStyle w:val="ListParagraph"/>
        <w:numPr>
          <w:ilvl w:val="0"/>
          <w:numId w:val="1"/>
        </w:numPr>
        <w:rPr>
          <w:lang w:val="en-SG"/>
        </w:rPr>
      </w:pPr>
      <w:r w:rsidRPr="008954FD">
        <w:rPr>
          <w:b/>
          <w:bCs/>
          <w:lang w:val="en-SG"/>
        </w:rPr>
        <w:t>Compute:</w:t>
      </w:r>
      <w:r w:rsidRPr="008954FD">
        <w:rPr>
          <w:lang w:val="en-SG"/>
        </w:rPr>
        <w:t xml:space="preserve"> None or minimal (could use a lightweight cloud function to upload).</w:t>
      </w:r>
    </w:p>
    <w:p w14:paraId="54748E28" w14:textId="77777777" w:rsidR="008954FD" w:rsidRPr="008954FD" w:rsidRDefault="008954FD" w:rsidP="008954FD">
      <w:pPr>
        <w:pStyle w:val="ListParagraph"/>
        <w:numPr>
          <w:ilvl w:val="0"/>
          <w:numId w:val="1"/>
        </w:numPr>
        <w:rPr>
          <w:lang w:val="en-SG"/>
        </w:rPr>
      </w:pPr>
      <w:r w:rsidRPr="008954FD">
        <w:rPr>
          <w:b/>
          <w:bCs/>
          <w:lang w:val="en-SG"/>
        </w:rPr>
        <w:t>Storage:</w:t>
      </w:r>
    </w:p>
    <w:p w14:paraId="167E6A54" w14:textId="77777777" w:rsidR="008954FD" w:rsidRPr="008954FD" w:rsidRDefault="008954FD" w:rsidP="008954FD">
      <w:pPr>
        <w:pStyle w:val="ListParagraph"/>
        <w:numPr>
          <w:ilvl w:val="0"/>
          <w:numId w:val="1"/>
        </w:numPr>
        <w:rPr>
          <w:lang w:val="en-SG"/>
        </w:rPr>
      </w:pPr>
      <w:r w:rsidRPr="008954FD">
        <w:rPr>
          <w:b/>
          <w:bCs/>
          <w:lang w:val="en-SG"/>
        </w:rPr>
        <w:t>8.6GB/day (~258GB/month)</w:t>
      </w:r>
    </w:p>
    <w:p w14:paraId="0AC1CB2C" w14:textId="77777777" w:rsidR="008954FD" w:rsidRPr="008954FD" w:rsidRDefault="008954FD" w:rsidP="008954FD">
      <w:pPr>
        <w:pStyle w:val="ListParagraph"/>
        <w:numPr>
          <w:ilvl w:val="0"/>
          <w:numId w:val="1"/>
        </w:numPr>
        <w:rPr>
          <w:lang w:val="en-SG"/>
        </w:rPr>
      </w:pPr>
      <w:r w:rsidRPr="008954FD">
        <w:rPr>
          <w:lang w:val="en-SG"/>
        </w:rPr>
        <w:lastRenderedPageBreak/>
        <w:t xml:space="preserve">AWS S3: </w:t>
      </w:r>
      <w:r w:rsidRPr="008954FD">
        <w:rPr>
          <w:b/>
          <w:bCs/>
          <w:lang w:val="en-SG"/>
        </w:rPr>
        <w:t>$5.90/month</w:t>
      </w:r>
      <w:r w:rsidRPr="008954FD">
        <w:rPr>
          <w:lang w:val="en-SG"/>
        </w:rPr>
        <w:t xml:space="preserve"> (at $0.023/GB)</w:t>
      </w:r>
    </w:p>
    <w:p w14:paraId="479C025E" w14:textId="77777777" w:rsidR="008954FD" w:rsidRPr="008954FD" w:rsidRDefault="008954FD" w:rsidP="008954FD">
      <w:pPr>
        <w:pStyle w:val="ListParagraph"/>
        <w:numPr>
          <w:ilvl w:val="0"/>
          <w:numId w:val="1"/>
        </w:numPr>
        <w:rPr>
          <w:lang w:val="en-SG"/>
        </w:rPr>
      </w:pPr>
      <w:r w:rsidRPr="008954FD">
        <w:rPr>
          <w:lang w:val="en-SG"/>
        </w:rPr>
        <w:t xml:space="preserve">Google Cloud Storage: </w:t>
      </w:r>
      <w:r w:rsidRPr="008954FD">
        <w:rPr>
          <w:b/>
          <w:bCs/>
          <w:lang w:val="en-SG"/>
        </w:rPr>
        <w:t>~$5.80/month</w:t>
      </w:r>
    </w:p>
    <w:p w14:paraId="4713B082" w14:textId="77777777" w:rsidR="008954FD" w:rsidRPr="008954FD" w:rsidRDefault="008954FD" w:rsidP="008954FD">
      <w:pPr>
        <w:pStyle w:val="ListParagraph"/>
        <w:numPr>
          <w:ilvl w:val="0"/>
          <w:numId w:val="1"/>
        </w:numPr>
        <w:rPr>
          <w:lang w:val="en-SG"/>
        </w:rPr>
      </w:pPr>
      <w:r w:rsidRPr="008954FD">
        <w:rPr>
          <w:b/>
          <w:bCs/>
          <w:lang w:val="en-SG"/>
        </w:rPr>
        <w:t>Data Transfer:</w:t>
      </w:r>
      <w:r w:rsidRPr="008954FD">
        <w:rPr>
          <w:lang w:val="en-SG"/>
        </w:rPr>
        <w:t xml:space="preserve"> Free if accessed within the cloud; </w:t>
      </w:r>
      <w:r w:rsidRPr="008954FD">
        <w:rPr>
          <w:b/>
          <w:bCs/>
          <w:lang w:val="en-SG"/>
        </w:rPr>
        <w:t>~$0.09/GB for egress</w:t>
      </w:r>
      <w:r w:rsidRPr="008954FD">
        <w:rPr>
          <w:lang w:val="en-SG"/>
        </w:rPr>
        <w:t xml:space="preserve"> if downloading.</w:t>
      </w:r>
      <w:r w:rsidRPr="008954FD">
        <w:rPr>
          <w:lang w:val="en-SG"/>
        </w:rPr>
        <w:br/>
      </w:r>
      <w:r w:rsidRPr="008954FD">
        <w:rPr>
          <w:rFonts w:ascii="Segoe UI Emoji" w:hAnsi="Segoe UI Emoji" w:cs="Segoe UI Emoji"/>
          <w:lang w:val="en-SG"/>
        </w:rPr>
        <w:t>🔹</w:t>
      </w:r>
      <w:r w:rsidRPr="008954FD">
        <w:rPr>
          <w:lang w:val="en-SG"/>
        </w:rPr>
        <w:t xml:space="preserve"> </w:t>
      </w:r>
      <w:r w:rsidRPr="008954FD">
        <w:rPr>
          <w:b/>
          <w:bCs/>
          <w:lang w:val="en-SG"/>
        </w:rPr>
        <w:t>Total Estimated Cost:</w:t>
      </w:r>
      <w:r w:rsidRPr="008954FD">
        <w:rPr>
          <w:lang w:val="en-SG"/>
        </w:rPr>
        <w:t xml:space="preserve"> </w:t>
      </w:r>
      <w:r w:rsidRPr="008954FD">
        <w:rPr>
          <w:b/>
          <w:bCs/>
          <w:lang w:val="en-SG"/>
        </w:rPr>
        <w:t>$5–$10/month</w:t>
      </w:r>
      <w:r w:rsidRPr="008954FD">
        <w:rPr>
          <w:lang w:val="en-SG"/>
        </w:rPr>
        <w:t xml:space="preserve"> (excluding downloads).</w:t>
      </w:r>
      <w:r w:rsidRPr="008954FD">
        <w:rPr>
          <w:lang w:val="en-SG"/>
        </w:rPr>
        <w:br/>
      </w:r>
      <w:r w:rsidRPr="008954FD">
        <w:rPr>
          <w:rFonts w:ascii="Segoe UI Emoji" w:hAnsi="Segoe UI Emoji" w:cs="Segoe UI Emoji"/>
          <w:lang w:val="en-SG"/>
        </w:rPr>
        <w:t>🔹</w:t>
      </w:r>
      <w:r w:rsidRPr="008954FD">
        <w:rPr>
          <w:lang w:val="en-SG"/>
        </w:rPr>
        <w:t xml:space="preserve"> </w:t>
      </w:r>
      <w:r w:rsidRPr="008954FD">
        <w:rPr>
          <w:b/>
          <w:bCs/>
          <w:lang w:val="en-SG"/>
        </w:rPr>
        <w:t>Best for:</w:t>
      </w:r>
      <w:r w:rsidRPr="008954FD">
        <w:rPr>
          <w:lang w:val="en-SG"/>
        </w:rPr>
        <w:t xml:space="preserve"> Archiving footage, later analysis.</w:t>
      </w:r>
    </w:p>
    <w:p w14:paraId="59673554" w14:textId="77777777" w:rsidR="008954FD" w:rsidRPr="008954FD" w:rsidRDefault="008954FD" w:rsidP="008954FD">
      <w:pPr>
        <w:pStyle w:val="ListParagraph"/>
        <w:numPr>
          <w:ilvl w:val="0"/>
          <w:numId w:val="1"/>
        </w:numPr>
        <w:rPr>
          <w:lang w:val="en-SG"/>
        </w:rPr>
      </w:pPr>
      <w:r w:rsidRPr="008954FD">
        <w:rPr>
          <w:lang w:val="en-SG"/>
        </w:rPr>
        <w:pict w14:anchorId="4EFDF634">
          <v:rect id="_x0000_i1031" style="width:0;height:1.5pt" o:hralign="center" o:hrstd="t" o:hr="t" fillcolor="#a0a0a0" stroked="f"/>
        </w:pict>
      </w:r>
    </w:p>
    <w:p w14:paraId="6775CA01" w14:textId="77777777" w:rsidR="008954FD" w:rsidRPr="008954FD" w:rsidRDefault="008954FD" w:rsidP="008954FD">
      <w:pPr>
        <w:pStyle w:val="ListParagraph"/>
        <w:numPr>
          <w:ilvl w:val="0"/>
          <w:numId w:val="1"/>
        </w:numPr>
        <w:rPr>
          <w:b/>
          <w:bCs/>
          <w:lang w:val="en-SG"/>
        </w:rPr>
      </w:pPr>
      <w:r w:rsidRPr="008954FD">
        <w:rPr>
          <w:b/>
          <w:bCs/>
          <w:lang w:val="en-SG"/>
        </w:rPr>
        <w:t>Scenario 2: Real-Time Processing + Storage</w:t>
      </w:r>
    </w:p>
    <w:p w14:paraId="2CD3772F" w14:textId="77777777" w:rsidR="008954FD" w:rsidRPr="008954FD" w:rsidRDefault="008954FD" w:rsidP="008954FD">
      <w:pPr>
        <w:pStyle w:val="ListParagraph"/>
        <w:numPr>
          <w:ilvl w:val="0"/>
          <w:numId w:val="1"/>
        </w:numPr>
        <w:rPr>
          <w:lang w:val="en-SG"/>
        </w:rPr>
      </w:pPr>
      <w:r w:rsidRPr="008954FD">
        <w:rPr>
          <w:rFonts w:ascii="Segoe UI Emoji" w:hAnsi="Segoe UI Emoji" w:cs="Segoe UI Emoji"/>
          <w:lang w:val="en-SG"/>
        </w:rPr>
        <w:t>🔹</w:t>
      </w:r>
      <w:r w:rsidRPr="008954FD">
        <w:rPr>
          <w:lang w:val="en-SG"/>
        </w:rPr>
        <w:t xml:space="preserve"> </w:t>
      </w:r>
      <w:r w:rsidRPr="008954FD">
        <w:rPr>
          <w:b/>
          <w:bCs/>
          <w:lang w:val="en-SG"/>
        </w:rPr>
        <w:t>Approach:</w:t>
      </w:r>
      <w:r w:rsidRPr="008954FD">
        <w:rPr>
          <w:lang w:val="en-SG"/>
        </w:rPr>
        <w:t xml:space="preserve"> Capture frames, process them (e.g., object detection, motion detection), then store the results.</w:t>
      </w:r>
      <w:r w:rsidRPr="008954FD">
        <w:rPr>
          <w:lang w:val="en-SG"/>
        </w:rPr>
        <w:br/>
      </w:r>
      <w:r w:rsidRPr="008954FD">
        <w:rPr>
          <w:rFonts w:ascii="Segoe UI Emoji" w:hAnsi="Segoe UI Emoji" w:cs="Segoe UI Emoji"/>
          <w:lang w:val="en-SG"/>
        </w:rPr>
        <w:t>🔹</w:t>
      </w:r>
      <w:r w:rsidRPr="008954FD">
        <w:rPr>
          <w:lang w:val="en-SG"/>
        </w:rPr>
        <w:t xml:space="preserve"> </w:t>
      </w:r>
      <w:r w:rsidRPr="008954FD">
        <w:rPr>
          <w:b/>
          <w:bCs/>
          <w:lang w:val="en-SG"/>
        </w:rPr>
        <w:t>Costs:</w:t>
      </w:r>
    </w:p>
    <w:p w14:paraId="4790125A" w14:textId="77777777" w:rsidR="008954FD" w:rsidRPr="008954FD" w:rsidRDefault="008954FD" w:rsidP="008954FD">
      <w:pPr>
        <w:pStyle w:val="ListParagraph"/>
        <w:numPr>
          <w:ilvl w:val="0"/>
          <w:numId w:val="1"/>
        </w:numPr>
        <w:rPr>
          <w:lang w:val="en-SG"/>
        </w:rPr>
      </w:pPr>
      <w:r w:rsidRPr="008954FD">
        <w:rPr>
          <w:b/>
          <w:bCs/>
          <w:lang w:val="en-SG"/>
        </w:rPr>
        <w:t>Compute:</w:t>
      </w:r>
    </w:p>
    <w:p w14:paraId="7D1CDD16" w14:textId="77777777" w:rsidR="008954FD" w:rsidRPr="008954FD" w:rsidRDefault="008954FD" w:rsidP="008954FD">
      <w:pPr>
        <w:pStyle w:val="ListParagraph"/>
        <w:numPr>
          <w:ilvl w:val="0"/>
          <w:numId w:val="1"/>
        </w:numPr>
        <w:rPr>
          <w:lang w:val="en-SG"/>
        </w:rPr>
      </w:pPr>
      <w:r w:rsidRPr="008954FD">
        <w:rPr>
          <w:lang w:val="en-SG"/>
        </w:rPr>
        <w:t xml:space="preserve">AWS Lambda (if lightweight) → Could be </w:t>
      </w:r>
      <w:r w:rsidRPr="008954FD">
        <w:rPr>
          <w:b/>
          <w:bCs/>
          <w:lang w:val="en-SG"/>
        </w:rPr>
        <w:t>$1–$5/month</w:t>
      </w:r>
      <w:r w:rsidRPr="008954FD">
        <w:rPr>
          <w:lang w:val="en-SG"/>
        </w:rPr>
        <w:t>.</w:t>
      </w:r>
    </w:p>
    <w:p w14:paraId="575A7F64" w14:textId="77777777" w:rsidR="008954FD" w:rsidRPr="008954FD" w:rsidRDefault="008954FD" w:rsidP="008954FD">
      <w:pPr>
        <w:pStyle w:val="ListParagraph"/>
        <w:numPr>
          <w:ilvl w:val="0"/>
          <w:numId w:val="1"/>
        </w:numPr>
        <w:rPr>
          <w:lang w:val="en-SG"/>
        </w:rPr>
      </w:pPr>
      <w:r w:rsidRPr="008954FD">
        <w:rPr>
          <w:lang w:val="en-SG"/>
        </w:rPr>
        <w:t>Virtual Machine (e.g., AWS t</w:t>
      </w:r>
      <w:proofErr w:type="gramStart"/>
      <w:r w:rsidRPr="008954FD">
        <w:rPr>
          <w:lang w:val="en-SG"/>
        </w:rPr>
        <w:t>3.small</w:t>
      </w:r>
      <w:proofErr w:type="gramEnd"/>
      <w:r w:rsidRPr="008954FD">
        <w:rPr>
          <w:lang w:val="en-SG"/>
        </w:rPr>
        <w:t xml:space="preserve">) → </w:t>
      </w:r>
      <w:r w:rsidRPr="008954FD">
        <w:rPr>
          <w:b/>
          <w:bCs/>
          <w:lang w:val="en-SG"/>
        </w:rPr>
        <w:t>$15–$25/month</w:t>
      </w:r>
      <w:r w:rsidRPr="008954FD">
        <w:rPr>
          <w:lang w:val="en-SG"/>
        </w:rPr>
        <w:t>.</w:t>
      </w:r>
    </w:p>
    <w:p w14:paraId="45D5F678" w14:textId="77777777" w:rsidR="008954FD" w:rsidRPr="008954FD" w:rsidRDefault="008954FD" w:rsidP="008954FD">
      <w:pPr>
        <w:pStyle w:val="ListParagraph"/>
        <w:numPr>
          <w:ilvl w:val="0"/>
          <w:numId w:val="1"/>
        </w:numPr>
        <w:rPr>
          <w:lang w:val="en-SG"/>
        </w:rPr>
      </w:pPr>
      <w:r w:rsidRPr="008954FD">
        <w:rPr>
          <w:lang w:val="en-SG"/>
        </w:rPr>
        <w:t xml:space="preserve">GPU instance (if running deep learning) → </w:t>
      </w:r>
      <w:r w:rsidRPr="008954FD">
        <w:rPr>
          <w:b/>
          <w:bCs/>
          <w:lang w:val="en-SG"/>
        </w:rPr>
        <w:t>$100+/month</w:t>
      </w:r>
      <w:r w:rsidRPr="008954FD">
        <w:rPr>
          <w:lang w:val="en-SG"/>
        </w:rPr>
        <w:t>.</w:t>
      </w:r>
    </w:p>
    <w:p w14:paraId="3C5D3CF3" w14:textId="77777777" w:rsidR="008954FD" w:rsidRPr="008954FD" w:rsidRDefault="008954FD" w:rsidP="008954FD">
      <w:pPr>
        <w:pStyle w:val="ListParagraph"/>
        <w:numPr>
          <w:ilvl w:val="0"/>
          <w:numId w:val="1"/>
        </w:numPr>
        <w:rPr>
          <w:lang w:val="en-SG"/>
        </w:rPr>
      </w:pPr>
      <w:r w:rsidRPr="008954FD">
        <w:rPr>
          <w:b/>
          <w:bCs/>
          <w:lang w:val="en-SG"/>
        </w:rPr>
        <w:t>Storage:</w:t>
      </w:r>
    </w:p>
    <w:p w14:paraId="5FF80A92" w14:textId="77777777" w:rsidR="008954FD" w:rsidRPr="008954FD" w:rsidRDefault="008954FD" w:rsidP="008954FD">
      <w:pPr>
        <w:pStyle w:val="ListParagraph"/>
        <w:numPr>
          <w:ilvl w:val="0"/>
          <w:numId w:val="1"/>
        </w:numPr>
        <w:rPr>
          <w:lang w:val="en-SG"/>
        </w:rPr>
      </w:pPr>
      <w:r w:rsidRPr="008954FD">
        <w:rPr>
          <w:b/>
          <w:bCs/>
          <w:lang w:val="en-SG"/>
        </w:rPr>
        <w:t>Raw Frames (258GB/month)</w:t>
      </w:r>
      <w:r w:rsidRPr="008954FD">
        <w:rPr>
          <w:lang w:val="en-SG"/>
        </w:rPr>
        <w:t xml:space="preserve"> → </w:t>
      </w:r>
      <w:r w:rsidRPr="008954FD">
        <w:rPr>
          <w:b/>
          <w:bCs/>
          <w:lang w:val="en-SG"/>
        </w:rPr>
        <w:t>$5.90/month</w:t>
      </w:r>
      <w:r w:rsidRPr="008954FD">
        <w:rPr>
          <w:lang w:val="en-SG"/>
        </w:rPr>
        <w:t>.</w:t>
      </w:r>
    </w:p>
    <w:p w14:paraId="49BA6A24" w14:textId="77777777" w:rsidR="008954FD" w:rsidRPr="008954FD" w:rsidRDefault="008954FD" w:rsidP="008954FD">
      <w:pPr>
        <w:pStyle w:val="ListParagraph"/>
        <w:numPr>
          <w:ilvl w:val="0"/>
          <w:numId w:val="1"/>
        </w:numPr>
        <w:rPr>
          <w:lang w:val="en-SG"/>
        </w:rPr>
      </w:pPr>
      <w:r w:rsidRPr="008954FD">
        <w:rPr>
          <w:b/>
          <w:bCs/>
          <w:lang w:val="en-SG"/>
        </w:rPr>
        <w:t>Processed Data (e.g., metadata, cropped images)</w:t>
      </w:r>
      <w:r w:rsidRPr="008954FD">
        <w:rPr>
          <w:lang w:val="en-SG"/>
        </w:rPr>
        <w:t xml:space="preserve"> → Adds some extra cost.</w:t>
      </w:r>
    </w:p>
    <w:p w14:paraId="0F86BE86" w14:textId="77777777" w:rsidR="008954FD" w:rsidRPr="008954FD" w:rsidRDefault="008954FD" w:rsidP="008954FD">
      <w:pPr>
        <w:pStyle w:val="ListParagraph"/>
        <w:numPr>
          <w:ilvl w:val="0"/>
          <w:numId w:val="1"/>
        </w:numPr>
        <w:rPr>
          <w:lang w:val="en-SG"/>
        </w:rPr>
      </w:pPr>
      <w:r w:rsidRPr="008954FD">
        <w:rPr>
          <w:b/>
          <w:bCs/>
          <w:lang w:val="en-SG"/>
        </w:rPr>
        <w:t>Data Transfer:</w:t>
      </w:r>
      <w:r w:rsidRPr="008954FD">
        <w:rPr>
          <w:lang w:val="en-SG"/>
        </w:rPr>
        <w:t xml:space="preserve"> </w:t>
      </w:r>
      <w:proofErr w:type="gramStart"/>
      <w:r w:rsidRPr="008954FD">
        <w:rPr>
          <w:lang w:val="en-SG"/>
        </w:rPr>
        <w:t>Similar to</w:t>
      </w:r>
      <w:proofErr w:type="gramEnd"/>
      <w:r w:rsidRPr="008954FD">
        <w:rPr>
          <w:lang w:val="en-SG"/>
        </w:rPr>
        <w:t xml:space="preserve"> scenario 1, </w:t>
      </w:r>
      <w:r w:rsidRPr="008954FD">
        <w:rPr>
          <w:b/>
          <w:bCs/>
          <w:lang w:val="en-SG"/>
        </w:rPr>
        <w:t>egress costs apply</w:t>
      </w:r>
      <w:r w:rsidRPr="008954FD">
        <w:rPr>
          <w:lang w:val="en-SG"/>
        </w:rPr>
        <w:t>.</w:t>
      </w:r>
      <w:r w:rsidRPr="008954FD">
        <w:rPr>
          <w:lang w:val="en-SG"/>
        </w:rPr>
        <w:br/>
      </w:r>
      <w:r w:rsidRPr="008954FD">
        <w:rPr>
          <w:rFonts w:ascii="Segoe UI Emoji" w:hAnsi="Segoe UI Emoji" w:cs="Segoe UI Emoji"/>
          <w:lang w:val="en-SG"/>
        </w:rPr>
        <w:t>🔹</w:t>
      </w:r>
      <w:r w:rsidRPr="008954FD">
        <w:rPr>
          <w:lang w:val="en-SG"/>
        </w:rPr>
        <w:t xml:space="preserve"> </w:t>
      </w:r>
      <w:r w:rsidRPr="008954FD">
        <w:rPr>
          <w:b/>
          <w:bCs/>
          <w:lang w:val="en-SG"/>
        </w:rPr>
        <w:t>Total Estimated Cost:</w:t>
      </w:r>
      <w:r w:rsidRPr="008954FD">
        <w:rPr>
          <w:lang w:val="en-SG"/>
        </w:rPr>
        <w:t xml:space="preserve"> </w:t>
      </w:r>
      <w:r w:rsidRPr="008954FD">
        <w:rPr>
          <w:b/>
          <w:bCs/>
          <w:lang w:val="en-SG"/>
        </w:rPr>
        <w:t>$20–$150/month</w:t>
      </w:r>
      <w:r w:rsidRPr="008954FD">
        <w:rPr>
          <w:lang w:val="en-SG"/>
        </w:rPr>
        <w:t>, depending on compute needs.</w:t>
      </w:r>
      <w:r w:rsidRPr="008954FD">
        <w:rPr>
          <w:lang w:val="en-SG"/>
        </w:rPr>
        <w:br/>
      </w:r>
      <w:r w:rsidRPr="008954FD">
        <w:rPr>
          <w:rFonts w:ascii="Segoe UI Emoji" w:hAnsi="Segoe UI Emoji" w:cs="Segoe UI Emoji"/>
          <w:lang w:val="en-SG"/>
        </w:rPr>
        <w:t>🔹</w:t>
      </w:r>
      <w:r w:rsidRPr="008954FD">
        <w:rPr>
          <w:lang w:val="en-SG"/>
        </w:rPr>
        <w:t xml:space="preserve"> </w:t>
      </w:r>
      <w:r w:rsidRPr="008954FD">
        <w:rPr>
          <w:b/>
          <w:bCs/>
          <w:lang w:val="en-SG"/>
        </w:rPr>
        <w:t>Best for:</w:t>
      </w:r>
      <w:r w:rsidRPr="008954FD">
        <w:rPr>
          <w:lang w:val="en-SG"/>
        </w:rPr>
        <w:t xml:space="preserve"> Real-time alerts, AI-based monitoring (e.g., anomaly detection, face recognition).</w:t>
      </w:r>
    </w:p>
    <w:p w14:paraId="59794858" w14:textId="1FDC9F6D" w:rsidR="008954FD" w:rsidRPr="008954FD" w:rsidRDefault="008954FD" w:rsidP="008954FD">
      <w:pPr>
        <w:pStyle w:val="ListParagraph"/>
        <w:numPr>
          <w:ilvl w:val="0"/>
          <w:numId w:val="1"/>
        </w:numPr>
        <w:rPr>
          <w:lang w:val="en-SG"/>
        </w:rPr>
      </w:pPr>
    </w:p>
    <w:sectPr w:rsidR="008954FD" w:rsidRPr="008954F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D8DEE1" w14:textId="77777777" w:rsidR="009D4A28" w:rsidRDefault="009D4A28" w:rsidP="008954FD">
      <w:pPr>
        <w:spacing w:after="0" w:line="240" w:lineRule="auto"/>
      </w:pPr>
      <w:r>
        <w:separator/>
      </w:r>
    </w:p>
  </w:endnote>
  <w:endnote w:type="continuationSeparator" w:id="0">
    <w:p w14:paraId="52893162" w14:textId="77777777" w:rsidR="009D4A28" w:rsidRDefault="009D4A28" w:rsidP="008954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894DBE" w14:textId="77777777" w:rsidR="009D4A28" w:rsidRDefault="009D4A28" w:rsidP="008954FD">
      <w:pPr>
        <w:spacing w:after="0" w:line="240" w:lineRule="auto"/>
      </w:pPr>
      <w:r>
        <w:separator/>
      </w:r>
    </w:p>
  </w:footnote>
  <w:footnote w:type="continuationSeparator" w:id="0">
    <w:p w14:paraId="503D0364" w14:textId="77777777" w:rsidR="009D4A28" w:rsidRDefault="009D4A28" w:rsidP="008954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7C798D"/>
    <w:multiLevelType w:val="multilevel"/>
    <w:tmpl w:val="F724E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194668"/>
    <w:multiLevelType w:val="hybridMultilevel"/>
    <w:tmpl w:val="822C540A"/>
    <w:lvl w:ilvl="0" w:tplc="5720EB82">
      <w:numFmt w:val="bullet"/>
      <w:lvlText w:val="-"/>
      <w:lvlJc w:val="left"/>
      <w:pPr>
        <w:ind w:left="720" w:hanging="360"/>
      </w:pPr>
      <w:rPr>
        <w:rFonts w:ascii="Aptos" w:eastAsiaTheme="minorEastAsia" w:hAnsi="Aptos" w:cstheme="minorBidi"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565305D9"/>
    <w:multiLevelType w:val="multilevel"/>
    <w:tmpl w:val="044E94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DD75E7"/>
    <w:multiLevelType w:val="multilevel"/>
    <w:tmpl w:val="F1FA8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3134139">
    <w:abstractNumId w:val="1"/>
  </w:num>
  <w:num w:numId="2" w16cid:durableId="562179071">
    <w:abstractNumId w:val="3"/>
  </w:num>
  <w:num w:numId="3" w16cid:durableId="1692341611">
    <w:abstractNumId w:val="0"/>
  </w:num>
  <w:num w:numId="4" w16cid:durableId="7401026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894"/>
    <w:rsid w:val="000072E1"/>
    <w:rsid w:val="00075F14"/>
    <w:rsid w:val="002E308A"/>
    <w:rsid w:val="00342CA4"/>
    <w:rsid w:val="00482855"/>
    <w:rsid w:val="004E50B9"/>
    <w:rsid w:val="005800D3"/>
    <w:rsid w:val="00622E1F"/>
    <w:rsid w:val="006F588F"/>
    <w:rsid w:val="007D248E"/>
    <w:rsid w:val="008954FD"/>
    <w:rsid w:val="009D4A28"/>
    <w:rsid w:val="00B63CC5"/>
    <w:rsid w:val="00D5109B"/>
    <w:rsid w:val="00FD089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7D92BA"/>
  <w15:chartTrackingRefBased/>
  <w15:docId w15:val="{7BCCBB73-3839-4C82-9DAD-E9A65B0DF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FD08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08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D08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08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08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08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08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08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08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0894"/>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FD0894"/>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rsid w:val="00FD0894"/>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FD0894"/>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FD0894"/>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FD0894"/>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FD0894"/>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FD0894"/>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FD0894"/>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FD08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0894"/>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FD08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0894"/>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FD0894"/>
    <w:pPr>
      <w:spacing w:before="160"/>
      <w:jc w:val="center"/>
    </w:pPr>
    <w:rPr>
      <w:i/>
      <w:iCs/>
      <w:color w:val="404040" w:themeColor="text1" w:themeTint="BF"/>
    </w:rPr>
  </w:style>
  <w:style w:type="character" w:customStyle="1" w:styleId="QuoteChar">
    <w:name w:val="Quote Char"/>
    <w:basedOn w:val="DefaultParagraphFont"/>
    <w:link w:val="Quote"/>
    <w:uiPriority w:val="29"/>
    <w:rsid w:val="00FD0894"/>
    <w:rPr>
      <w:i/>
      <w:iCs/>
      <w:color w:val="404040" w:themeColor="text1" w:themeTint="BF"/>
      <w:lang w:val="en-GB"/>
    </w:rPr>
  </w:style>
  <w:style w:type="paragraph" w:styleId="ListParagraph">
    <w:name w:val="List Paragraph"/>
    <w:basedOn w:val="Normal"/>
    <w:uiPriority w:val="34"/>
    <w:qFormat/>
    <w:rsid w:val="00FD0894"/>
    <w:pPr>
      <w:ind w:left="720"/>
      <w:contextualSpacing/>
    </w:pPr>
  </w:style>
  <w:style w:type="character" w:styleId="IntenseEmphasis">
    <w:name w:val="Intense Emphasis"/>
    <w:basedOn w:val="DefaultParagraphFont"/>
    <w:uiPriority w:val="21"/>
    <w:qFormat/>
    <w:rsid w:val="00FD0894"/>
    <w:rPr>
      <w:i/>
      <w:iCs/>
      <w:color w:val="0F4761" w:themeColor="accent1" w:themeShade="BF"/>
    </w:rPr>
  </w:style>
  <w:style w:type="paragraph" w:styleId="IntenseQuote">
    <w:name w:val="Intense Quote"/>
    <w:basedOn w:val="Normal"/>
    <w:next w:val="Normal"/>
    <w:link w:val="IntenseQuoteChar"/>
    <w:uiPriority w:val="30"/>
    <w:qFormat/>
    <w:rsid w:val="00FD08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0894"/>
    <w:rPr>
      <w:i/>
      <w:iCs/>
      <w:color w:val="0F4761" w:themeColor="accent1" w:themeShade="BF"/>
      <w:lang w:val="en-GB"/>
    </w:rPr>
  </w:style>
  <w:style w:type="character" w:styleId="IntenseReference">
    <w:name w:val="Intense Reference"/>
    <w:basedOn w:val="DefaultParagraphFont"/>
    <w:uiPriority w:val="32"/>
    <w:qFormat/>
    <w:rsid w:val="00FD0894"/>
    <w:rPr>
      <w:b/>
      <w:bCs/>
      <w:smallCaps/>
      <w:color w:val="0F4761" w:themeColor="accent1" w:themeShade="BF"/>
      <w:spacing w:val="5"/>
    </w:rPr>
  </w:style>
  <w:style w:type="character" w:styleId="Hyperlink">
    <w:name w:val="Hyperlink"/>
    <w:basedOn w:val="DefaultParagraphFont"/>
    <w:uiPriority w:val="99"/>
    <w:unhideWhenUsed/>
    <w:rsid w:val="00482855"/>
    <w:rPr>
      <w:color w:val="467886" w:themeColor="hyperlink"/>
      <w:u w:val="single"/>
    </w:rPr>
  </w:style>
  <w:style w:type="character" w:styleId="UnresolvedMention">
    <w:name w:val="Unresolved Mention"/>
    <w:basedOn w:val="DefaultParagraphFont"/>
    <w:uiPriority w:val="99"/>
    <w:semiHidden/>
    <w:unhideWhenUsed/>
    <w:rsid w:val="00482855"/>
    <w:rPr>
      <w:color w:val="605E5C"/>
      <w:shd w:val="clear" w:color="auto" w:fill="E1DFDD"/>
    </w:rPr>
  </w:style>
  <w:style w:type="paragraph" w:styleId="Header">
    <w:name w:val="header"/>
    <w:basedOn w:val="Normal"/>
    <w:link w:val="HeaderChar"/>
    <w:uiPriority w:val="99"/>
    <w:unhideWhenUsed/>
    <w:rsid w:val="008954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54FD"/>
    <w:rPr>
      <w:lang w:val="en-GB"/>
    </w:rPr>
  </w:style>
  <w:style w:type="paragraph" w:styleId="Footer">
    <w:name w:val="footer"/>
    <w:basedOn w:val="Normal"/>
    <w:link w:val="FooterChar"/>
    <w:uiPriority w:val="99"/>
    <w:unhideWhenUsed/>
    <w:rsid w:val="008954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54FD"/>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224601">
      <w:bodyDiv w:val="1"/>
      <w:marLeft w:val="0"/>
      <w:marRight w:val="0"/>
      <w:marTop w:val="0"/>
      <w:marBottom w:val="0"/>
      <w:divBdr>
        <w:top w:val="none" w:sz="0" w:space="0" w:color="auto"/>
        <w:left w:val="none" w:sz="0" w:space="0" w:color="auto"/>
        <w:bottom w:val="none" w:sz="0" w:space="0" w:color="auto"/>
        <w:right w:val="none" w:sz="0" w:space="0" w:color="auto"/>
      </w:divBdr>
    </w:div>
    <w:div w:id="125977183">
      <w:bodyDiv w:val="1"/>
      <w:marLeft w:val="0"/>
      <w:marRight w:val="0"/>
      <w:marTop w:val="0"/>
      <w:marBottom w:val="0"/>
      <w:divBdr>
        <w:top w:val="none" w:sz="0" w:space="0" w:color="auto"/>
        <w:left w:val="none" w:sz="0" w:space="0" w:color="auto"/>
        <w:bottom w:val="none" w:sz="0" w:space="0" w:color="auto"/>
        <w:right w:val="none" w:sz="0" w:space="0" w:color="auto"/>
      </w:divBdr>
    </w:div>
    <w:div w:id="464197155">
      <w:bodyDiv w:val="1"/>
      <w:marLeft w:val="0"/>
      <w:marRight w:val="0"/>
      <w:marTop w:val="0"/>
      <w:marBottom w:val="0"/>
      <w:divBdr>
        <w:top w:val="none" w:sz="0" w:space="0" w:color="auto"/>
        <w:left w:val="none" w:sz="0" w:space="0" w:color="auto"/>
        <w:bottom w:val="none" w:sz="0" w:space="0" w:color="auto"/>
        <w:right w:val="none" w:sz="0" w:space="0" w:color="auto"/>
      </w:divBdr>
    </w:div>
    <w:div w:id="1973247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arketsandmarkets.com/Market-Reports/ai-camera-market-235818146.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3</Pages>
  <Words>692</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Obadia</dc:creator>
  <cp:keywords/>
  <dc:description/>
  <cp:lastModifiedBy>Elliot Obadia</cp:lastModifiedBy>
  <cp:revision>2</cp:revision>
  <dcterms:created xsi:type="dcterms:W3CDTF">2025-02-18T17:53:00Z</dcterms:created>
  <dcterms:modified xsi:type="dcterms:W3CDTF">2025-02-20T18:19:00Z</dcterms:modified>
</cp:coreProperties>
</file>