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13606" w14:textId="1FF011B4" w:rsidR="00B57229" w:rsidRPr="00B57229" w:rsidRDefault="00B57229" w:rsidP="00B57229">
      <w:pPr>
        <w:spacing w:before="120" w:after="120" w:line="240" w:lineRule="auto"/>
        <w:jc w:val="center"/>
        <w:rPr>
          <w:rFonts w:ascii="Tahoma" w:hAnsi="Tahoma" w:cs="Tahoma"/>
          <w:b/>
          <w:bCs/>
          <w:sz w:val="20"/>
          <w:szCs w:val="20"/>
        </w:rPr>
      </w:pPr>
      <w:r w:rsidRPr="00B57229">
        <w:rPr>
          <w:rFonts w:ascii="Tahoma" w:hAnsi="Tahoma" w:cs="Tahoma"/>
          <w:b/>
          <w:bCs/>
          <w:sz w:val="20"/>
          <w:szCs w:val="20"/>
        </w:rPr>
        <w:t>ANEXO 1</w:t>
      </w:r>
    </w:p>
    <w:p w14:paraId="57E3DE5C" w14:textId="5BD6638F" w:rsidR="00B57229" w:rsidRDefault="00B57229" w:rsidP="00B57229">
      <w:pPr>
        <w:spacing w:before="120" w:after="120" w:line="240" w:lineRule="auto"/>
        <w:jc w:val="center"/>
        <w:rPr>
          <w:rFonts w:ascii="Tahoma" w:hAnsi="Tahoma" w:cs="Tahoma"/>
          <w:sz w:val="20"/>
          <w:szCs w:val="20"/>
        </w:rPr>
      </w:pPr>
    </w:p>
    <w:p w14:paraId="28A5EBDA" w14:textId="77777777" w:rsidR="00B57229" w:rsidRDefault="00B57229" w:rsidP="00B57229">
      <w:pPr>
        <w:spacing w:before="120" w:after="120" w:line="240" w:lineRule="auto"/>
        <w:jc w:val="center"/>
        <w:rPr>
          <w:rFonts w:ascii="Tahoma" w:hAnsi="Tahoma" w:cs="Tahoma"/>
          <w:sz w:val="20"/>
          <w:szCs w:val="20"/>
        </w:rPr>
      </w:pPr>
    </w:p>
    <w:p w14:paraId="465C9BF8" w14:textId="77777777" w:rsidR="00B57229" w:rsidRPr="00D93862" w:rsidRDefault="00B57229" w:rsidP="00B57229">
      <w:pPr>
        <w:spacing w:after="0"/>
        <w:jc w:val="center"/>
        <w:rPr>
          <w:rFonts w:ascii="Arial Narrow" w:hAnsi="Arial Narrow" w:cs="Arial"/>
          <w:b/>
          <w:color w:val="000000"/>
          <w:lang w:eastAsia="es-ES"/>
        </w:rPr>
      </w:pPr>
      <w:r w:rsidRPr="00D93862">
        <w:rPr>
          <w:rFonts w:ascii="Arial Narrow" w:hAnsi="Arial Narrow" w:cs="Arial"/>
          <w:b/>
          <w:color w:val="000000"/>
          <w:lang w:eastAsia="es-ES"/>
        </w:rPr>
        <w:t>DECLARACIÓN JURADA</w:t>
      </w:r>
      <w:r>
        <w:rPr>
          <w:rFonts w:ascii="Arial Narrow" w:hAnsi="Arial Narrow" w:cs="Arial"/>
          <w:b/>
          <w:color w:val="000000"/>
          <w:lang w:eastAsia="es-ES"/>
        </w:rPr>
        <w:t xml:space="preserve"> </w:t>
      </w:r>
      <w:r w:rsidRPr="00EE3D8A">
        <w:rPr>
          <w:rFonts w:ascii="Arial Narrow" w:hAnsi="Arial Narrow" w:cs="Arial"/>
          <w:b/>
          <w:bCs/>
          <w:color w:val="000000"/>
          <w:lang w:val="es-PE" w:eastAsia="es-ES"/>
        </w:rPr>
        <w:t>DE EMPRESA DEUDORA PARA PRÉSTAMOS</w:t>
      </w:r>
      <w:r>
        <w:rPr>
          <w:rFonts w:ascii="Arial Narrow" w:hAnsi="Arial Narrow" w:cs="Arial"/>
          <w:b/>
          <w:bCs/>
          <w:color w:val="000000"/>
          <w:lang w:val="es-PE" w:eastAsia="es-ES"/>
        </w:rPr>
        <w:t xml:space="preserve"> </w:t>
      </w:r>
      <w:r w:rsidRPr="00EE3D8A">
        <w:rPr>
          <w:rFonts w:ascii="Arial Narrow" w:hAnsi="Arial Narrow" w:cs="Arial"/>
          <w:b/>
          <w:bCs/>
          <w:color w:val="000000"/>
          <w:lang w:val="es-PE" w:eastAsia="es-ES"/>
        </w:rPr>
        <w:t>REPROGRAMADOS EN EL MARCO DEL</w:t>
      </w:r>
      <w:r>
        <w:rPr>
          <w:rFonts w:ascii="Arial Narrow" w:hAnsi="Arial Narrow" w:cs="Arial"/>
          <w:b/>
          <w:bCs/>
          <w:color w:val="000000"/>
          <w:lang w:val="es-PE" w:eastAsia="es-ES"/>
        </w:rPr>
        <w:t xml:space="preserve"> </w:t>
      </w:r>
      <w:r w:rsidRPr="00EE3D8A">
        <w:rPr>
          <w:rFonts w:ascii="Arial Narrow" w:hAnsi="Arial Narrow" w:cs="Arial"/>
          <w:b/>
          <w:bCs/>
          <w:color w:val="000000"/>
          <w:lang w:val="es-PE" w:eastAsia="es-ES"/>
        </w:rPr>
        <w:t>DECRETO DE URGENCIA Nº 011-2022</w:t>
      </w:r>
    </w:p>
    <w:p w14:paraId="69D85148" w14:textId="77777777" w:rsidR="00B57229" w:rsidRDefault="00B57229" w:rsidP="00B57229">
      <w:pPr>
        <w:spacing w:after="0"/>
        <w:jc w:val="center"/>
        <w:rPr>
          <w:rFonts w:ascii="Arial Narrow" w:hAnsi="Arial Narrow" w:cs="Arial"/>
          <w:b/>
          <w:color w:val="000000"/>
          <w:lang w:eastAsia="es-ES"/>
        </w:rPr>
      </w:pPr>
    </w:p>
    <w:p w14:paraId="2AB32F58" w14:textId="77777777" w:rsidR="00B57229" w:rsidRPr="00D93862" w:rsidRDefault="00B57229" w:rsidP="00B57229">
      <w:pPr>
        <w:spacing w:after="0"/>
        <w:jc w:val="center"/>
        <w:rPr>
          <w:rFonts w:ascii="Arial Narrow" w:hAnsi="Arial Narrow" w:cs="Arial"/>
          <w:b/>
          <w:color w:val="000000"/>
          <w:lang w:eastAsia="es-ES"/>
        </w:rPr>
      </w:pPr>
      <w:r w:rsidRPr="00D93862">
        <w:rPr>
          <w:rFonts w:ascii="Arial Narrow" w:hAnsi="Arial Narrow" w:cs="Arial"/>
          <w:b/>
          <w:color w:val="000000"/>
          <w:lang w:eastAsia="es-ES"/>
        </w:rPr>
        <w:t>PROGRAMA REACTIVA PERÚ</w:t>
      </w:r>
    </w:p>
    <w:p w14:paraId="372C03EF" w14:textId="77777777" w:rsidR="00B57229" w:rsidRPr="00D93862" w:rsidRDefault="00B57229" w:rsidP="00B57229">
      <w:pPr>
        <w:spacing w:after="0"/>
        <w:jc w:val="center"/>
        <w:rPr>
          <w:rFonts w:ascii="Arial Narrow" w:hAnsi="Arial Narrow" w:cs="Arial"/>
          <w:b/>
          <w:color w:val="000000"/>
          <w:lang w:eastAsia="es-ES"/>
        </w:rPr>
      </w:pPr>
    </w:p>
    <w:p w14:paraId="2E9FADCF" w14:textId="65A54525" w:rsidR="00B57229" w:rsidRDefault="00B57229" w:rsidP="00B57229">
      <w:pPr>
        <w:spacing w:after="0"/>
        <w:jc w:val="both"/>
        <w:rPr>
          <w:rFonts w:ascii="Arial Narrow" w:hAnsi="Arial Narrow" w:cs="Arial"/>
          <w:color w:val="000000"/>
          <w:lang w:val="es-PE" w:eastAsia="es-ES"/>
        </w:rPr>
      </w:pPr>
      <w:r w:rsidRPr="00D93862">
        <w:rPr>
          <w:rFonts w:ascii="Arial Narrow" w:hAnsi="Arial Narrow" w:cs="Arial"/>
          <w:color w:val="000000"/>
          <w:lang w:eastAsia="es-ES"/>
        </w:rPr>
        <w:t xml:space="preserve">Yo, </w:t>
      </w:r>
      <w:r w:rsidR="00CB5020">
        <w:rPr>
          <w:rFonts w:ascii="Arial Narrow" w:hAnsi="Arial Narrow" w:cs="Arial"/>
          <w:color w:val="000000"/>
          <w:lang w:eastAsia="es-ES"/>
        </w:rPr>
        <w:t>#CONSULTA.NOMBRES_TITULAR</w:t>
      </w:r>
      <w:r w:rsidR="00BC03B5">
        <w:rPr>
          <w:rFonts w:ascii="Arial Narrow" w:hAnsi="Arial Narrow" w:cs="Arial"/>
          <w:color w:val="000000"/>
          <w:lang w:eastAsia="es-ES"/>
        </w:rPr>
        <w:t xml:space="preserve"># </w:t>
      </w:r>
      <w:r w:rsidRPr="00D93862">
        <w:rPr>
          <w:rFonts w:ascii="Arial Narrow" w:hAnsi="Arial Narrow" w:cs="Arial"/>
          <w:color w:val="000000"/>
          <w:lang w:eastAsia="es-ES"/>
        </w:rPr>
        <w:t xml:space="preserve">Identificado con DNI Nº </w:t>
      </w:r>
      <w:r w:rsidR="00CB5020">
        <w:rPr>
          <w:rFonts w:ascii="Arial Narrow" w:hAnsi="Arial Narrow" w:cs="Arial"/>
          <w:color w:val="000000"/>
          <w:lang w:eastAsia="es-ES"/>
        </w:rPr>
        <w:t>#CONSULTA.DNI_TITULAR</w:t>
      </w:r>
      <w:r w:rsidR="00BC03B5" w:rsidRPr="00CB4C5A">
        <w:rPr>
          <w:rFonts w:ascii="Arial Narrow" w:hAnsi="Arial Narrow" w:cs="Arial"/>
          <w:color w:val="000000"/>
          <w:lang w:eastAsia="es-ES"/>
        </w:rPr>
        <w:t>#,</w:t>
      </w:r>
      <w:r w:rsidR="00BC03B5">
        <w:rPr>
          <w:rFonts w:ascii="Arial Narrow" w:hAnsi="Arial Narrow" w:cs="Arial"/>
          <w:color w:val="000000"/>
          <w:lang w:eastAsia="es-ES"/>
        </w:rPr>
        <w:t xml:space="preserve"> </w:t>
      </w:r>
      <w:r w:rsidRPr="00D93862">
        <w:rPr>
          <w:rFonts w:ascii="Arial Narrow" w:hAnsi="Arial Narrow" w:cs="Arial"/>
          <w:color w:val="000000"/>
          <w:lang w:eastAsia="es-ES"/>
        </w:rPr>
        <w:t>en mi calidad de (representante legal/gerente general</w:t>
      </w:r>
      <w:r>
        <w:rPr>
          <w:rFonts w:ascii="Arial Narrow" w:hAnsi="Arial Narrow" w:cs="Arial"/>
          <w:color w:val="000000"/>
          <w:lang w:eastAsia="es-ES"/>
        </w:rPr>
        <w:t>)</w:t>
      </w:r>
      <w:r w:rsidRPr="00D93862">
        <w:rPr>
          <w:rFonts w:ascii="Arial Narrow" w:hAnsi="Arial Narrow" w:cs="Arial"/>
          <w:color w:val="000000"/>
          <w:lang w:eastAsia="es-ES"/>
        </w:rPr>
        <w:t xml:space="preserve"> de la empresa </w:t>
      </w:r>
      <w:r w:rsidR="00BC03B5">
        <w:rPr>
          <w:rFonts w:ascii="Arial Narrow" w:hAnsi="Arial Narrow" w:cs="Arial"/>
          <w:color w:val="000000"/>
          <w:lang w:eastAsia="es-ES"/>
        </w:rPr>
        <w:t xml:space="preserve">#RAQPA961.EMPRESA# </w:t>
      </w:r>
      <w:r w:rsidRPr="00107FC1">
        <w:rPr>
          <w:rFonts w:ascii="Arial Narrow" w:hAnsi="Arial Narrow" w:cs="Arial"/>
          <w:color w:val="000000"/>
          <w:lang w:val="es-PE" w:eastAsia="es-ES"/>
        </w:rPr>
        <w:t>con RUC</w:t>
      </w:r>
      <w:r>
        <w:rPr>
          <w:rFonts w:ascii="Arial Narrow" w:hAnsi="Arial Narrow" w:cs="Arial"/>
          <w:color w:val="000000"/>
          <w:lang w:val="es-PE" w:eastAsia="es-ES"/>
        </w:rPr>
        <w:t xml:space="preserve"> Nº </w:t>
      </w:r>
      <w:r w:rsidR="00BC03B5">
        <w:rPr>
          <w:rFonts w:ascii="Arial Narrow" w:hAnsi="Arial Narrow" w:cs="Arial"/>
          <w:color w:val="000000"/>
          <w:lang w:val="es-PE" w:eastAsia="es-ES"/>
        </w:rPr>
        <w:t xml:space="preserve">#CONSULTA.RUC#, </w:t>
      </w:r>
      <w:r>
        <w:rPr>
          <w:rFonts w:ascii="Arial Narrow" w:hAnsi="Arial Narrow" w:cs="Arial"/>
          <w:color w:val="000000"/>
          <w:lang w:val="es-PE" w:eastAsia="es-ES"/>
        </w:rPr>
        <w:t>DECLARO BAJO JURAMENTO:</w:t>
      </w:r>
    </w:p>
    <w:p w14:paraId="3EDBAAB4" w14:textId="77777777" w:rsidR="00B57229" w:rsidRDefault="00B57229" w:rsidP="00B57229">
      <w:pPr>
        <w:spacing w:after="0"/>
        <w:jc w:val="both"/>
        <w:rPr>
          <w:rFonts w:ascii="Arial Narrow" w:hAnsi="Arial Narrow" w:cs="Arial"/>
          <w:color w:val="000000"/>
          <w:lang w:val="es-PE" w:eastAsia="es-ES"/>
        </w:rPr>
      </w:pPr>
    </w:p>
    <w:p w14:paraId="0C308054" w14:textId="35B4A20C" w:rsidR="00B57229" w:rsidRPr="00EE3D8A" w:rsidRDefault="00B57229" w:rsidP="00B57229">
      <w:pPr>
        <w:spacing w:after="0"/>
        <w:jc w:val="both"/>
        <w:rPr>
          <w:rFonts w:ascii="Arial Narrow" w:hAnsi="Arial Narrow" w:cs="Arial"/>
          <w:color w:val="000000"/>
          <w:lang w:val="es-PE" w:eastAsia="es-ES"/>
        </w:rPr>
      </w:pPr>
      <w:r>
        <w:rPr>
          <w:rFonts w:ascii="Arial Narrow" w:hAnsi="Arial Narrow" w:cs="Arial"/>
          <w:color w:val="000000"/>
          <w:lang w:val="es-PE" w:eastAsia="es-ES"/>
        </w:rPr>
        <w:t>Q</w:t>
      </w:r>
      <w:r w:rsidRPr="00EE3D8A">
        <w:rPr>
          <w:rFonts w:ascii="Arial Narrow" w:hAnsi="Arial Narrow" w:cs="Arial"/>
          <w:color w:val="000000"/>
          <w:lang w:val="es-PE" w:eastAsia="es-ES"/>
        </w:rPr>
        <w:t>ue</w:t>
      </w:r>
      <w:r>
        <w:rPr>
          <w:rFonts w:ascii="Arial Narrow" w:hAnsi="Arial Narrow" w:cs="Arial"/>
          <w:color w:val="000000"/>
          <w:lang w:val="es-PE" w:eastAsia="es-ES"/>
        </w:rPr>
        <w:t xml:space="preserve"> hemos</w:t>
      </w:r>
      <w:r w:rsidRPr="00EE3D8A">
        <w:rPr>
          <w:rFonts w:ascii="Arial Narrow" w:hAnsi="Arial Narrow" w:cs="Arial"/>
          <w:color w:val="000000"/>
          <w:lang w:val="es-PE" w:eastAsia="es-ES"/>
        </w:rPr>
        <w:t xml:space="preserve"> recibido el monto de los </w:t>
      </w:r>
      <w:r>
        <w:rPr>
          <w:rFonts w:ascii="Arial Narrow" w:hAnsi="Arial Narrow" w:cs="Arial"/>
          <w:color w:val="000000"/>
          <w:lang w:val="es-PE" w:eastAsia="es-ES"/>
        </w:rPr>
        <w:t>préstamos</w:t>
      </w:r>
      <w:r w:rsidRPr="00EE3D8A">
        <w:rPr>
          <w:rFonts w:ascii="Arial Narrow" w:hAnsi="Arial Narrow" w:cs="Arial"/>
          <w:color w:val="000000"/>
          <w:lang w:val="es-PE" w:eastAsia="es-ES"/>
        </w:rPr>
        <w:t xml:space="preserve"> en</w:t>
      </w:r>
      <w:r>
        <w:rPr>
          <w:rFonts w:ascii="Arial Narrow" w:hAnsi="Arial Narrow" w:cs="Arial"/>
          <w:color w:val="000000"/>
          <w:lang w:val="es-PE" w:eastAsia="es-ES"/>
        </w:rPr>
        <w:t xml:space="preserve"> </w:t>
      </w:r>
      <w:r w:rsidRPr="00EE3D8A">
        <w:rPr>
          <w:rFonts w:ascii="Arial Narrow" w:hAnsi="Arial Narrow" w:cs="Arial"/>
          <w:color w:val="000000"/>
          <w:lang w:val="es-PE" w:eastAsia="es-ES"/>
        </w:rPr>
        <w:t>total</w:t>
      </w:r>
      <w:r>
        <w:rPr>
          <w:rFonts w:ascii="Arial Narrow" w:hAnsi="Arial Narrow" w:cs="Arial"/>
          <w:color w:val="000000"/>
          <w:lang w:val="es-PE" w:eastAsia="es-ES"/>
        </w:rPr>
        <w:t>,</w:t>
      </w:r>
      <w:r w:rsidRPr="00EE3D8A">
        <w:rPr>
          <w:rFonts w:ascii="Arial Narrow" w:hAnsi="Arial Narrow" w:cs="Arial"/>
          <w:color w:val="000000"/>
          <w:lang w:val="es-PE" w:eastAsia="es-ES"/>
        </w:rPr>
        <w:t xml:space="preserve"> en el marco de REACTIVA PERÚ</w:t>
      </w:r>
      <w:r>
        <w:rPr>
          <w:rFonts w:ascii="Arial Narrow" w:hAnsi="Arial Narrow" w:cs="Arial"/>
          <w:color w:val="000000"/>
          <w:lang w:val="es-PE" w:eastAsia="es-ES"/>
        </w:rPr>
        <w:t>,</w:t>
      </w:r>
      <w:r w:rsidRPr="00EE3D8A">
        <w:rPr>
          <w:rFonts w:ascii="Arial Narrow" w:hAnsi="Arial Narrow" w:cs="Arial"/>
          <w:color w:val="000000"/>
          <w:lang w:val="es-PE" w:eastAsia="es-ES"/>
        </w:rPr>
        <w:t xml:space="preserve"> exigidos </w:t>
      </w:r>
      <w:r>
        <w:rPr>
          <w:rFonts w:ascii="Arial Narrow" w:hAnsi="Arial Narrow" w:cs="Arial"/>
          <w:color w:val="000000"/>
          <w:lang w:val="es-PE" w:eastAsia="es-ES"/>
        </w:rPr>
        <w:t>en</w:t>
      </w:r>
      <w:r w:rsidRPr="00EE3D8A">
        <w:rPr>
          <w:rFonts w:ascii="Arial Narrow" w:hAnsi="Arial Narrow" w:cs="Arial"/>
          <w:color w:val="000000"/>
          <w:lang w:val="es-PE" w:eastAsia="es-ES"/>
        </w:rPr>
        <w:t xml:space="preserve"> el artículo</w:t>
      </w:r>
      <w:r>
        <w:rPr>
          <w:rFonts w:ascii="Arial Narrow" w:hAnsi="Arial Narrow" w:cs="Arial"/>
          <w:color w:val="000000"/>
          <w:lang w:val="es-PE" w:eastAsia="es-ES"/>
        </w:rPr>
        <w:t xml:space="preserve"> </w:t>
      </w:r>
      <w:r w:rsidRPr="00EE3D8A">
        <w:rPr>
          <w:rFonts w:ascii="Arial Narrow" w:hAnsi="Arial Narrow" w:cs="Arial"/>
          <w:color w:val="000000"/>
          <w:lang w:val="es-PE" w:eastAsia="es-ES"/>
        </w:rPr>
        <w:t>21</w:t>
      </w:r>
      <w:r>
        <w:rPr>
          <w:rFonts w:ascii="Arial Narrow" w:hAnsi="Arial Narrow" w:cs="Arial"/>
          <w:color w:val="000000"/>
          <w:lang w:val="es-PE" w:eastAsia="es-ES"/>
        </w:rPr>
        <w:t>.1</w:t>
      </w:r>
      <w:r w:rsidRPr="00EE3D8A">
        <w:rPr>
          <w:rFonts w:ascii="Arial Narrow" w:hAnsi="Arial Narrow" w:cs="Arial"/>
          <w:color w:val="000000"/>
          <w:lang w:val="es-PE" w:eastAsia="es-ES"/>
        </w:rPr>
        <w:t>-A</w:t>
      </w:r>
      <w:r>
        <w:rPr>
          <w:rStyle w:val="Refdenotaalpie"/>
          <w:rFonts w:ascii="Arial Narrow" w:hAnsi="Arial Narrow" w:cs="Arial"/>
          <w:color w:val="000000"/>
          <w:lang w:val="es-PE" w:eastAsia="es-ES"/>
        </w:rPr>
        <w:footnoteReference w:id="1"/>
      </w:r>
      <w:r w:rsidRPr="00EE3D8A">
        <w:rPr>
          <w:rFonts w:ascii="Arial Narrow" w:hAnsi="Arial Narrow" w:cs="Arial"/>
          <w:color w:val="000000"/>
          <w:lang w:val="es-PE" w:eastAsia="es-ES"/>
        </w:rPr>
        <w:t xml:space="preserve"> del Reglamento Operativo del Programa Reactiva Perú</w:t>
      </w:r>
      <w:r>
        <w:rPr>
          <w:rFonts w:ascii="Arial Narrow" w:hAnsi="Arial Narrow" w:cs="Arial"/>
          <w:color w:val="000000"/>
          <w:lang w:val="es-PE" w:eastAsia="es-ES"/>
        </w:rPr>
        <w:t xml:space="preserve"> como requisito</w:t>
      </w:r>
      <w:r w:rsidRPr="00EE3D8A">
        <w:rPr>
          <w:rFonts w:ascii="Arial Narrow" w:hAnsi="Arial Narrow" w:cs="Arial"/>
          <w:color w:val="000000"/>
          <w:lang w:val="es-PE" w:eastAsia="es-ES"/>
        </w:rPr>
        <w:t xml:space="preserve"> de acceso para la REPROGRAMACIÓN DE LOS</w:t>
      </w:r>
      <w:r>
        <w:rPr>
          <w:rFonts w:ascii="Arial Narrow" w:hAnsi="Arial Narrow" w:cs="Arial"/>
          <w:color w:val="000000"/>
          <w:lang w:val="es-PE" w:eastAsia="es-ES"/>
        </w:rPr>
        <w:t xml:space="preserve"> </w:t>
      </w:r>
      <w:r w:rsidRPr="00EE3D8A">
        <w:rPr>
          <w:rFonts w:ascii="Arial Narrow" w:hAnsi="Arial Narrow" w:cs="Arial"/>
          <w:color w:val="000000"/>
          <w:lang w:val="es-PE" w:eastAsia="es-ES"/>
        </w:rPr>
        <w:t>CRÉDITOS DE REACTIVA PERÚ</w:t>
      </w:r>
      <w:r>
        <w:rPr>
          <w:rFonts w:ascii="Arial Narrow" w:hAnsi="Arial Narrow" w:cs="Arial"/>
          <w:color w:val="000000"/>
          <w:lang w:val="es-PE" w:eastAsia="es-ES"/>
        </w:rPr>
        <w:t xml:space="preserve"> conforme al </w:t>
      </w:r>
      <w:r w:rsidRPr="00EE3D8A">
        <w:rPr>
          <w:rFonts w:ascii="Arial Narrow" w:hAnsi="Arial Narrow" w:cs="Arial"/>
          <w:color w:val="000000"/>
          <w:lang w:val="es-PE" w:eastAsia="es-ES"/>
        </w:rPr>
        <w:t>Decreto De</w:t>
      </w:r>
      <w:r>
        <w:rPr>
          <w:rFonts w:ascii="Arial Narrow" w:hAnsi="Arial Narrow" w:cs="Arial"/>
          <w:color w:val="000000"/>
          <w:lang w:val="es-PE" w:eastAsia="es-ES"/>
        </w:rPr>
        <w:t xml:space="preserve"> </w:t>
      </w:r>
      <w:r w:rsidRPr="00EE3D8A">
        <w:rPr>
          <w:rFonts w:ascii="Arial Narrow" w:hAnsi="Arial Narrow" w:cs="Arial"/>
          <w:color w:val="000000"/>
          <w:lang w:val="es-PE" w:eastAsia="es-ES"/>
        </w:rPr>
        <w:t xml:space="preserve">Urgencia Nº 011-2022, siendo en nuestro caso equivalente a: </w:t>
      </w:r>
      <w:r w:rsidR="00BC03B5">
        <w:rPr>
          <w:rFonts w:ascii="Arial Narrow" w:hAnsi="Arial Narrow" w:cs="Arial"/>
          <w:color w:val="000000"/>
          <w:lang w:val="es-PE" w:eastAsia="es-ES"/>
        </w:rPr>
        <w:t xml:space="preserve"> #CONSULTA.MONTO#</w:t>
      </w:r>
    </w:p>
    <w:p w14:paraId="3BB7CE30" w14:textId="77777777" w:rsidR="00B57229" w:rsidRDefault="00B57229" w:rsidP="00B57229">
      <w:pPr>
        <w:spacing w:after="0"/>
        <w:jc w:val="both"/>
        <w:rPr>
          <w:rFonts w:ascii="Arial Narrow" w:hAnsi="Arial Narrow" w:cs="Arial"/>
          <w:color w:val="000000"/>
          <w:lang w:val="es-PE" w:eastAsia="es-ES"/>
        </w:rPr>
      </w:pPr>
    </w:p>
    <w:p w14:paraId="156DDFB5" w14:textId="77777777" w:rsidR="00B57229" w:rsidRPr="00D93862" w:rsidRDefault="00B57229" w:rsidP="00B57229">
      <w:pPr>
        <w:spacing w:after="0"/>
        <w:jc w:val="both"/>
        <w:rPr>
          <w:rFonts w:ascii="Arial Narrow" w:hAnsi="Arial Narrow" w:cs="Arial"/>
          <w:color w:val="000000"/>
          <w:lang w:eastAsia="es-ES"/>
        </w:rPr>
      </w:pPr>
      <w:r w:rsidRPr="00D93862">
        <w:rPr>
          <w:rFonts w:ascii="Arial Narrow" w:hAnsi="Arial Narrow" w:cs="Arial"/>
          <w:color w:val="000000"/>
          <w:lang w:eastAsia="es-ES"/>
        </w:rPr>
        <w:t>Finalmente, declaro conocer que en caso la información proporcionada en el presente documento resulte ser falsa, fraudulenta o simulada, incurriré en responsabilidad civil y penal.</w:t>
      </w:r>
    </w:p>
    <w:p w14:paraId="332BD52F" w14:textId="77777777" w:rsidR="00B57229" w:rsidRPr="00D93862" w:rsidRDefault="00B57229" w:rsidP="00B57229">
      <w:pPr>
        <w:spacing w:after="0"/>
        <w:jc w:val="both"/>
        <w:rPr>
          <w:rFonts w:ascii="Arial Narrow" w:hAnsi="Arial Narrow" w:cs="Arial"/>
          <w:color w:val="000000"/>
          <w:lang w:eastAsia="es-ES"/>
        </w:rPr>
      </w:pPr>
    </w:p>
    <w:p w14:paraId="339E28EB" w14:textId="093DAFDD" w:rsidR="00B57229" w:rsidRDefault="00BC03B5" w:rsidP="00B57229">
      <w:pPr>
        <w:spacing w:after="0"/>
        <w:jc w:val="both"/>
        <w:rPr>
          <w:rFonts w:ascii="Arial Narrow" w:hAnsi="Arial Narrow" w:cs="Arial"/>
          <w:color w:val="000000"/>
          <w:lang w:eastAsia="es-ES"/>
        </w:rPr>
      </w:pPr>
      <w:r>
        <w:rPr>
          <w:rFonts w:ascii="Arial Narrow" w:hAnsi="Arial Narrow" w:cs="Arial"/>
          <w:color w:val="000000"/>
          <w:lang w:eastAsia="es-ES"/>
        </w:rPr>
        <w:t>#RAQPA961.LOCNOM#, #RAQPA961.DIA# de #RAQPA961.MES#</w:t>
      </w:r>
      <w:r w:rsidRPr="00D93862">
        <w:rPr>
          <w:rFonts w:ascii="Arial Narrow" w:hAnsi="Arial Narrow" w:cs="Arial"/>
          <w:color w:val="000000"/>
          <w:lang w:eastAsia="es-ES"/>
        </w:rPr>
        <w:t xml:space="preserve"> </w:t>
      </w:r>
      <w:r>
        <w:rPr>
          <w:rFonts w:ascii="Arial Narrow" w:hAnsi="Arial Narrow" w:cs="Arial"/>
          <w:color w:val="000000"/>
          <w:lang w:eastAsia="es-ES"/>
        </w:rPr>
        <w:t>de</w:t>
      </w:r>
      <w:r w:rsidR="00B57229" w:rsidRPr="00D93862">
        <w:rPr>
          <w:rFonts w:ascii="Arial Narrow" w:hAnsi="Arial Narrow" w:cs="Arial"/>
          <w:color w:val="000000"/>
          <w:lang w:eastAsia="es-ES"/>
        </w:rPr>
        <w:t xml:space="preserve"> 202</w:t>
      </w:r>
      <w:r w:rsidR="00B57229">
        <w:rPr>
          <w:rFonts w:ascii="Arial Narrow" w:hAnsi="Arial Narrow" w:cs="Arial"/>
          <w:color w:val="000000"/>
          <w:lang w:eastAsia="es-ES"/>
        </w:rPr>
        <w:t>2</w:t>
      </w:r>
      <w:r w:rsidR="00B57229" w:rsidRPr="00D93862">
        <w:rPr>
          <w:rFonts w:ascii="Arial Narrow" w:hAnsi="Arial Narrow" w:cs="Arial"/>
          <w:color w:val="000000"/>
          <w:lang w:eastAsia="es-ES"/>
        </w:rPr>
        <w:t>.</w:t>
      </w:r>
    </w:p>
    <w:p w14:paraId="559485BA" w14:textId="1E905D45" w:rsidR="00B57229" w:rsidRDefault="00B57229" w:rsidP="00B57229">
      <w:pPr>
        <w:spacing w:after="0"/>
        <w:jc w:val="both"/>
        <w:rPr>
          <w:rFonts w:ascii="Arial Narrow" w:hAnsi="Arial Narrow" w:cs="Arial"/>
          <w:color w:val="000000"/>
          <w:lang w:eastAsia="es-ES"/>
        </w:rPr>
      </w:pPr>
    </w:p>
    <w:p w14:paraId="2356EB72" w14:textId="589343E9" w:rsidR="00BC03B5" w:rsidRDefault="00BC03B5" w:rsidP="00B57229">
      <w:pPr>
        <w:spacing w:after="0"/>
        <w:jc w:val="both"/>
        <w:rPr>
          <w:rFonts w:ascii="Arial Narrow" w:hAnsi="Arial Narrow" w:cs="Arial"/>
          <w:color w:val="000000"/>
          <w:lang w:eastAsia="es-ES"/>
        </w:rPr>
      </w:pPr>
    </w:p>
    <w:p w14:paraId="24A13722" w14:textId="57CCE5FF" w:rsidR="00BC03B5" w:rsidRDefault="00BC03B5" w:rsidP="00B57229">
      <w:pPr>
        <w:spacing w:after="0"/>
        <w:jc w:val="both"/>
        <w:rPr>
          <w:rFonts w:ascii="Arial Narrow" w:hAnsi="Arial Narrow" w:cs="Arial"/>
          <w:color w:val="000000"/>
          <w:lang w:eastAsia="es-ES"/>
        </w:rPr>
      </w:pPr>
    </w:p>
    <w:p w14:paraId="6AA04EE3" w14:textId="1C5FE748" w:rsidR="00BC03B5" w:rsidRDefault="00BC03B5" w:rsidP="00B57229">
      <w:pPr>
        <w:spacing w:after="0"/>
        <w:jc w:val="both"/>
        <w:rPr>
          <w:rFonts w:ascii="Arial Narrow" w:hAnsi="Arial Narrow" w:cs="Arial"/>
          <w:color w:val="000000"/>
          <w:lang w:eastAsia="es-ES"/>
        </w:rPr>
      </w:pPr>
    </w:p>
    <w:p w14:paraId="2638705A" w14:textId="5E3AF334" w:rsidR="00BC03B5" w:rsidRDefault="00BC03B5" w:rsidP="00B57229">
      <w:pPr>
        <w:spacing w:after="0"/>
        <w:jc w:val="both"/>
        <w:rPr>
          <w:rFonts w:ascii="Arial Narrow" w:hAnsi="Arial Narrow" w:cs="Arial"/>
          <w:color w:val="000000"/>
          <w:lang w:eastAsia="es-ES"/>
        </w:rPr>
      </w:pPr>
    </w:p>
    <w:p w14:paraId="1690E8CF" w14:textId="77777777" w:rsidR="00BC03B5" w:rsidRDefault="00BC03B5" w:rsidP="00B57229">
      <w:pPr>
        <w:spacing w:after="0"/>
        <w:jc w:val="both"/>
        <w:rPr>
          <w:rFonts w:ascii="Arial Narrow" w:hAnsi="Arial Narrow" w:cs="Arial"/>
          <w:color w:val="000000"/>
          <w:lang w:eastAsia="es-ES"/>
        </w:rPr>
      </w:pPr>
    </w:p>
    <w:p w14:paraId="3DDB1FEA" w14:textId="77777777" w:rsidR="00B57229" w:rsidRDefault="00B57229" w:rsidP="00B57229">
      <w:pPr>
        <w:spacing w:after="0"/>
        <w:jc w:val="both"/>
        <w:rPr>
          <w:rFonts w:ascii="Arial Narrow" w:hAnsi="Arial Narrow" w:cs="Arial"/>
          <w:color w:val="000000"/>
          <w:lang w:eastAsia="es-ES"/>
        </w:rPr>
      </w:pPr>
      <w:r>
        <w:rPr>
          <w:rFonts w:ascii="Arial Narrow" w:hAnsi="Arial Narrow" w:cs="Arial"/>
          <w:color w:val="000000"/>
          <w:lang w:eastAsia="es-ES"/>
        </w:rPr>
        <w:t>________________________________</w:t>
      </w:r>
    </w:p>
    <w:p w14:paraId="1A642AB4" w14:textId="77777777" w:rsidR="00B57229" w:rsidRDefault="00B57229" w:rsidP="00B57229">
      <w:pPr>
        <w:spacing w:after="0"/>
        <w:jc w:val="both"/>
        <w:rPr>
          <w:rFonts w:ascii="Arial Narrow" w:hAnsi="Arial Narrow" w:cs="Arial"/>
          <w:color w:val="000000"/>
          <w:lang w:eastAsia="es-ES"/>
        </w:rPr>
      </w:pPr>
      <w:r>
        <w:rPr>
          <w:rFonts w:ascii="Arial Narrow" w:hAnsi="Arial Narrow" w:cs="Arial"/>
          <w:color w:val="000000"/>
          <w:lang w:eastAsia="es-ES"/>
        </w:rPr>
        <w:t>Firma y sello</w:t>
      </w:r>
    </w:p>
    <w:p w14:paraId="4AB6539E" w14:textId="738D0E12" w:rsidR="00B57229" w:rsidRDefault="00FC1D74" w:rsidP="006739C1">
      <w:pPr>
        <w:spacing w:after="120" w:line="240" w:lineRule="auto"/>
        <w:jc w:val="both"/>
        <w:rPr>
          <w:rFonts w:ascii="Tahoma" w:hAnsi="Tahoma" w:cs="Tahoma"/>
          <w:sz w:val="20"/>
          <w:szCs w:val="20"/>
        </w:rPr>
      </w:pPr>
      <w:r>
        <w:rPr>
          <w:rFonts w:ascii="Tahoma" w:hAnsi="Tahoma" w:cs="Tahoma"/>
          <w:sz w:val="20"/>
          <w:szCs w:val="20"/>
        </w:rPr>
        <w:t>#</w:t>
      </w:r>
      <w:r>
        <w:rPr>
          <w:rStyle w:val="readonlyattributebase"/>
          <w:color w:val="000000"/>
        </w:rPr>
        <w:t>RAQPA961.PENOMTIT#</w:t>
      </w:r>
    </w:p>
    <w:p w14:paraId="5DF6FE9F" w14:textId="67930A60" w:rsidR="00177B50" w:rsidRDefault="00177B50" w:rsidP="00B57229">
      <w:pPr>
        <w:spacing w:before="120" w:after="120" w:line="240" w:lineRule="auto"/>
        <w:jc w:val="both"/>
        <w:rPr>
          <w:rFonts w:ascii="Tahoma" w:hAnsi="Tahoma" w:cs="Tahoma"/>
          <w:sz w:val="20"/>
          <w:szCs w:val="20"/>
        </w:rPr>
      </w:pPr>
    </w:p>
    <w:p w14:paraId="0F02054E" w14:textId="5B92418C" w:rsidR="00177B50" w:rsidRDefault="00177B50" w:rsidP="00B57229">
      <w:pPr>
        <w:spacing w:before="120" w:after="120" w:line="240" w:lineRule="auto"/>
        <w:jc w:val="both"/>
        <w:rPr>
          <w:rFonts w:ascii="Tahoma" w:hAnsi="Tahoma" w:cs="Tahoma"/>
          <w:sz w:val="20"/>
          <w:szCs w:val="20"/>
        </w:rPr>
      </w:pPr>
    </w:p>
    <w:p w14:paraId="14E98B40" w14:textId="5E8FE599" w:rsidR="00177B50" w:rsidRDefault="00177B50" w:rsidP="00B57229">
      <w:pPr>
        <w:spacing w:before="120" w:after="120" w:line="240" w:lineRule="auto"/>
        <w:jc w:val="both"/>
        <w:rPr>
          <w:rFonts w:ascii="Tahoma" w:hAnsi="Tahoma" w:cs="Tahoma"/>
          <w:sz w:val="20"/>
          <w:szCs w:val="20"/>
        </w:rPr>
      </w:pPr>
    </w:p>
    <w:p w14:paraId="51680622" w14:textId="1EC0213E" w:rsidR="00177B50" w:rsidRDefault="00177B50" w:rsidP="00B57229">
      <w:pPr>
        <w:spacing w:before="120" w:after="120" w:line="240" w:lineRule="auto"/>
        <w:jc w:val="both"/>
        <w:rPr>
          <w:rFonts w:ascii="Tahoma" w:hAnsi="Tahoma" w:cs="Tahoma"/>
          <w:sz w:val="20"/>
          <w:szCs w:val="20"/>
        </w:rPr>
      </w:pPr>
    </w:p>
    <w:p w14:paraId="4BC807A9" w14:textId="53DACAD1" w:rsidR="00177B50" w:rsidRDefault="00177B50" w:rsidP="00B57229">
      <w:pPr>
        <w:spacing w:before="120" w:after="120" w:line="240" w:lineRule="auto"/>
        <w:jc w:val="both"/>
        <w:rPr>
          <w:rFonts w:ascii="Tahoma" w:hAnsi="Tahoma" w:cs="Tahoma"/>
          <w:sz w:val="20"/>
          <w:szCs w:val="20"/>
        </w:rPr>
      </w:pPr>
    </w:p>
    <w:p w14:paraId="0BA38766" w14:textId="1B8E14DF" w:rsidR="00177B50" w:rsidRDefault="00177B50" w:rsidP="00B57229">
      <w:pPr>
        <w:spacing w:before="120" w:after="120" w:line="240" w:lineRule="auto"/>
        <w:jc w:val="both"/>
        <w:rPr>
          <w:rFonts w:ascii="Tahoma" w:hAnsi="Tahoma" w:cs="Tahoma"/>
          <w:sz w:val="20"/>
          <w:szCs w:val="20"/>
        </w:rPr>
      </w:pPr>
    </w:p>
    <w:p w14:paraId="34C3670F" w14:textId="468B5D72" w:rsidR="00177B50" w:rsidRDefault="00177B50" w:rsidP="00B57229">
      <w:pPr>
        <w:spacing w:before="120" w:after="120" w:line="240" w:lineRule="auto"/>
        <w:jc w:val="both"/>
        <w:rPr>
          <w:rFonts w:ascii="Tahoma" w:hAnsi="Tahoma" w:cs="Tahoma"/>
          <w:sz w:val="20"/>
          <w:szCs w:val="20"/>
        </w:rPr>
      </w:pPr>
    </w:p>
    <w:p w14:paraId="6B8CAD76" w14:textId="0EE779E9" w:rsidR="0098068D" w:rsidRDefault="0098068D" w:rsidP="00B57229">
      <w:pPr>
        <w:spacing w:before="120" w:after="120" w:line="240" w:lineRule="auto"/>
        <w:jc w:val="both"/>
        <w:rPr>
          <w:rFonts w:ascii="Tahoma" w:hAnsi="Tahoma" w:cs="Tahoma"/>
          <w:sz w:val="20"/>
          <w:szCs w:val="20"/>
        </w:rPr>
      </w:pPr>
    </w:p>
    <w:p w14:paraId="613CA4CD" w14:textId="77777777" w:rsidR="0098068D" w:rsidRDefault="0098068D" w:rsidP="00B57229">
      <w:pPr>
        <w:spacing w:before="120" w:after="120" w:line="240" w:lineRule="auto"/>
        <w:jc w:val="both"/>
        <w:rPr>
          <w:rFonts w:ascii="Tahoma" w:hAnsi="Tahoma" w:cs="Tahoma"/>
          <w:sz w:val="20"/>
          <w:szCs w:val="20"/>
        </w:rPr>
      </w:pPr>
    </w:p>
    <w:p w14:paraId="35FD655A" w14:textId="19ED8816" w:rsidR="00177B50" w:rsidRDefault="00177B50" w:rsidP="00B57229">
      <w:pPr>
        <w:spacing w:before="120" w:after="120" w:line="240" w:lineRule="auto"/>
        <w:jc w:val="both"/>
        <w:rPr>
          <w:rFonts w:ascii="Tahoma" w:hAnsi="Tahoma" w:cs="Tahoma"/>
          <w:sz w:val="20"/>
          <w:szCs w:val="20"/>
        </w:rPr>
      </w:pPr>
    </w:p>
    <w:p w14:paraId="488A85BD" w14:textId="77777777" w:rsidR="00DD3B20" w:rsidRDefault="00DD3B20" w:rsidP="00B57229">
      <w:pPr>
        <w:spacing w:before="120" w:after="120" w:line="240" w:lineRule="auto"/>
        <w:jc w:val="both"/>
        <w:rPr>
          <w:rFonts w:ascii="Tahoma" w:hAnsi="Tahoma" w:cs="Tahoma"/>
          <w:sz w:val="20"/>
          <w:szCs w:val="20"/>
        </w:rPr>
      </w:pPr>
      <w:bookmarkStart w:id="0" w:name="_GoBack"/>
      <w:bookmarkEnd w:id="0"/>
    </w:p>
    <w:p w14:paraId="4B6C0E6C" w14:textId="77777777" w:rsidR="006739C1" w:rsidRDefault="006739C1" w:rsidP="00B57229">
      <w:pPr>
        <w:spacing w:before="120" w:after="120" w:line="240" w:lineRule="auto"/>
        <w:jc w:val="both"/>
        <w:rPr>
          <w:rFonts w:ascii="Tahoma" w:hAnsi="Tahoma" w:cs="Tahoma"/>
          <w:sz w:val="20"/>
          <w:szCs w:val="20"/>
        </w:rPr>
      </w:pPr>
    </w:p>
    <w:p w14:paraId="15F3206C" w14:textId="46718FF6" w:rsidR="00841F1F" w:rsidRDefault="00841F1F" w:rsidP="00177B50">
      <w:pPr>
        <w:spacing w:before="120" w:after="120" w:line="240" w:lineRule="auto"/>
        <w:jc w:val="center"/>
        <w:rPr>
          <w:rFonts w:ascii="Tahoma" w:hAnsi="Tahoma" w:cs="Tahoma"/>
          <w:sz w:val="20"/>
          <w:szCs w:val="20"/>
        </w:rPr>
      </w:pPr>
    </w:p>
    <w:p w14:paraId="23B78C7C" w14:textId="363E7AA0" w:rsidR="00177B50" w:rsidRDefault="00177B50" w:rsidP="00177B50">
      <w:pPr>
        <w:spacing w:before="120" w:after="120" w:line="240" w:lineRule="auto"/>
        <w:jc w:val="center"/>
        <w:rPr>
          <w:rFonts w:ascii="Tahoma" w:hAnsi="Tahoma" w:cs="Tahoma"/>
          <w:sz w:val="20"/>
          <w:szCs w:val="20"/>
        </w:rPr>
      </w:pPr>
      <w:r>
        <w:rPr>
          <w:rFonts w:ascii="Tahoma" w:hAnsi="Tahoma" w:cs="Tahoma"/>
          <w:sz w:val="20"/>
          <w:szCs w:val="20"/>
        </w:rPr>
        <w:t>ANEXO 2</w:t>
      </w:r>
    </w:p>
    <w:p w14:paraId="4DDA863A" w14:textId="535C4951" w:rsidR="00177B50" w:rsidRDefault="00177B50" w:rsidP="00177B50">
      <w:pPr>
        <w:spacing w:before="120" w:after="120" w:line="240" w:lineRule="auto"/>
        <w:jc w:val="center"/>
        <w:rPr>
          <w:rFonts w:ascii="Tahoma" w:hAnsi="Tahoma" w:cs="Tahoma"/>
          <w:sz w:val="20"/>
          <w:szCs w:val="20"/>
        </w:rPr>
      </w:pPr>
    </w:p>
    <w:p w14:paraId="201565C7" w14:textId="77777777" w:rsidR="00177B50" w:rsidRPr="0031412B" w:rsidRDefault="00177B50" w:rsidP="00177B50">
      <w:pPr>
        <w:spacing w:after="161" w:line="256" w:lineRule="auto"/>
        <w:ind w:left="734" w:hanging="374"/>
        <w:jc w:val="center"/>
        <w:rPr>
          <w:rFonts w:ascii="Arial Narrow" w:eastAsia="Arial" w:hAnsi="Arial Narrow"/>
          <w:color w:val="000000"/>
          <w:kern w:val="24"/>
        </w:rPr>
      </w:pPr>
      <w:r w:rsidRPr="0031412B">
        <w:rPr>
          <w:rFonts w:ascii="Arial Narrow" w:eastAsia="Arial" w:hAnsi="Arial Narrow"/>
          <w:b/>
          <w:bCs/>
          <w:color w:val="000000"/>
          <w:kern w:val="24"/>
          <w:u w:val="single" w:color="000000"/>
        </w:rPr>
        <w:t xml:space="preserve">Términos y </w:t>
      </w:r>
      <w:r>
        <w:rPr>
          <w:rFonts w:ascii="Arial Narrow" w:eastAsia="Arial" w:hAnsi="Arial Narrow"/>
          <w:b/>
          <w:bCs/>
          <w:color w:val="000000"/>
          <w:kern w:val="24"/>
          <w:u w:val="single" w:color="000000"/>
        </w:rPr>
        <w:t>C</w:t>
      </w:r>
      <w:r w:rsidRPr="0031412B">
        <w:rPr>
          <w:rFonts w:ascii="Arial Narrow" w:eastAsia="Arial" w:hAnsi="Arial Narrow"/>
          <w:b/>
          <w:bCs/>
          <w:color w:val="000000"/>
          <w:kern w:val="24"/>
          <w:u w:val="single" w:color="000000"/>
        </w:rPr>
        <w:t xml:space="preserve">ondiciones </w:t>
      </w:r>
      <w:r>
        <w:rPr>
          <w:rFonts w:ascii="Arial Narrow" w:eastAsia="Arial" w:hAnsi="Arial Narrow"/>
          <w:b/>
          <w:bCs/>
          <w:color w:val="000000"/>
          <w:kern w:val="24"/>
          <w:u w:val="single" w:color="000000"/>
        </w:rPr>
        <w:t>A</w:t>
      </w:r>
      <w:r w:rsidRPr="0031412B">
        <w:rPr>
          <w:rFonts w:ascii="Arial Narrow" w:eastAsia="Arial" w:hAnsi="Arial Narrow"/>
          <w:b/>
          <w:bCs/>
          <w:color w:val="000000"/>
          <w:kern w:val="24"/>
          <w:u w:val="single" w:color="000000"/>
        </w:rPr>
        <w:t xml:space="preserve">plicable a las </w:t>
      </w:r>
      <w:r>
        <w:rPr>
          <w:rFonts w:ascii="Arial Narrow" w:eastAsia="Arial" w:hAnsi="Arial Narrow"/>
          <w:b/>
          <w:bCs/>
          <w:color w:val="000000"/>
          <w:kern w:val="24"/>
          <w:u w:val="single" w:color="000000"/>
        </w:rPr>
        <w:t>R</w:t>
      </w:r>
      <w:r w:rsidRPr="0031412B">
        <w:rPr>
          <w:rFonts w:ascii="Arial Narrow" w:eastAsia="Arial" w:hAnsi="Arial Narrow"/>
          <w:b/>
          <w:bCs/>
          <w:color w:val="000000"/>
          <w:kern w:val="24"/>
          <w:u w:val="single" w:color="000000"/>
        </w:rPr>
        <w:t xml:space="preserve">eprogramaciones </w:t>
      </w:r>
      <w:r>
        <w:rPr>
          <w:rFonts w:ascii="Arial Narrow" w:eastAsia="Arial" w:hAnsi="Arial Narrow"/>
          <w:b/>
          <w:bCs/>
          <w:color w:val="000000"/>
          <w:kern w:val="24"/>
          <w:u w:val="single" w:color="000000"/>
        </w:rPr>
        <w:t>B</w:t>
      </w:r>
      <w:r w:rsidRPr="0031412B">
        <w:rPr>
          <w:rFonts w:ascii="Arial Narrow" w:eastAsia="Arial" w:hAnsi="Arial Narrow"/>
          <w:b/>
          <w:bCs/>
          <w:color w:val="000000"/>
          <w:kern w:val="24"/>
          <w:u w:val="single" w:color="000000"/>
        </w:rPr>
        <w:t>ajo el Programa “Reactiva Perú”</w:t>
      </w:r>
      <w:r w:rsidRPr="0031412B">
        <w:rPr>
          <w:rFonts w:ascii="Arial Narrow" w:eastAsia="Arial" w:hAnsi="Arial Narrow"/>
          <w:b/>
          <w:bCs/>
          <w:color w:val="000000"/>
          <w:kern w:val="24"/>
        </w:rPr>
        <w:t xml:space="preserve"> </w:t>
      </w:r>
      <w:r w:rsidRPr="0031412B">
        <w:rPr>
          <w:rFonts w:ascii="Arial Narrow" w:eastAsia="Arial" w:hAnsi="Arial Narrow"/>
          <w:color w:val="000000"/>
          <w:kern w:val="24"/>
        </w:rPr>
        <w:t xml:space="preserve"> </w:t>
      </w:r>
    </w:p>
    <w:p w14:paraId="6FEE43CE" w14:textId="77777777" w:rsidR="00177B50" w:rsidRPr="003B2334" w:rsidRDefault="00177B50" w:rsidP="00177B50">
      <w:pPr>
        <w:spacing w:line="256" w:lineRule="auto"/>
        <w:jc w:val="both"/>
        <w:textAlignment w:val="baseline"/>
        <w:rPr>
          <w:rFonts w:ascii="Arial Narrow" w:eastAsia="Arial" w:hAnsi="Arial Narrow" w:cs="Arial"/>
          <w:color w:val="000000"/>
          <w:kern w:val="24"/>
        </w:rPr>
      </w:pPr>
      <w:r w:rsidRPr="003B2334">
        <w:rPr>
          <w:rFonts w:ascii="Arial Narrow" w:eastAsia="Arial" w:hAnsi="Arial Narrow" w:cs="Arial"/>
          <w:b/>
          <w:color w:val="000000"/>
          <w:kern w:val="24"/>
        </w:rPr>
        <w:t>EL CLIENTE</w:t>
      </w:r>
      <w:r w:rsidRPr="0031412B">
        <w:rPr>
          <w:rFonts w:ascii="Arial Narrow" w:eastAsia="Arial" w:hAnsi="Arial Narrow" w:cs="Arial"/>
          <w:color w:val="000000"/>
          <w:kern w:val="24"/>
        </w:rPr>
        <w:t xml:space="preserve"> declara y acepta que la </w:t>
      </w:r>
      <w:r w:rsidRPr="003B2334">
        <w:rPr>
          <w:rFonts w:ascii="Arial Narrow" w:eastAsia="Arial" w:hAnsi="Arial Narrow" w:cs="Arial"/>
          <w:color w:val="000000"/>
          <w:kern w:val="24"/>
        </w:rPr>
        <w:t>solicitud de reprogramación</w:t>
      </w:r>
      <w:r w:rsidRPr="0031412B">
        <w:rPr>
          <w:rFonts w:ascii="Arial Narrow" w:eastAsia="Arial" w:hAnsi="Arial Narrow" w:cs="Arial"/>
          <w:color w:val="000000"/>
          <w:kern w:val="24"/>
        </w:rPr>
        <w:t xml:space="preserve"> de sus créditos bajo los lineamientos del Programa Reactiva Perú, efectuada a través de los canales establecidos,</w:t>
      </w:r>
      <w:r w:rsidRPr="003B2334">
        <w:rPr>
          <w:rFonts w:ascii="Arial Narrow" w:eastAsia="Arial" w:hAnsi="Arial Narrow" w:cs="Arial"/>
          <w:color w:val="000000"/>
          <w:kern w:val="24"/>
        </w:rPr>
        <w:t xml:space="preserve"> queda sujeta </w:t>
      </w:r>
      <w:r w:rsidRPr="0031412B">
        <w:rPr>
          <w:rFonts w:ascii="Arial Narrow" w:eastAsia="Arial" w:hAnsi="Arial Narrow" w:cs="Arial"/>
          <w:color w:val="000000"/>
          <w:kern w:val="24"/>
        </w:rPr>
        <w:t xml:space="preserve">a la evaluación previa de </w:t>
      </w:r>
      <w:r w:rsidRPr="003B2334">
        <w:rPr>
          <w:rFonts w:ascii="Arial Narrow" w:eastAsia="Arial" w:hAnsi="Arial Narrow" w:cs="Arial"/>
          <w:b/>
          <w:color w:val="000000"/>
          <w:kern w:val="24"/>
        </w:rPr>
        <w:t>CAJA AREQUIPA</w:t>
      </w:r>
      <w:r w:rsidRPr="0031412B">
        <w:rPr>
          <w:rFonts w:ascii="Arial Narrow" w:eastAsia="Arial" w:hAnsi="Arial Narrow" w:cs="Arial"/>
          <w:color w:val="000000"/>
          <w:kern w:val="24"/>
        </w:rPr>
        <w:t xml:space="preserve"> y al cumplimiento de </w:t>
      </w:r>
      <w:r w:rsidRPr="003B2334">
        <w:rPr>
          <w:rFonts w:ascii="Arial Narrow" w:eastAsia="Arial" w:hAnsi="Arial Narrow" w:cs="Arial"/>
          <w:color w:val="000000"/>
          <w:kern w:val="24"/>
        </w:rPr>
        <w:t>los requisitos y condiciones establecidos en el Reglamento Operativo del Programa Reactiva P</w:t>
      </w:r>
      <w:r w:rsidRPr="0031412B">
        <w:rPr>
          <w:rFonts w:ascii="Arial Narrow" w:eastAsia="Arial" w:hAnsi="Arial Narrow" w:cs="Arial"/>
          <w:color w:val="000000"/>
          <w:kern w:val="24"/>
        </w:rPr>
        <w:t>erú (en adelante El Reglamento),</w:t>
      </w:r>
      <w:r w:rsidRPr="003B2334">
        <w:rPr>
          <w:rFonts w:ascii="Arial Narrow" w:eastAsia="Arial" w:hAnsi="Arial Narrow" w:cs="Arial"/>
          <w:color w:val="000000"/>
          <w:kern w:val="24"/>
        </w:rPr>
        <w:t xml:space="preserve"> modificado mediante Resolución Ministerial No 131-2022-EF-15</w:t>
      </w:r>
      <w:r w:rsidRPr="0031412B">
        <w:rPr>
          <w:rFonts w:ascii="Arial Narrow" w:eastAsia="Arial" w:hAnsi="Arial Narrow" w:cs="Arial"/>
          <w:color w:val="000000"/>
          <w:kern w:val="24"/>
        </w:rPr>
        <w:t>, los cuales detallamos a continuación:</w:t>
      </w:r>
    </w:p>
    <w:p w14:paraId="22AC1EBD" w14:textId="77777777" w:rsidR="00177B50" w:rsidRPr="00701729" w:rsidRDefault="00177B50" w:rsidP="00177B50">
      <w:pPr>
        <w:pStyle w:val="Prrafodelista"/>
        <w:numPr>
          <w:ilvl w:val="0"/>
          <w:numId w:val="23"/>
        </w:numPr>
        <w:tabs>
          <w:tab w:val="clear" w:pos="720"/>
          <w:tab w:val="num" w:pos="567"/>
        </w:tabs>
        <w:spacing w:after="0" w:line="256" w:lineRule="auto"/>
        <w:ind w:left="426" w:hanging="426"/>
        <w:jc w:val="both"/>
        <w:textAlignment w:val="baseline"/>
        <w:rPr>
          <w:rFonts w:ascii="Arial Narrow" w:eastAsia="Arial" w:hAnsi="Arial Narrow" w:cs="Arial"/>
          <w:b/>
          <w:bCs/>
          <w:color w:val="000000"/>
          <w:kern w:val="24"/>
        </w:rPr>
      </w:pPr>
      <w:r w:rsidRPr="0031412B">
        <w:rPr>
          <w:rFonts w:ascii="Arial Narrow" w:eastAsia="Arial" w:hAnsi="Arial Narrow" w:cs="Arial"/>
          <w:b/>
          <w:bCs/>
          <w:color w:val="000000"/>
          <w:kern w:val="24"/>
        </w:rPr>
        <w:t xml:space="preserve">CAJA AREQUIPA </w:t>
      </w:r>
      <w:r w:rsidRPr="0031412B">
        <w:rPr>
          <w:rFonts w:ascii="Arial Narrow" w:eastAsia="Arial" w:hAnsi="Arial Narrow" w:cs="Arial"/>
          <w:bCs/>
          <w:color w:val="000000"/>
          <w:kern w:val="24"/>
        </w:rPr>
        <w:t>a su sola discreción tiene la facultad de aprobar o no la solicitud de reprogramación de(los) crédito(s) solicitada.</w:t>
      </w:r>
    </w:p>
    <w:p w14:paraId="4023F786" w14:textId="77777777" w:rsidR="00177B50" w:rsidRPr="003B2334" w:rsidRDefault="00177B50" w:rsidP="00177B50">
      <w:pPr>
        <w:pStyle w:val="Prrafodelista"/>
        <w:numPr>
          <w:ilvl w:val="0"/>
          <w:numId w:val="23"/>
        </w:numPr>
        <w:tabs>
          <w:tab w:val="clear" w:pos="720"/>
          <w:tab w:val="num" w:pos="567"/>
        </w:tabs>
        <w:spacing w:after="0" w:line="256" w:lineRule="auto"/>
        <w:ind w:left="426" w:hanging="426"/>
        <w:jc w:val="both"/>
        <w:textAlignment w:val="baseline"/>
        <w:rPr>
          <w:rFonts w:ascii="Arial Narrow" w:eastAsia="Arial" w:hAnsi="Arial Narrow" w:cs="Arial"/>
          <w:b/>
          <w:bCs/>
          <w:color w:val="000000"/>
          <w:kern w:val="24"/>
        </w:rPr>
      </w:pPr>
      <w:r w:rsidRPr="0031412B">
        <w:rPr>
          <w:rFonts w:ascii="Arial Narrow" w:eastAsia="Arial" w:hAnsi="Arial Narrow" w:cs="Arial"/>
          <w:color w:val="000000"/>
          <w:kern w:val="24"/>
        </w:rPr>
        <w:t>L</w:t>
      </w:r>
      <w:r w:rsidRPr="003B2334">
        <w:rPr>
          <w:rFonts w:ascii="Arial Narrow" w:eastAsia="Arial" w:hAnsi="Arial Narrow" w:cs="Arial"/>
          <w:bCs/>
          <w:color w:val="000000"/>
          <w:kern w:val="24"/>
        </w:rPr>
        <w:t>a</w:t>
      </w:r>
      <w:r w:rsidRPr="0031412B">
        <w:rPr>
          <w:rFonts w:ascii="Arial Narrow" w:eastAsia="Arial" w:hAnsi="Arial Narrow" w:cs="Arial"/>
          <w:bCs/>
          <w:color w:val="000000"/>
          <w:kern w:val="24"/>
        </w:rPr>
        <w:t>s condiciones de la</w:t>
      </w:r>
      <w:r w:rsidRPr="003B2334">
        <w:rPr>
          <w:rFonts w:ascii="Arial Narrow" w:eastAsia="Arial" w:hAnsi="Arial Narrow" w:cs="Arial"/>
          <w:bCs/>
          <w:color w:val="000000"/>
          <w:kern w:val="24"/>
        </w:rPr>
        <w:t xml:space="preserve"> reprogramación</w:t>
      </w:r>
      <w:r>
        <w:rPr>
          <w:rFonts w:ascii="Arial Narrow" w:eastAsia="Arial" w:hAnsi="Arial Narrow" w:cs="Arial"/>
          <w:bCs/>
          <w:color w:val="000000"/>
          <w:kern w:val="24"/>
        </w:rPr>
        <w:t xml:space="preserve"> ofrecida, </w:t>
      </w:r>
      <w:r w:rsidRPr="0031412B">
        <w:rPr>
          <w:rFonts w:ascii="Arial Narrow" w:eastAsia="Arial" w:hAnsi="Arial Narrow" w:cs="Arial"/>
          <w:bCs/>
          <w:color w:val="000000"/>
          <w:kern w:val="24"/>
        </w:rPr>
        <w:t>s</w:t>
      </w:r>
      <w:r>
        <w:rPr>
          <w:rFonts w:ascii="Arial Narrow" w:eastAsia="Arial" w:hAnsi="Arial Narrow" w:cs="Arial"/>
          <w:bCs/>
          <w:color w:val="000000"/>
          <w:kern w:val="24"/>
        </w:rPr>
        <w:t>e rige por los siguientes parámetros generales</w:t>
      </w:r>
      <w:r w:rsidRPr="0031412B">
        <w:rPr>
          <w:rFonts w:ascii="Arial Narrow" w:eastAsia="Arial" w:hAnsi="Arial Narrow" w:cs="Arial"/>
          <w:bCs/>
          <w:color w:val="000000"/>
          <w:kern w:val="24"/>
        </w:rPr>
        <w:t>:</w:t>
      </w:r>
    </w:p>
    <w:p w14:paraId="3EDBB8BB" w14:textId="77777777" w:rsidR="00177B50" w:rsidRPr="0031412B" w:rsidRDefault="00177B50" w:rsidP="00177B50">
      <w:pPr>
        <w:pStyle w:val="Prrafodelista"/>
        <w:numPr>
          <w:ilvl w:val="0"/>
          <w:numId w:val="25"/>
        </w:numPr>
        <w:spacing w:after="0" w:line="256" w:lineRule="auto"/>
        <w:ind w:left="851" w:hanging="425"/>
        <w:jc w:val="both"/>
        <w:textAlignment w:val="baseline"/>
        <w:rPr>
          <w:rFonts w:ascii="Arial Narrow" w:eastAsia="Arial" w:hAnsi="Arial Narrow" w:cs="Arial"/>
          <w:color w:val="000000"/>
          <w:kern w:val="24"/>
        </w:rPr>
      </w:pPr>
      <w:r w:rsidRPr="0031412B">
        <w:rPr>
          <w:rFonts w:ascii="Arial Narrow" w:eastAsia="Arial" w:hAnsi="Arial Narrow" w:cs="Arial"/>
          <w:color w:val="000000"/>
          <w:kern w:val="24"/>
        </w:rPr>
        <w:t xml:space="preserve">CAJA AREQUIPA podrá otorgar un periodo de gracia de hasta 12 meses, o de hasta 24 meses cuando se trate de empresas del sector turismo, adicionales al </w:t>
      </w:r>
      <w:r w:rsidRPr="003B2334">
        <w:rPr>
          <w:rFonts w:ascii="Arial Narrow" w:eastAsia="Arial" w:hAnsi="Arial Narrow" w:cs="Arial"/>
          <w:color w:val="000000"/>
          <w:kern w:val="24"/>
        </w:rPr>
        <w:t>periodo de gracia de la primera reprogramación (en caso EL CLIENTE haya aplicado)</w:t>
      </w:r>
    </w:p>
    <w:p w14:paraId="0E4AAABD" w14:textId="77777777" w:rsidR="00177B50" w:rsidRPr="0031412B" w:rsidRDefault="00177B50" w:rsidP="00177B50">
      <w:pPr>
        <w:pStyle w:val="Prrafodelista"/>
        <w:numPr>
          <w:ilvl w:val="0"/>
          <w:numId w:val="25"/>
        </w:numPr>
        <w:spacing w:after="0" w:line="256" w:lineRule="auto"/>
        <w:ind w:left="851" w:hanging="425"/>
        <w:jc w:val="both"/>
        <w:textAlignment w:val="baseline"/>
        <w:rPr>
          <w:rFonts w:ascii="Arial Narrow" w:eastAsia="Arial" w:hAnsi="Arial Narrow" w:cs="Arial"/>
          <w:color w:val="000000"/>
          <w:kern w:val="24"/>
        </w:rPr>
      </w:pPr>
      <w:r w:rsidRPr="0031412B">
        <w:rPr>
          <w:rFonts w:ascii="Arial Narrow" w:eastAsia="Arial" w:hAnsi="Arial Narrow" w:cs="Arial"/>
          <w:color w:val="000000"/>
          <w:kern w:val="24"/>
        </w:rPr>
        <w:t>Durante el periodo de gracia otorgado EL CLIENTE pagará el interés compensatorio establecido en el cronograma de pagos de la reprogramación aprobada.</w:t>
      </w:r>
    </w:p>
    <w:p w14:paraId="6184CF1A" w14:textId="77777777" w:rsidR="00177B50" w:rsidRPr="0031412B" w:rsidRDefault="00177B50" w:rsidP="00177B50">
      <w:pPr>
        <w:pStyle w:val="Prrafodelista"/>
        <w:numPr>
          <w:ilvl w:val="0"/>
          <w:numId w:val="25"/>
        </w:numPr>
        <w:spacing w:after="0" w:line="256" w:lineRule="auto"/>
        <w:ind w:left="851" w:hanging="425"/>
        <w:jc w:val="both"/>
        <w:textAlignment w:val="baseline"/>
        <w:rPr>
          <w:rFonts w:ascii="Arial Narrow" w:eastAsia="Arial" w:hAnsi="Arial Narrow" w:cs="Arial"/>
          <w:color w:val="000000"/>
          <w:kern w:val="24"/>
        </w:rPr>
      </w:pPr>
      <w:r w:rsidRPr="003B2334">
        <w:rPr>
          <w:rFonts w:ascii="Arial Narrow" w:eastAsia="Arial" w:hAnsi="Arial Narrow" w:cs="Arial"/>
          <w:color w:val="000000"/>
          <w:kern w:val="24"/>
        </w:rPr>
        <w:t xml:space="preserve">El nuevo periodo de gracia estará sujeto al pago </w:t>
      </w:r>
      <w:r w:rsidRPr="0031412B">
        <w:rPr>
          <w:rFonts w:ascii="Arial Narrow" w:eastAsia="Arial" w:hAnsi="Arial Narrow" w:cs="Arial"/>
          <w:color w:val="000000"/>
          <w:kern w:val="24"/>
        </w:rPr>
        <w:t xml:space="preserve">en beneficio de COFIDE </w:t>
      </w:r>
      <w:r w:rsidRPr="003B2334">
        <w:rPr>
          <w:rFonts w:ascii="Arial Narrow" w:eastAsia="Arial" w:hAnsi="Arial Narrow" w:cs="Arial"/>
          <w:color w:val="000000"/>
          <w:kern w:val="24"/>
        </w:rPr>
        <w:t>de</w:t>
      </w:r>
      <w:r w:rsidRPr="0031412B">
        <w:rPr>
          <w:rFonts w:ascii="Arial Narrow" w:eastAsia="Arial" w:hAnsi="Arial Narrow" w:cs="Arial"/>
          <w:color w:val="000000"/>
          <w:kern w:val="24"/>
        </w:rPr>
        <w:t xml:space="preserve"> la COMISIÓN POR REPROGRAMACIÓN equivalente a 0.02% del saldo de capital del crédito reprogramado, la que será pagada al final del nuevo periodo de gracia.</w:t>
      </w:r>
    </w:p>
    <w:p w14:paraId="3F0A0C5C" w14:textId="77777777" w:rsidR="00177B50" w:rsidRPr="0031412B" w:rsidRDefault="00177B50" w:rsidP="00177B50">
      <w:pPr>
        <w:pStyle w:val="Prrafodelista"/>
        <w:numPr>
          <w:ilvl w:val="0"/>
          <w:numId w:val="25"/>
        </w:numPr>
        <w:spacing w:after="0" w:line="256" w:lineRule="auto"/>
        <w:ind w:left="851" w:hanging="425"/>
        <w:jc w:val="both"/>
        <w:textAlignment w:val="baseline"/>
        <w:rPr>
          <w:rFonts w:ascii="Arial Narrow" w:eastAsia="Arial" w:hAnsi="Arial Narrow" w:cs="Arial"/>
          <w:color w:val="000000"/>
          <w:kern w:val="24"/>
        </w:rPr>
      </w:pPr>
      <w:r w:rsidRPr="0031412B">
        <w:rPr>
          <w:rFonts w:ascii="Arial Narrow" w:eastAsia="Arial" w:hAnsi="Arial Narrow" w:cs="Arial"/>
          <w:color w:val="000000"/>
          <w:kern w:val="24"/>
        </w:rPr>
        <w:t xml:space="preserve">CAJA AREQUIPA podrá incrementar </w:t>
      </w:r>
      <w:r w:rsidRPr="003B2334">
        <w:rPr>
          <w:rFonts w:ascii="Arial Narrow" w:eastAsia="Arial" w:hAnsi="Arial Narrow" w:cs="Arial"/>
          <w:color w:val="000000"/>
          <w:kern w:val="24"/>
        </w:rPr>
        <w:t xml:space="preserve">la tasa de interés </w:t>
      </w:r>
      <w:r w:rsidRPr="0031412B">
        <w:rPr>
          <w:rFonts w:ascii="Arial Narrow" w:eastAsia="Arial" w:hAnsi="Arial Narrow" w:cs="Arial"/>
          <w:color w:val="000000"/>
          <w:kern w:val="24"/>
        </w:rPr>
        <w:t xml:space="preserve">(TCEA) </w:t>
      </w:r>
      <w:r w:rsidRPr="003B2334">
        <w:rPr>
          <w:rFonts w:ascii="Arial Narrow" w:eastAsia="Arial" w:hAnsi="Arial Narrow" w:cs="Arial"/>
          <w:color w:val="000000"/>
          <w:kern w:val="24"/>
        </w:rPr>
        <w:t>del crédito original</w:t>
      </w:r>
      <w:r w:rsidRPr="0031412B">
        <w:rPr>
          <w:rFonts w:ascii="Arial Narrow" w:eastAsia="Arial" w:hAnsi="Arial Narrow" w:cs="Arial"/>
          <w:color w:val="000000"/>
          <w:kern w:val="24"/>
        </w:rPr>
        <w:t xml:space="preserve">, la cual no podrá exceder a la tasa máxima establecida por COFIDE en su página web. La nueva TCEA constará </w:t>
      </w:r>
      <w:r w:rsidRPr="003B2334">
        <w:rPr>
          <w:rFonts w:ascii="Arial Narrow" w:eastAsia="Arial" w:hAnsi="Arial Narrow" w:cs="Arial"/>
          <w:color w:val="000000"/>
          <w:kern w:val="24"/>
        </w:rPr>
        <w:t>en el cronograma de pagos</w:t>
      </w:r>
      <w:r w:rsidRPr="0031412B">
        <w:rPr>
          <w:rFonts w:ascii="Arial Narrow" w:eastAsia="Arial" w:hAnsi="Arial Narrow" w:cs="Arial"/>
          <w:color w:val="000000"/>
          <w:kern w:val="24"/>
        </w:rPr>
        <w:t xml:space="preserve"> que será puesto a disposición de EL CLIENTE a través de medios directos.</w:t>
      </w:r>
    </w:p>
    <w:p w14:paraId="7F88FF2F" w14:textId="77777777" w:rsidR="00177B50" w:rsidRPr="0031412B" w:rsidRDefault="00177B50" w:rsidP="00177B50">
      <w:pPr>
        <w:pStyle w:val="Prrafodelista"/>
        <w:numPr>
          <w:ilvl w:val="0"/>
          <w:numId w:val="25"/>
        </w:numPr>
        <w:spacing w:after="0" w:line="256" w:lineRule="auto"/>
        <w:ind w:left="851" w:hanging="425"/>
        <w:jc w:val="both"/>
        <w:textAlignment w:val="baseline"/>
        <w:rPr>
          <w:rFonts w:ascii="Arial Narrow" w:eastAsia="Arial" w:hAnsi="Arial Narrow" w:cs="Arial"/>
          <w:color w:val="000000"/>
          <w:kern w:val="24"/>
        </w:rPr>
      </w:pPr>
      <w:r w:rsidRPr="0031412B">
        <w:rPr>
          <w:rFonts w:ascii="Arial Narrow" w:eastAsia="Arial" w:hAnsi="Arial Narrow" w:cs="Arial"/>
          <w:color w:val="000000"/>
          <w:kern w:val="24"/>
        </w:rPr>
        <w:t>El plazo del crédito reprogramado</w:t>
      </w:r>
      <w:r w:rsidRPr="003B2334">
        <w:rPr>
          <w:rFonts w:ascii="Arial Narrow" w:eastAsia="Arial" w:hAnsi="Arial Narrow" w:cs="Arial"/>
          <w:color w:val="000000"/>
          <w:kern w:val="24"/>
        </w:rPr>
        <w:t xml:space="preserve"> </w:t>
      </w:r>
      <w:r w:rsidRPr="0031412B">
        <w:rPr>
          <w:rFonts w:ascii="Arial Narrow" w:eastAsia="Arial" w:hAnsi="Arial Narrow" w:cs="Arial"/>
          <w:color w:val="000000"/>
          <w:kern w:val="24"/>
        </w:rPr>
        <w:t>no podrá exceder de</w:t>
      </w:r>
      <w:r w:rsidRPr="003B2334">
        <w:rPr>
          <w:rFonts w:ascii="Arial Narrow" w:eastAsia="Arial" w:hAnsi="Arial Narrow" w:cs="Arial"/>
          <w:color w:val="000000"/>
          <w:kern w:val="24"/>
        </w:rPr>
        <w:t xml:space="preserve"> 84 meses</w:t>
      </w:r>
      <w:r w:rsidRPr="0031412B">
        <w:rPr>
          <w:rFonts w:ascii="Arial Narrow" w:eastAsia="Arial" w:hAnsi="Arial Narrow" w:cs="Arial"/>
          <w:color w:val="000000"/>
          <w:kern w:val="24"/>
        </w:rPr>
        <w:t xml:space="preserve"> (que incluye el nuevo periodo de gracia otorgado)</w:t>
      </w:r>
      <w:r w:rsidRPr="003B2334">
        <w:rPr>
          <w:rFonts w:ascii="Arial Narrow" w:eastAsia="Arial" w:hAnsi="Arial Narrow" w:cs="Arial"/>
          <w:color w:val="000000"/>
          <w:kern w:val="24"/>
        </w:rPr>
        <w:t>.</w:t>
      </w:r>
    </w:p>
    <w:p w14:paraId="45B29F24" w14:textId="77777777" w:rsidR="00177B50" w:rsidRPr="0031412B" w:rsidRDefault="00177B50" w:rsidP="00177B50">
      <w:pPr>
        <w:pStyle w:val="Prrafodelista"/>
        <w:numPr>
          <w:ilvl w:val="0"/>
          <w:numId w:val="25"/>
        </w:numPr>
        <w:spacing w:after="0" w:line="256" w:lineRule="auto"/>
        <w:ind w:left="851" w:hanging="425"/>
        <w:jc w:val="both"/>
        <w:textAlignment w:val="baseline"/>
        <w:rPr>
          <w:rFonts w:ascii="Arial Narrow" w:eastAsia="Arial" w:hAnsi="Arial Narrow" w:cs="Arial"/>
          <w:color w:val="000000"/>
          <w:kern w:val="24"/>
        </w:rPr>
      </w:pPr>
      <w:r w:rsidRPr="0031412B">
        <w:rPr>
          <w:rFonts w:ascii="Arial Narrow" w:eastAsia="Arial" w:hAnsi="Arial Narrow" w:cs="Arial"/>
          <w:color w:val="000000"/>
          <w:kern w:val="24"/>
        </w:rPr>
        <w:t xml:space="preserve">La reprogramación del(los) crédito(s) otorgado(s) bajo los lineamientos del Programa Reactiva Perú no cuenta con seguro de desgravamen, por lo que, en caso de ocurrir un sinestro, CAJA AREQUIPA podrá realizar las acciones de cobro respectivas conforme a ley, así como ejecutar </w:t>
      </w:r>
      <w:r w:rsidRPr="0031412B">
        <w:rPr>
          <w:rFonts w:ascii="Arial Narrow" w:eastAsia="Arial" w:hAnsi="Arial Narrow" w:cstheme="minorBidi"/>
          <w:color w:val="000000"/>
          <w:kern w:val="24"/>
        </w:rPr>
        <w:t>la/s garantía/s otorgadas.</w:t>
      </w:r>
    </w:p>
    <w:p w14:paraId="709005A9" w14:textId="77777777" w:rsidR="00177B50" w:rsidRPr="0061373E" w:rsidRDefault="00177B50" w:rsidP="00177B50">
      <w:pPr>
        <w:pStyle w:val="Prrafodelista"/>
        <w:numPr>
          <w:ilvl w:val="0"/>
          <w:numId w:val="23"/>
        </w:numPr>
        <w:tabs>
          <w:tab w:val="clear" w:pos="720"/>
          <w:tab w:val="num" w:pos="426"/>
        </w:tabs>
        <w:spacing w:after="0" w:line="240" w:lineRule="auto"/>
        <w:ind w:left="426" w:hanging="437"/>
        <w:jc w:val="both"/>
        <w:rPr>
          <w:rFonts w:ascii="Arial Narrow" w:eastAsia="Arial" w:hAnsi="Arial Narrow"/>
          <w:color w:val="000000"/>
          <w:kern w:val="24"/>
        </w:rPr>
      </w:pPr>
      <w:r w:rsidRPr="0061373E">
        <w:rPr>
          <w:rFonts w:ascii="Arial Narrow" w:eastAsia="Arial" w:hAnsi="Arial Narrow" w:cs="Arial"/>
          <w:color w:val="000000"/>
          <w:kern w:val="24"/>
        </w:rPr>
        <w:t>La</w:t>
      </w:r>
      <w:r w:rsidRPr="0061373E">
        <w:rPr>
          <w:rFonts w:ascii="Arial Narrow" w:eastAsia="Arial" w:hAnsi="Arial Narrow" w:cs="Arial"/>
          <w:bCs/>
          <w:color w:val="000000"/>
          <w:kern w:val="24"/>
        </w:rPr>
        <w:t xml:space="preserve"> aprobación</w:t>
      </w:r>
      <w:r w:rsidRPr="0061373E">
        <w:rPr>
          <w:rFonts w:ascii="Arial Narrow" w:eastAsia="Arial" w:hAnsi="Arial Narrow"/>
          <w:bCs/>
          <w:color w:val="000000"/>
          <w:kern w:val="24"/>
        </w:rPr>
        <w:t xml:space="preserve"> o denegatoria de la solicitud será comunicada a </w:t>
      </w:r>
      <w:r w:rsidRPr="0061373E">
        <w:rPr>
          <w:rFonts w:ascii="Arial Narrow" w:eastAsia="Arial" w:hAnsi="Arial Narrow"/>
          <w:b/>
          <w:bCs/>
          <w:color w:val="000000"/>
          <w:kern w:val="24"/>
        </w:rPr>
        <w:t>EL CLIENTE</w:t>
      </w:r>
      <w:r w:rsidRPr="0061373E">
        <w:rPr>
          <w:rFonts w:ascii="Arial Narrow" w:eastAsia="Arial" w:hAnsi="Arial Narrow"/>
          <w:bCs/>
          <w:color w:val="000000"/>
          <w:kern w:val="24"/>
        </w:rPr>
        <w:t xml:space="preserve"> </w:t>
      </w:r>
      <w:r w:rsidRPr="003B2334">
        <w:rPr>
          <w:rFonts w:ascii="Arial Narrow" w:eastAsia="Arial" w:hAnsi="Arial Narrow"/>
          <w:color w:val="000000"/>
          <w:kern w:val="24"/>
        </w:rPr>
        <w:t>por cualquiera de los medios directos pactado</w:t>
      </w:r>
      <w:r w:rsidRPr="0061373E">
        <w:rPr>
          <w:rFonts w:ascii="Arial Narrow" w:eastAsia="Arial" w:hAnsi="Arial Narrow"/>
          <w:color w:val="000000"/>
          <w:kern w:val="24"/>
        </w:rPr>
        <w:t xml:space="preserve">s en el Contrato de Préstamo. En caso que la solicitud sea aprobada, </w:t>
      </w:r>
      <w:r w:rsidRPr="0061373E">
        <w:rPr>
          <w:rFonts w:ascii="Arial Narrow" w:eastAsia="Arial" w:hAnsi="Arial Narrow"/>
          <w:b/>
          <w:color w:val="000000"/>
          <w:kern w:val="24"/>
        </w:rPr>
        <w:t>LA CAJA</w:t>
      </w:r>
      <w:r w:rsidRPr="0061373E">
        <w:rPr>
          <w:rFonts w:ascii="Arial Narrow" w:eastAsia="Arial" w:hAnsi="Arial Narrow"/>
          <w:color w:val="000000"/>
          <w:kern w:val="24"/>
        </w:rPr>
        <w:t xml:space="preserve"> comunicará a </w:t>
      </w:r>
      <w:r w:rsidRPr="0061373E">
        <w:rPr>
          <w:rFonts w:ascii="Arial Narrow" w:eastAsia="Arial" w:hAnsi="Arial Narrow"/>
          <w:b/>
          <w:color w:val="000000"/>
          <w:kern w:val="24"/>
        </w:rPr>
        <w:t>EL CLIENTE</w:t>
      </w:r>
      <w:r w:rsidRPr="0061373E">
        <w:rPr>
          <w:rFonts w:ascii="Arial Narrow" w:eastAsia="Arial" w:hAnsi="Arial Narrow"/>
          <w:color w:val="000000"/>
          <w:kern w:val="24"/>
        </w:rPr>
        <w:t xml:space="preserve"> el nuevo cronograma de pagos, el cual </w:t>
      </w:r>
      <w:r w:rsidRPr="0061373E">
        <w:rPr>
          <w:rFonts w:ascii="Arial Narrow" w:hAnsi="Arial Narrow"/>
        </w:rPr>
        <w:t>sustituirá a</w:t>
      </w:r>
      <w:r>
        <w:rPr>
          <w:rFonts w:ascii="Arial Narrow" w:hAnsi="Arial Narrow"/>
        </w:rPr>
        <w:t>l</w:t>
      </w:r>
      <w:r w:rsidRPr="0061373E">
        <w:rPr>
          <w:rFonts w:ascii="Arial Narrow" w:hAnsi="Arial Narrow"/>
        </w:rPr>
        <w:t xml:space="preserve"> anterior</w:t>
      </w:r>
      <w:r>
        <w:rPr>
          <w:rFonts w:ascii="Arial Narrow" w:hAnsi="Arial Narrow"/>
        </w:rPr>
        <w:t>(</w:t>
      </w:r>
      <w:r w:rsidRPr="0061373E">
        <w:rPr>
          <w:rFonts w:ascii="Arial Narrow" w:hAnsi="Arial Narrow"/>
        </w:rPr>
        <w:t>es</w:t>
      </w:r>
      <w:r>
        <w:rPr>
          <w:rFonts w:ascii="Arial Narrow" w:hAnsi="Arial Narrow"/>
        </w:rPr>
        <w:t>)</w:t>
      </w:r>
      <w:r w:rsidRPr="0061373E">
        <w:rPr>
          <w:rFonts w:ascii="Arial Narrow" w:hAnsi="Arial Narrow"/>
        </w:rPr>
        <w:t xml:space="preserve">, para lo cual </w:t>
      </w:r>
      <w:r w:rsidRPr="003B2334">
        <w:rPr>
          <w:rFonts w:ascii="Arial Narrow" w:eastAsia="Arial" w:hAnsi="Arial Narrow"/>
          <w:b/>
          <w:color w:val="000000"/>
          <w:kern w:val="24"/>
        </w:rPr>
        <w:t>EL CLIENTE</w:t>
      </w:r>
      <w:r w:rsidRPr="0061373E">
        <w:rPr>
          <w:rFonts w:ascii="Arial Narrow" w:eastAsia="Arial" w:hAnsi="Arial Narrow"/>
          <w:color w:val="000000"/>
          <w:kern w:val="24"/>
        </w:rPr>
        <w:t xml:space="preserve"> tiene un plazo de </w:t>
      </w:r>
      <w:r>
        <w:rPr>
          <w:rFonts w:ascii="Arial Narrow" w:eastAsia="Arial" w:hAnsi="Arial Narrow"/>
          <w:color w:val="000000"/>
          <w:kern w:val="24"/>
        </w:rPr>
        <w:t xml:space="preserve">hasta </w:t>
      </w:r>
      <w:r w:rsidRPr="0061373E">
        <w:rPr>
          <w:rFonts w:ascii="Arial Narrow" w:eastAsia="Arial" w:hAnsi="Arial Narrow"/>
          <w:color w:val="000000"/>
          <w:kern w:val="24"/>
        </w:rPr>
        <w:t xml:space="preserve">15 días </w:t>
      </w:r>
      <w:r>
        <w:rPr>
          <w:rFonts w:ascii="Arial Narrow" w:eastAsia="Arial" w:hAnsi="Arial Narrow"/>
          <w:color w:val="000000"/>
          <w:kern w:val="24"/>
        </w:rPr>
        <w:t xml:space="preserve">calendario </w:t>
      </w:r>
      <w:r w:rsidRPr="0061373E">
        <w:rPr>
          <w:rFonts w:ascii="Arial Narrow" w:eastAsia="Arial" w:hAnsi="Arial Narrow"/>
          <w:color w:val="000000"/>
          <w:kern w:val="24"/>
        </w:rPr>
        <w:t>para registrar su aceptación a través de los canales puestos a su disposición</w:t>
      </w:r>
      <w:r>
        <w:rPr>
          <w:rFonts w:ascii="Arial Narrow" w:eastAsia="Arial" w:hAnsi="Arial Narrow"/>
          <w:color w:val="000000"/>
          <w:kern w:val="24"/>
        </w:rPr>
        <w:t>;</w:t>
      </w:r>
      <w:r w:rsidRPr="0061373E">
        <w:rPr>
          <w:rFonts w:ascii="Arial Narrow" w:eastAsia="Arial" w:hAnsi="Arial Narrow"/>
          <w:color w:val="000000"/>
          <w:kern w:val="24"/>
        </w:rPr>
        <w:t xml:space="preserve"> transcurrido dicho plazo</w:t>
      </w:r>
      <w:r>
        <w:rPr>
          <w:rFonts w:ascii="Arial Narrow" w:eastAsia="Arial" w:hAnsi="Arial Narrow"/>
          <w:color w:val="000000"/>
          <w:kern w:val="24"/>
        </w:rPr>
        <w:t>,</w:t>
      </w:r>
      <w:r w:rsidRPr="0061373E">
        <w:rPr>
          <w:rFonts w:ascii="Arial Narrow" w:eastAsia="Arial" w:hAnsi="Arial Narrow"/>
          <w:color w:val="000000"/>
          <w:kern w:val="24"/>
        </w:rPr>
        <w:t xml:space="preserve"> sin la aceptación de </w:t>
      </w:r>
      <w:r w:rsidRPr="003B2334">
        <w:rPr>
          <w:rFonts w:ascii="Arial Narrow" w:eastAsia="Arial" w:hAnsi="Arial Narrow"/>
          <w:b/>
          <w:color w:val="000000"/>
          <w:kern w:val="24"/>
        </w:rPr>
        <w:t>EL CLIENTE</w:t>
      </w:r>
      <w:r w:rsidRPr="0061373E">
        <w:rPr>
          <w:rFonts w:ascii="Arial Narrow" w:eastAsia="Arial" w:hAnsi="Arial Narrow"/>
          <w:color w:val="000000"/>
          <w:kern w:val="24"/>
        </w:rPr>
        <w:t xml:space="preserve">, </w:t>
      </w:r>
      <w:r w:rsidRPr="003B2334">
        <w:rPr>
          <w:rFonts w:ascii="Arial Narrow" w:eastAsia="Arial" w:hAnsi="Arial Narrow"/>
          <w:b/>
          <w:color w:val="000000"/>
          <w:kern w:val="24"/>
        </w:rPr>
        <w:t>CAJA AREQUIPA</w:t>
      </w:r>
      <w:r w:rsidRPr="0061373E">
        <w:rPr>
          <w:rFonts w:ascii="Arial Narrow" w:eastAsia="Arial" w:hAnsi="Arial Narrow"/>
          <w:color w:val="000000"/>
          <w:kern w:val="24"/>
        </w:rPr>
        <w:t xml:space="preserve"> dejará sin efecto </w:t>
      </w:r>
      <w:r>
        <w:rPr>
          <w:rFonts w:ascii="Arial Narrow" w:eastAsia="Arial" w:hAnsi="Arial Narrow"/>
          <w:color w:val="000000"/>
          <w:kern w:val="24"/>
        </w:rPr>
        <w:t>la reprogramación aprobada</w:t>
      </w:r>
      <w:r w:rsidRPr="0061373E">
        <w:rPr>
          <w:rFonts w:ascii="Arial Narrow" w:eastAsia="Arial" w:hAnsi="Arial Narrow"/>
          <w:b/>
          <w:color w:val="000000"/>
          <w:kern w:val="24"/>
        </w:rPr>
        <w:t>.</w:t>
      </w:r>
      <w:r w:rsidRPr="0061373E">
        <w:rPr>
          <w:rFonts w:ascii="Arial Narrow" w:eastAsia="Arial" w:hAnsi="Arial Narrow"/>
          <w:color w:val="000000"/>
          <w:kern w:val="24"/>
        </w:rPr>
        <w:t xml:space="preserve"> </w:t>
      </w:r>
    </w:p>
    <w:p w14:paraId="60361F93" w14:textId="77777777" w:rsidR="00177B50" w:rsidRPr="003B2334" w:rsidRDefault="00177B50" w:rsidP="00177B50">
      <w:pPr>
        <w:pStyle w:val="Prrafodelista"/>
        <w:numPr>
          <w:ilvl w:val="0"/>
          <w:numId w:val="23"/>
        </w:numPr>
        <w:tabs>
          <w:tab w:val="clear" w:pos="720"/>
          <w:tab w:val="num" w:pos="426"/>
        </w:tabs>
        <w:spacing w:after="0" w:line="240" w:lineRule="auto"/>
        <w:ind w:left="426" w:hanging="426"/>
        <w:jc w:val="both"/>
        <w:rPr>
          <w:rFonts w:ascii="Arial Narrow" w:eastAsia="Arial" w:hAnsi="Arial Narrow"/>
          <w:b/>
        </w:rPr>
      </w:pPr>
      <w:r w:rsidRPr="0061373E">
        <w:rPr>
          <w:rFonts w:ascii="Arial Narrow" w:eastAsia="Arial" w:hAnsi="Arial Narrow" w:cs="Arial"/>
          <w:bCs/>
          <w:color w:val="000000"/>
          <w:kern w:val="24"/>
        </w:rPr>
        <w:t>Asimismo, e</w:t>
      </w:r>
      <w:r w:rsidRPr="0061373E">
        <w:rPr>
          <w:rFonts w:ascii="Arial Narrow" w:eastAsia="Arial" w:hAnsi="Arial Narrow"/>
        </w:rPr>
        <w:t xml:space="preserve">n caso la solicitud sea aprobada, </w:t>
      </w:r>
      <w:r w:rsidRPr="0061373E">
        <w:rPr>
          <w:rFonts w:ascii="Arial Narrow" w:eastAsia="Arial" w:hAnsi="Arial Narrow"/>
          <w:b/>
        </w:rPr>
        <w:t xml:space="preserve">EL CLIENTE </w:t>
      </w:r>
      <w:r w:rsidRPr="0061373E">
        <w:rPr>
          <w:rFonts w:ascii="Arial Narrow" w:eastAsia="Arial" w:hAnsi="Arial Narrow"/>
        </w:rPr>
        <w:t xml:space="preserve">se obliga a suscribir y presentar cualquier documento y/o declaración que </w:t>
      </w:r>
      <w:r w:rsidRPr="003B2334">
        <w:rPr>
          <w:rFonts w:ascii="Arial Narrow" w:eastAsia="Arial" w:hAnsi="Arial Narrow"/>
          <w:b/>
        </w:rPr>
        <w:t>CAJA AREQUIPA</w:t>
      </w:r>
      <w:r w:rsidRPr="0061373E">
        <w:rPr>
          <w:rFonts w:ascii="Arial Narrow" w:eastAsia="Arial" w:hAnsi="Arial Narrow"/>
        </w:rPr>
        <w:t xml:space="preserve"> requiera conforme a lo establecido en El Reglamento, lo que será previamente comunicado al número de celular o correo electrónico registrados.</w:t>
      </w:r>
    </w:p>
    <w:p w14:paraId="17663BEC" w14:textId="77777777" w:rsidR="00177B50" w:rsidRPr="0061373E" w:rsidRDefault="00177B50" w:rsidP="00177B50">
      <w:pPr>
        <w:pStyle w:val="Prrafodelista"/>
        <w:numPr>
          <w:ilvl w:val="0"/>
          <w:numId w:val="25"/>
        </w:numPr>
        <w:tabs>
          <w:tab w:val="num" w:pos="426"/>
          <w:tab w:val="left" w:pos="567"/>
        </w:tabs>
        <w:spacing w:after="0" w:line="256" w:lineRule="auto"/>
        <w:ind w:left="426" w:hanging="426"/>
        <w:jc w:val="both"/>
        <w:textAlignment w:val="baseline"/>
        <w:rPr>
          <w:rFonts w:ascii="Arial Narrow" w:eastAsia="Arial" w:hAnsi="Arial Narrow" w:cs="Arial"/>
          <w:color w:val="000000"/>
          <w:kern w:val="24"/>
        </w:rPr>
      </w:pPr>
      <w:r w:rsidRPr="003B2334">
        <w:rPr>
          <w:rFonts w:ascii="Arial Narrow" w:eastAsia="Arial" w:hAnsi="Arial Narrow" w:cs="Arial"/>
          <w:bCs/>
          <w:color w:val="000000"/>
          <w:kern w:val="24"/>
        </w:rPr>
        <w:t>Teniendo en cuenta que e</w:t>
      </w:r>
      <w:r w:rsidRPr="0061373E">
        <w:rPr>
          <w:rFonts w:ascii="Arial Narrow" w:eastAsia="Arial" w:hAnsi="Arial Narrow" w:cs="Arial"/>
          <w:color w:val="000000"/>
          <w:kern w:val="24"/>
        </w:rPr>
        <w:t xml:space="preserve">l(los) crédito(s) otorgado(s) bajo el Programa Reactiva Perú y sus reprogramaciones, son </w:t>
      </w:r>
      <w:r>
        <w:rPr>
          <w:rFonts w:ascii="Arial Narrow" w:eastAsia="Arial" w:hAnsi="Arial Narrow" w:cs="Arial"/>
          <w:color w:val="000000"/>
          <w:kern w:val="24"/>
        </w:rPr>
        <w:t>la misma relación obligacional,</w:t>
      </w:r>
      <w:r w:rsidRPr="0061373E">
        <w:rPr>
          <w:rFonts w:ascii="Arial Narrow" w:eastAsia="Arial" w:hAnsi="Arial Narrow" w:cs="Arial"/>
          <w:color w:val="000000"/>
          <w:kern w:val="24"/>
        </w:rPr>
        <w:t xml:space="preserve"> el </w:t>
      </w:r>
      <w:r w:rsidRPr="0061373E">
        <w:rPr>
          <w:rFonts w:ascii="Arial Narrow" w:eastAsia="Arial" w:hAnsi="Arial Narrow" w:cs="Arial"/>
          <w:b/>
          <w:bCs/>
          <w:color w:val="000000"/>
          <w:kern w:val="24"/>
        </w:rPr>
        <w:t>CLIENTE</w:t>
      </w:r>
      <w:r w:rsidRPr="0061373E">
        <w:rPr>
          <w:rFonts w:ascii="Arial Narrow" w:eastAsia="Arial" w:hAnsi="Arial Narrow" w:cs="Arial"/>
          <w:color w:val="000000"/>
          <w:kern w:val="24"/>
        </w:rPr>
        <w:t xml:space="preserve"> acepta que:</w:t>
      </w:r>
    </w:p>
    <w:p w14:paraId="48158754" w14:textId="77777777" w:rsidR="00177B50" w:rsidRPr="0061373E" w:rsidRDefault="00177B50" w:rsidP="00177B50">
      <w:pPr>
        <w:pStyle w:val="Prrafodelista"/>
        <w:numPr>
          <w:ilvl w:val="0"/>
          <w:numId w:val="24"/>
        </w:numPr>
        <w:spacing w:after="0" w:line="256" w:lineRule="auto"/>
        <w:ind w:left="709" w:hanging="283"/>
        <w:jc w:val="both"/>
        <w:textAlignment w:val="baseline"/>
        <w:rPr>
          <w:rFonts w:ascii="Arial Narrow" w:eastAsia="Arial" w:hAnsi="Arial Narrow" w:cs="Arial"/>
          <w:color w:val="000000"/>
          <w:kern w:val="24"/>
        </w:rPr>
      </w:pPr>
      <w:r w:rsidRPr="0061373E">
        <w:rPr>
          <w:rFonts w:ascii="Arial Narrow" w:eastAsia="Arial" w:hAnsi="Arial Narrow" w:cs="Arial"/>
          <w:color w:val="000000"/>
          <w:kern w:val="24"/>
        </w:rPr>
        <w:t xml:space="preserve">El pagaré incompleto emitido en su oportunidad a favor de </w:t>
      </w:r>
      <w:r w:rsidRPr="0061373E">
        <w:rPr>
          <w:rFonts w:ascii="Arial Narrow" w:eastAsia="Arial" w:hAnsi="Arial Narrow" w:cs="Arial"/>
          <w:b/>
          <w:bCs/>
          <w:color w:val="000000"/>
          <w:kern w:val="24"/>
        </w:rPr>
        <w:t>CAJA AREQUIPA</w:t>
      </w:r>
      <w:r w:rsidRPr="0061373E">
        <w:rPr>
          <w:rFonts w:ascii="Arial Narrow" w:eastAsia="Arial" w:hAnsi="Arial Narrow" w:cs="Arial"/>
          <w:color w:val="000000"/>
          <w:kern w:val="24"/>
        </w:rPr>
        <w:t xml:space="preserve"> en relación al crédito Reactiva Perú, mantiene su validez y eficacia para el cobro de la obligación asumida en la presente reprogramación.</w:t>
      </w:r>
    </w:p>
    <w:p w14:paraId="7CF57D00" w14:textId="77777777" w:rsidR="00177B50" w:rsidRPr="003B2334" w:rsidRDefault="00177B50" w:rsidP="00177B50">
      <w:pPr>
        <w:pStyle w:val="Prrafodelista"/>
        <w:numPr>
          <w:ilvl w:val="0"/>
          <w:numId w:val="24"/>
        </w:numPr>
        <w:spacing w:after="0" w:line="256" w:lineRule="auto"/>
        <w:ind w:left="709" w:hanging="283"/>
        <w:jc w:val="both"/>
        <w:textAlignment w:val="baseline"/>
        <w:rPr>
          <w:rFonts w:ascii="Arial Narrow" w:eastAsia="Arial" w:hAnsi="Arial Narrow" w:cs="Arial"/>
          <w:color w:val="000000"/>
          <w:kern w:val="24"/>
        </w:rPr>
      </w:pPr>
      <w:r w:rsidRPr="003B2334">
        <w:rPr>
          <w:rFonts w:ascii="Arial Narrow" w:eastAsia="Arial" w:hAnsi="Arial Narrow" w:cs="Arial"/>
          <w:color w:val="000000"/>
          <w:kern w:val="24"/>
        </w:rPr>
        <w:t xml:space="preserve">La reprogramación del crédito no constituye una novación de la obligación.       </w:t>
      </w:r>
    </w:p>
    <w:p w14:paraId="70C960E2" w14:textId="77777777" w:rsidR="00177B50" w:rsidRPr="0031412B" w:rsidRDefault="00177B50" w:rsidP="00177B50">
      <w:pPr>
        <w:pStyle w:val="Prrafodelista"/>
        <w:numPr>
          <w:ilvl w:val="0"/>
          <w:numId w:val="25"/>
        </w:numPr>
        <w:tabs>
          <w:tab w:val="num" w:pos="426"/>
        </w:tabs>
        <w:spacing w:after="0" w:line="256" w:lineRule="auto"/>
        <w:ind w:left="426" w:hanging="426"/>
        <w:jc w:val="both"/>
        <w:textAlignment w:val="baseline"/>
        <w:rPr>
          <w:rFonts w:ascii="Arial Narrow" w:hAnsi="Arial Narrow"/>
        </w:rPr>
      </w:pPr>
      <w:r w:rsidRPr="003B2334">
        <w:rPr>
          <w:rFonts w:ascii="Arial Narrow" w:eastAsia="Arial" w:hAnsi="Arial Narrow" w:cstheme="minorBidi"/>
          <w:b/>
          <w:color w:val="000000"/>
          <w:kern w:val="24"/>
        </w:rPr>
        <w:t>EL CLIENTE</w:t>
      </w:r>
      <w:r w:rsidRPr="0031412B">
        <w:rPr>
          <w:rFonts w:ascii="Arial Narrow" w:eastAsia="Arial" w:hAnsi="Arial Narrow"/>
          <w:color w:val="000000"/>
          <w:kern w:val="24"/>
        </w:rPr>
        <w:t xml:space="preserve"> conoce y acepta que todas las condiciones pactadas en </w:t>
      </w:r>
      <w:r w:rsidRPr="003B2334">
        <w:rPr>
          <w:rFonts w:ascii="Arial Narrow" w:eastAsiaTheme="minorHAnsi" w:hAnsi="Arial Narrow" w:cstheme="minorBidi"/>
        </w:rPr>
        <w:t xml:space="preserve">EL CONTRATO DE PRÉSTAMO y las Condiciones Adicionales Aplicables a los Créditos Reactiva firmados en su oportunidad se mantendrán vigentes. </w:t>
      </w:r>
    </w:p>
    <w:p w14:paraId="167597FF" w14:textId="15D23FD4" w:rsidR="00177B50" w:rsidRDefault="00177B50" w:rsidP="00177B50">
      <w:pPr>
        <w:spacing w:before="120" w:after="120" w:line="240" w:lineRule="auto"/>
        <w:jc w:val="both"/>
        <w:rPr>
          <w:rFonts w:ascii="Tahoma" w:hAnsi="Tahoma" w:cs="Tahoma"/>
          <w:sz w:val="20"/>
          <w:szCs w:val="20"/>
        </w:rPr>
      </w:pPr>
    </w:p>
    <w:p w14:paraId="0F08E0DB" w14:textId="62A6DE84" w:rsidR="00BC03B5" w:rsidRPr="00BC03B5" w:rsidRDefault="00BC03B5" w:rsidP="00BC03B5">
      <w:pPr>
        <w:spacing w:after="0"/>
        <w:jc w:val="both"/>
        <w:rPr>
          <w:rFonts w:ascii="Arial Narrow" w:hAnsi="Arial Narrow" w:cs="Arial"/>
          <w:color w:val="000000"/>
          <w:u w:val="single"/>
          <w:lang w:eastAsia="es-ES"/>
        </w:rPr>
      </w:pPr>
      <w:r>
        <w:rPr>
          <w:rFonts w:ascii="Arial Narrow" w:hAnsi="Arial Narrow" w:cs="Arial"/>
          <w:color w:val="000000"/>
          <w:lang w:eastAsia="es-ES"/>
        </w:rPr>
        <w:t>#RAQPA961.LOCNOM#, #RAQPA961.DIA# de #RAQPA961.MES#</w:t>
      </w:r>
      <w:r w:rsidRPr="00D93862">
        <w:rPr>
          <w:rFonts w:ascii="Arial Narrow" w:hAnsi="Arial Narrow" w:cs="Arial"/>
          <w:color w:val="000000"/>
          <w:lang w:eastAsia="es-ES"/>
        </w:rPr>
        <w:t xml:space="preserve"> </w:t>
      </w:r>
      <w:r>
        <w:rPr>
          <w:rFonts w:ascii="Arial Narrow" w:hAnsi="Arial Narrow" w:cs="Arial"/>
          <w:color w:val="000000"/>
          <w:lang w:eastAsia="es-ES"/>
        </w:rPr>
        <w:t>de</w:t>
      </w:r>
      <w:r w:rsidRPr="00D93862">
        <w:rPr>
          <w:rFonts w:ascii="Arial Narrow" w:hAnsi="Arial Narrow" w:cs="Arial"/>
          <w:color w:val="000000"/>
          <w:lang w:eastAsia="es-ES"/>
        </w:rPr>
        <w:t xml:space="preserve"> 202</w:t>
      </w:r>
      <w:r>
        <w:rPr>
          <w:rFonts w:ascii="Arial Narrow" w:hAnsi="Arial Narrow" w:cs="Arial"/>
          <w:color w:val="000000"/>
          <w:lang w:eastAsia="es-ES"/>
        </w:rPr>
        <w:t>2</w:t>
      </w:r>
      <w:r w:rsidRPr="00D93862">
        <w:rPr>
          <w:rFonts w:ascii="Arial Narrow" w:hAnsi="Arial Narrow" w:cs="Arial"/>
          <w:color w:val="000000"/>
          <w:lang w:eastAsia="es-ES"/>
        </w:rPr>
        <w:t>.</w:t>
      </w:r>
      <w:r>
        <w:rPr>
          <w:rFonts w:ascii="Arial Narrow" w:hAnsi="Arial Narrow" w:cs="Arial"/>
          <w:color w:val="000000"/>
          <w:lang w:eastAsia="es-ES"/>
        </w:rPr>
        <w:t xml:space="preserve"> </w:t>
      </w:r>
    </w:p>
    <w:p w14:paraId="77EA4BB2" w14:textId="0DACB659" w:rsidR="00177B50" w:rsidRDefault="00177B50" w:rsidP="00177B50">
      <w:pPr>
        <w:spacing w:after="0"/>
        <w:jc w:val="both"/>
        <w:rPr>
          <w:rFonts w:ascii="Arial Narrow" w:hAnsi="Arial Narrow" w:cs="Arial"/>
          <w:color w:val="000000"/>
          <w:lang w:eastAsia="es-ES"/>
        </w:rPr>
      </w:pPr>
    </w:p>
    <w:p w14:paraId="35DC2FFA" w14:textId="5B2953C6" w:rsidR="00BC03B5" w:rsidRDefault="00BC03B5" w:rsidP="00177B50">
      <w:pPr>
        <w:spacing w:after="0"/>
        <w:jc w:val="both"/>
        <w:rPr>
          <w:rFonts w:ascii="Arial Narrow" w:hAnsi="Arial Narrow" w:cs="Arial"/>
          <w:color w:val="000000"/>
          <w:lang w:eastAsia="es-ES"/>
        </w:rPr>
      </w:pPr>
    </w:p>
    <w:p w14:paraId="5B7FB77B" w14:textId="4DAEE0BE" w:rsidR="00BC03B5" w:rsidRDefault="00BC03B5" w:rsidP="00177B50">
      <w:pPr>
        <w:spacing w:after="0"/>
        <w:jc w:val="both"/>
        <w:rPr>
          <w:rFonts w:ascii="Arial Narrow" w:hAnsi="Arial Narrow" w:cs="Arial"/>
          <w:color w:val="000000"/>
          <w:lang w:eastAsia="es-ES"/>
        </w:rPr>
      </w:pPr>
    </w:p>
    <w:p w14:paraId="590BEC4C" w14:textId="3974F301" w:rsidR="00BC03B5" w:rsidRDefault="00BC03B5" w:rsidP="00177B50">
      <w:pPr>
        <w:spacing w:after="0"/>
        <w:jc w:val="both"/>
        <w:rPr>
          <w:rFonts w:ascii="Arial Narrow" w:hAnsi="Arial Narrow" w:cs="Arial"/>
          <w:color w:val="000000"/>
          <w:lang w:eastAsia="es-ES"/>
        </w:rPr>
      </w:pPr>
    </w:p>
    <w:p w14:paraId="569B4D92" w14:textId="77777777" w:rsidR="00BC03B5" w:rsidRDefault="00BC03B5" w:rsidP="00177B50">
      <w:pPr>
        <w:spacing w:after="0"/>
        <w:jc w:val="both"/>
        <w:rPr>
          <w:rFonts w:ascii="Arial Narrow" w:hAnsi="Arial Narrow" w:cs="Arial"/>
          <w:color w:val="000000"/>
          <w:lang w:eastAsia="es-ES"/>
        </w:rPr>
      </w:pPr>
    </w:p>
    <w:p w14:paraId="7266D263" w14:textId="77777777" w:rsidR="00177B50" w:rsidRDefault="00177B50" w:rsidP="00177B50">
      <w:pPr>
        <w:spacing w:after="0"/>
        <w:jc w:val="both"/>
        <w:rPr>
          <w:rFonts w:ascii="Arial Narrow" w:hAnsi="Arial Narrow" w:cs="Arial"/>
          <w:color w:val="000000"/>
          <w:lang w:eastAsia="es-ES"/>
        </w:rPr>
      </w:pPr>
      <w:r>
        <w:rPr>
          <w:rFonts w:ascii="Arial Narrow" w:hAnsi="Arial Narrow" w:cs="Arial"/>
          <w:color w:val="000000"/>
          <w:lang w:eastAsia="es-ES"/>
        </w:rPr>
        <w:t>________________________________</w:t>
      </w:r>
    </w:p>
    <w:p w14:paraId="6DA2215D" w14:textId="77777777" w:rsidR="00177B50" w:rsidRDefault="00177B50" w:rsidP="00177B50">
      <w:pPr>
        <w:spacing w:after="0"/>
        <w:jc w:val="both"/>
        <w:rPr>
          <w:rFonts w:ascii="Arial Narrow" w:hAnsi="Arial Narrow" w:cs="Arial"/>
          <w:color w:val="000000"/>
          <w:lang w:eastAsia="es-ES"/>
        </w:rPr>
      </w:pPr>
      <w:r>
        <w:rPr>
          <w:rFonts w:ascii="Arial Narrow" w:hAnsi="Arial Narrow" w:cs="Arial"/>
          <w:color w:val="000000"/>
          <w:lang w:eastAsia="es-ES"/>
        </w:rPr>
        <w:t>Firma y sello</w:t>
      </w:r>
    </w:p>
    <w:p w14:paraId="3DE7605D" w14:textId="4475BC6B" w:rsidR="00177B50" w:rsidRPr="005756A4" w:rsidRDefault="006739C1" w:rsidP="006739C1">
      <w:pPr>
        <w:spacing w:after="120" w:line="240" w:lineRule="auto"/>
        <w:jc w:val="both"/>
        <w:rPr>
          <w:rFonts w:ascii="Tahoma" w:hAnsi="Tahoma" w:cs="Tahoma"/>
          <w:sz w:val="20"/>
          <w:szCs w:val="20"/>
        </w:rPr>
      </w:pPr>
      <w:r>
        <w:rPr>
          <w:rFonts w:ascii="Tahoma" w:hAnsi="Tahoma" w:cs="Tahoma"/>
          <w:sz w:val="20"/>
          <w:szCs w:val="20"/>
        </w:rPr>
        <w:t>#</w:t>
      </w:r>
      <w:r>
        <w:rPr>
          <w:rStyle w:val="readonlyattributebase"/>
          <w:color w:val="000000"/>
        </w:rPr>
        <w:t>RAQPA961.PENOMTIT#</w:t>
      </w:r>
    </w:p>
    <w:sectPr w:rsidR="00177B50" w:rsidRPr="005756A4" w:rsidSect="004F01A9">
      <w:pgSz w:w="11906" w:h="16838"/>
      <w:pgMar w:top="993"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04406" w14:textId="77777777" w:rsidR="006B5382" w:rsidRDefault="006B5382" w:rsidP="00A02EAD">
      <w:pPr>
        <w:spacing w:after="0" w:line="240" w:lineRule="auto"/>
      </w:pPr>
      <w:r>
        <w:separator/>
      </w:r>
    </w:p>
  </w:endnote>
  <w:endnote w:type="continuationSeparator" w:id="0">
    <w:p w14:paraId="7E95F5CD" w14:textId="77777777" w:rsidR="006B5382" w:rsidRDefault="006B5382" w:rsidP="00A02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C0113" w14:textId="77777777" w:rsidR="006B5382" w:rsidRDefault="006B5382" w:rsidP="00A02EAD">
      <w:pPr>
        <w:spacing w:after="0" w:line="240" w:lineRule="auto"/>
      </w:pPr>
      <w:r>
        <w:separator/>
      </w:r>
    </w:p>
  </w:footnote>
  <w:footnote w:type="continuationSeparator" w:id="0">
    <w:p w14:paraId="28C9A1B5" w14:textId="77777777" w:rsidR="006B5382" w:rsidRDefault="006B5382" w:rsidP="00A02EAD">
      <w:pPr>
        <w:spacing w:after="0" w:line="240" w:lineRule="auto"/>
      </w:pPr>
      <w:r>
        <w:continuationSeparator/>
      </w:r>
    </w:p>
  </w:footnote>
  <w:footnote w:id="1">
    <w:p w14:paraId="09498053" w14:textId="77777777" w:rsidR="00B57229" w:rsidRPr="00107FC1" w:rsidRDefault="00B57229" w:rsidP="00B57229">
      <w:pPr>
        <w:pStyle w:val="cuerpo"/>
        <w:shd w:val="clear" w:color="auto" w:fill="FFFFFF"/>
        <w:spacing w:before="0" w:beforeAutospacing="0" w:after="0" w:afterAutospacing="0"/>
        <w:jc w:val="both"/>
        <w:rPr>
          <w:rFonts w:ascii="Arial" w:hAnsi="Arial" w:cs="Arial"/>
          <w:b/>
          <w:sz w:val="16"/>
          <w:szCs w:val="16"/>
        </w:rPr>
      </w:pPr>
      <w:r>
        <w:rPr>
          <w:rStyle w:val="Refdenotaalpie"/>
        </w:rPr>
        <w:footnoteRef/>
      </w:r>
      <w:r>
        <w:t xml:space="preserve"> </w:t>
      </w:r>
      <w:r w:rsidRPr="00107FC1">
        <w:rPr>
          <w:rFonts w:ascii="Arial" w:hAnsi="Arial" w:cs="Arial"/>
          <w:b/>
          <w:sz w:val="16"/>
          <w:szCs w:val="16"/>
        </w:rPr>
        <w:t>Resolución Ministerial N° 131-2022-EF/15</w:t>
      </w:r>
    </w:p>
    <w:p w14:paraId="63CCB65C" w14:textId="77777777" w:rsidR="00B57229" w:rsidRPr="00107FC1" w:rsidRDefault="00B57229" w:rsidP="00B57229">
      <w:pPr>
        <w:pStyle w:val="cuerpo"/>
        <w:shd w:val="clear" w:color="auto" w:fill="FFFFFF"/>
        <w:spacing w:before="0" w:beforeAutospacing="0" w:after="0" w:afterAutospacing="0"/>
        <w:jc w:val="both"/>
        <w:rPr>
          <w:rFonts w:ascii="Arial" w:hAnsi="Arial" w:cs="Arial"/>
          <w:b/>
          <w:color w:val="000000"/>
          <w:sz w:val="16"/>
          <w:szCs w:val="16"/>
        </w:rPr>
      </w:pPr>
      <w:r w:rsidRPr="00107FC1">
        <w:rPr>
          <w:rStyle w:val="no-style-override-1"/>
          <w:rFonts w:ascii="Arial" w:hAnsi="Arial" w:cs="Arial"/>
          <w:b/>
          <w:bCs/>
          <w:color w:val="000000"/>
          <w:sz w:val="16"/>
          <w:szCs w:val="16"/>
        </w:rPr>
        <w:t>Artículo 21-A. Requisitos de acceso para la </w:t>
      </w:r>
      <w:r w:rsidRPr="00107FC1">
        <w:rPr>
          <w:rStyle w:val="no-style-override-2"/>
          <w:rFonts w:ascii="Arial" w:hAnsi="Arial" w:cs="Arial"/>
          <w:b/>
          <w:bCs/>
          <w:color w:val="000000"/>
          <w:sz w:val="16"/>
          <w:szCs w:val="16"/>
        </w:rPr>
        <w:t xml:space="preserve">Reprogramación </w:t>
      </w:r>
      <w:r>
        <w:rPr>
          <w:rStyle w:val="no-style-override-2"/>
          <w:rFonts w:ascii="Arial" w:hAnsi="Arial" w:cs="Arial"/>
          <w:b/>
          <w:bCs/>
          <w:color w:val="000000"/>
          <w:sz w:val="16"/>
          <w:szCs w:val="16"/>
        </w:rPr>
        <w:t>d</w:t>
      </w:r>
      <w:r w:rsidRPr="00107FC1">
        <w:rPr>
          <w:rStyle w:val="no-style-override-2"/>
          <w:rFonts w:ascii="Arial" w:hAnsi="Arial" w:cs="Arial"/>
          <w:b/>
          <w:bCs/>
          <w:color w:val="000000"/>
          <w:sz w:val="16"/>
          <w:szCs w:val="16"/>
        </w:rPr>
        <w:t xml:space="preserve">e </w:t>
      </w:r>
      <w:r>
        <w:rPr>
          <w:rStyle w:val="no-style-override-2"/>
          <w:rFonts w:ascii="Arial" w:hAnsi="Arial" w:cs="Arial"/>
          <w:b/>
          <w:bCs/>
          <w:color w:val="000000"/>
          <w:sz w:val="16"/>
          <w:szCs w:val="16"/>
        </w:rPr>
        <w:t>l</w:t>
      </w:r>
      <w:r w:rsidRPr="00107FC1">
        <w:rPr>
          <w:rStyle w:val="no-style-override-2"/>
          <w:rFonts w:ascii="Arial" w:hAnsi="Arial" w:cs="Arial"/>
          <w:b/>
          <w:bCs/>
          <w:color w:val="000000"/>
          <w:sz w:val="16"/>
          <w:szCs w:val="16"/>
        </w:rPr>
        <w:t xml:space="preserve">os Créditos </w:t>
      </w:r>
      <w:r>
        <w:rPr>
          <w:rStyle w:val="no-style-override-2"/>
          <w:rFonts w:ascii="Arial" w:hAnsi="Arial" w:cs="Arial"/>
          <w:b/>
          <w:bCs/>
          <w:color w:val="000000"/>
          <w:sz w:val="16"/>
          <w:szCs w:val="16"/>
        </w:rPr>
        <w:t>d</w:t>
      </w:r>
      <w:r w:rsidRPr="00107FC1">
        <w:rPr>
          <w:rStyle w:val="no-style-override-2"/>
          <w:rFonts w:ascii="Arial" w:hAnsi="Arial" w:cs="Arial"/>
          <w:b/>
          <w:bCs/>
          <w:color w:val="000000"/>
          <w:sz w:val="16"/>
          <w:szCs w:val="16"/>
        </w:rPr>
        <w:t>e Reactiva Perú</w:t>
      </w:r>
      <w:r w:rsidRPr="00107FC1">
        <w:rPr>
          <w:rStyle w:val="no-style-override-2"/>
          <w:rFonts w:ascii="Arial" w:hAnsi="Arial" w:cs="Arial"/>
          <w:b/>
          <w:bCs/>
          <w:caps/>
          <w:color w:val="000000"/>
          <w:sz w:val="16"/>
          <w:szCs w:val="16"/>
        </w:rPr>
        <w:t> </w:t>
      </w:r>
      <w:r w:rsidRPr="00107FC1">
        <w:rPr>
          <w:rStyle w:val="no-style-override-1"/>
          <w:rFonts w:ascii="Arial" w:hAnsi="Arial" w:cs="Arial"/>
          <w:b/>
          <w:bCs/>
          <w:color w:val="000000"/>
          <w:sz w:val="16"/>
          <w:szCs w:val="16"/>
        </w:rPr>
        <w:t>establecido en el</w:t>
      </w:r>
      <w:r w:rsidRPr="00107FC1">
        <w:rPr>
          <w:rStyle w:val="no-style-override-2"/>
          <w:rFonts w:ascii="Arial" w:hAnsi="Arial" w:cs="Arial"/>
          <w:b/>
          <w:bCs/>
          <w:caps/>
          <w:color w:val="000000"/>
          <w:sz w:val="16"/>
          <w:szCs w:val="16"/>
        </w:rPr>
        <w:t> </w:t>
      </w:r>
      <w:r w:rsidRPr="00107FC1">
        <w:rPr>
          <w:rStyle w:val="no-style-override-2"/>
          <w:rFonts w:ascii="Arial" w:hAnsi="Arial" w:cs="Arial"/>
          <w:b/>
          <w:bCs/>
          <w:color w:val="000000"/>
          <w:sz w:val="16"/>
          <w:szCs w:val="16"/>
        </w:rPr>
        <w:t xml:space="preserve">Decreto De Urgencia </w:t>
      </w:r>
      <w:r w:rsidRPr="00107FC1">
        <w:rPr>
          <w:rStyle w:val="no-style-override-2"/>
          <w:rFonts w:ascii="Arial" w:hAnsi="Arial" w:cs="Arial"/>
          <w:b/>
          <w:bCs/>
          <w:caps/>
          <w:color w:val="000000"/>
          <w:sz w:val="16"/>
          <w:szCs w:val="16"/>
        </w:rPr>
        <w:t>Nº 011-2022</w:t>
      </w:r>
    </w:p>
    <w:p w14:paraId="3F7CC8D4" w14:textId="77777777" w:rsidR="00B57229" w:rsidRPr="00107FC1" w:rsidRDefault="00B57229" w:rsidP="00B57229">
      <w:pPr>
        <w:pStyle w:val="cuerpo"/>
        <w:shd w:val="clear" w:color="auto" w:fill="FFFFFF"/>
        <w:spacing w:before="0" w:beforeAutospacing="0" w:after="0" w:afterAutospacing="0"/>
        <w:jc w:val="both"/>
        <w:rPr>
          <w:rFonts w:ascii="Arial" w:hAnsi="Arial" w:cs="Arial"/>
          <w:color w:val="000000"/>
          <w:sz w:val="16"/>
          <w:szCs w:val="16"/>
        </w:rPr>
      </w:pPr>
      <w:r w:rsidRPr="00107FC1">
        <w:rPr>
          <w:rFonts w:ascii="Arial" w:hAnsi="Arial" w:cs="Arial"/>
          <w:color w:val="000000"/>
          <w:sz w:val="16"/>
          <w:szCs w:val="16"/>
        </w:rPr>
        <w:t>21.1-A Pueden acceder o acogerse a la REPROGRAMACIÓN DE CRÉDITOS DE REACTIVA PERÚ DECRETO DE URGENCIA Nº 011-2022, las EMPRESAS DEUDORAS beneficiarias de REACTIVA PERÚ que cuenten con una GARANTÍA vigente y que sean presentadas por las ESF, siempre que cumplan con los siguientes requisitos:</w:t>
      </w:r>
    </w:p>
    <w:p w14:paraId="31314BF3" w14:textId="77777777" w:rsidR="00B57229" w:rsidRPr="00107FC1" w:rsidRDefault="00B57229" w:rsidP="00B57229">
      <w:pPr>
        <w:pStyle w:val="cuerpo"/>
        <w:shd w:val="clear" w:color="auto" w:fill="FFFFFF"/>
        <w:spacing w:before="0" w:beforeAutospacing="0" w:after="0" w:afterAutospacing="0"/>
        <w:jc w:val="both"/>
        <w:rPr>
          <w:rFonts w:ascii="Arial" w:hAnsi="Arial" w:cs="Arial"/>
          <w:color w:val="000000"/>
          <w:sz w:val="16"/>
          <w:szCs w:val="16"/>
        </w:rPr>
      </w:pPr>
      <w:r>
        <w:rPr>
          <w:rFonts w:ascii="Arial" w:hAnsi="Arial" w:cs="Arial"/>
          <w:color w:val="000000"/>
          <w:sz w:val="16"/>
          <w:szCs w:val="16"/>
        </w:rPr>
        <w:t xml:space="preserve">a) </w:t>
      </w:r>
      <w:r w:rsidRPr="00107FC1">
        <w:rPr>
          <w:rFonts w:ascii="Arial" w:hAnsi="Arial" w:cs="Arial"/>
          <w:color w:val="000000"/>
          <w:sz w:val="16"/>
          <w:szCs w:val="16"/>
        </w:rPr>
        <w:t>Contar con PRÉSTAMOS de hasta S/ 90 000,00 (noventa mil y 00/100 soles) en total, en el marco de REACTIVA PERÚ.</w:t>
      </w:r>
    </w:p>
    <w:p w14:paraId="4B3B8870" w14:textId="77777777" w:rsidR="00B57229" w:rsidRPr="00107FC1" w:rsidRDefault="00B57229" w:rsidP="00B57229">
      <w:pPr>
        <w:pStyle w:val="cuerpo"/>
        <w:shd w:val="clear" w:color="auto" w:fill="FFFFFF"/>
        <w:spacing w:before="0" w:beforeAutospacing="0" w:after="0" w:afterAutospacing="0"/>
        <w:jc w:val="both"/>
        <w:rPr>
          <w:rFonts w:ascii="Arial" w:hAnsi="Arial" w:cs="Arial"/>
          <w:color w:val="000000"/>
          <w:sz w:val="16"/>
          <w:szCs w:val="16"/>
        </w:rPr>
      </w:pPr>
      <w:r>
        <w:rPr>
          <w:rFonts w:ascii="Arial" w:hAnsi="Arial" w:cs="Arial"/>
          <w:color w:val="000000"/>
          <w:sz w:val="16"/>
          <w:szCs w:val="16"/>
        </w:rPr>
        <w:t xml:space="preserve">b) </w:t>
      </w:r>
      <w:r w:rsidRPr="00107FC1">
        <w:rPr>
          <w:rFonts w:ascii="Arial" w:hAnsi="Arial" w:cs="Arial"/>
          <w:color w:val="000000"/>
          <w:sz w:val="16"/>
          <w:szCs w:val="16"/>
        </w:rPr>
        <w:t>Para el caso de PRÉSTAMOS desde S/ 90 001,00 (noventa mil y un y 00/100 soles) hasta S/ 10 000 000,00 (diez millones y 00/100 soles) en total, en el marco de REACTIVA PERÚ, se debe demostrar una caída en el nivel de ventas mayor o igual al 30% en el año 2021 respecto del año 2019.</w:t>
      </w:r>
    </w:p>
    <w:p w14:paraId="45EDFE63" w14:textId="77777777" w:rsidR="00B57229" w:rsidRPr="00107FC1" w:rsidRDefault="00B57229" w:rsidP="00B57229">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2C0"/>
    <w:multiLevelType w:val="hybridMultilevel"/>
    <w:tmpl w:val="C46254FE"/>
    <w:lvl w:ilvl="0" w:tplc="5C6C0422">
      <w:numFmt w:val="bullet"/>
      <w:lvlText w:val=""/>
      <w:lvlJc w:val="left"/>
      <w:pPr>
        <w:ind w:left="1440" w:hanging="360"/>
      </w:pPr>
      <w:rPr>
        <w:rFonts w:ascii="Symbol" w:eastAsiaTheme="minorHAnsi" w:hAnsi="Symbol" w:cs="Courier New"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23262FB"/>
    <w:multiLevelType w:val="hybridMultilevel"/>
    <w:tmpl w:val="05A625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577AB4"/>
    <w:multiLevelType w:val="hybridMultilevel"/>
    <w:tmpl w:val="1AD24FA6"/>
    <w:lvl w:ilvl="0" w:tplc="24808E40">
      <w:start w:val="3"/>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0DE246F2"/>
    <w:multiLevelType w:val="hybridMultilevel"/>
    <w:tmpl w:val="E8EC4FF4"/>
    <w:lvl w:ilvl="0" w:tplc="B8145A7E">
      <w:start w:val="1"/>
      <w:numFmt w:val="lowerLetter"/>
      <w:lvlText w:val="%1."/>
      <w:lvlJc w:val="left"/>
      <w:pPr>
        <w:ind w:left="1211" w:hanging="360"/>
      </w:pPr>
      <w:rPr>
        <w:rFonts w:hint="default"/>
      </w:r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4" w15:restartNumberingAfterBreak="0">
    <w:nsid w:val="1B6D4F49"/>
    <w:multiLevelType w:val="hybridMultilevel"/>
    <w:tmpl w:val="0B922CA2"/>
    <w:lvl w:ilvl="0" w:tplc="3CDAF418">
      <w:numFmt w:val="bullet"/>
      <w:lvlText w:val=""/>
      <w:lvlJc w:val="left"/>
      <w:pPr>
        <w:ind w:left="770" w:hanging="410"/>
      </w:pPr>
      <w:rPr>
        <w:rFonts w:ascii="Symbol" w:eastAsiaTheme="minorHAnsi" w:hAnsi="Symbol" w:cs="Times New Roman" w:hint="default"/>
        <w:sz w:val="21"/>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E8042A0"/>
    <w:multiLevelType w:val="hybridMultilevel"/>
    <w:tmpl w:val="8342153A"/>
    <w:lvl w:ilvl="0" w:tplc="9E5E2B08">
      <w:numFmt w:val="bullet"/>
      <w:lvlText w:val=""/>
      <w:lvlJc w:val="left"/>
      <w:pPr>
        <w:ind w:left="2160" w:hanging="360"/>
      </w:pPr>
      <w:rPr>
        <w:rFonts w:ascii="Wingdings" w:eastAsiaTheme="minorHAnsi" w:hAnsi="Wingdings" w:cs="Times New Roman" w:hint="default"/>
        <w:sz w:val="21"/>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 w15:restartNumberingAfterBreak="0">
    <w:nsid w:val="24F5160B"/>
    <w:multiLevelType w:val="multilevel"/>
    <w:tmpl w:val="0C0A001F"/>
    <w:styleLink w:val="Estilo1"/>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75168E"/>
    <w:multiLevelType w:val="hybridMultilevel"/>
    <w:tmpl w:val="EC3ECDE4"/>
    <w:lvl w:ilvl="0" w:tplc="C44086CA">
      <w:numFmt w:val="bullet"/>
      <w:lvlText w:val=""/>
      <w:lvlJc w:val="left"/>
      <w:pPr>
        <w:ind w:left="1776" w:hanging="360"/>
      </w:pPr>
      <w:rPr>
        <w:rFonts w:ascii="Symbol" w:eastAsiaTheme="minorHAnsi" w:hAnsi="Symbol" w:cs="Courier New" w:hint="default"/>
        <w:sz w:val="21"/>
      </w:rPr>
    </w:lvl>
    <w:lvl w:ilvl="1" w:tplc="280A0003">
      <w:start w:val="1"/>
      <w:numFmt w:val="bullet"/>
      <w:lvlText w:val="o"/>
      <w:lvlJc w:val="left"/>
      <w:pPr>
        <w:ind w:left="1776" w:hanging="360"/>
      </w:pPr>
      <w:rPr>
        <w:rFonts w:ascii="Courier New" w:hAnsi="Courier New" w:cs="Courier New" w:hint="default"/>
      </w:rPr>
    </w:lvl>
    <w:lvl w:ilvl="2" w:tplc="280A0005">
      <w:start w:val="1"/>
      <w:numFmt w:val="bullet"/>
      <w:lvlText w:val=""/>
      <w:lvlJc w:val="left"/>
      <w:pPr>
        <w:ind w:left="2496" w:hanging="360"/>
      </w:pPr>
      <w:rPr>
        <w:rFonts w:ascii="Wingdings" w:hAnsi="Wingdings" w:hint="default"/>
      </w:rPr>
    </w:lvl>
    <w:lvl w:ilvl="3" w:tplc="280A000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8" w15:restartNumberingAfterBreak="0">
    <w:nsid w:val="305D239B"/>
    <w:multiLevelType w:val="hybridMultilevel"/>
    <w:tmpl w:val="58C88078"/>
    <w:lvl w:ilvl="0" w:tplc="C44086CA">
      <w:numFmt w:val="bullet"/>
      <w:lvlText w:val=""/>
      <w:lvlJc w:val="left"/>
      <w:pPr>
        <w:ind w:left="1776" w:hanging="360"/>
      </w:pPr>
      <w:rPr>
        <w:rFonts w:ascii="Symbol" w:eastAsiaTheme="minorHAnsi" w:hAnsi="Symbol" w:cs="Courier New" w:hint="default"/>
        <w:sz w:val="21"/>
      </w:rPr>
    </w:lvl>
    <w:lvl w:ilvl="1" w:tplc="280A0003">
      <w:start w:val="1"/>
      <w:numFmt w:val="bullet"/>
      <w:lvlText w:val="o"/>
      <w:lvlJc w:val="left"/>
      <w:pPr>
        <w:ind w:left="1056" w:hanging="360"/>
      </w:pPr>
      <w:rPr>
        <w:rFonts w:ascii="Courier New" w:hAnsi="Courier New" w:cs="Courier New" w:hint="default"/>
      </w:rPr>
    </w:lvl>
    <w:lvl w:ilvl="2" w:tplc="280A0005">
      <w:start w:val="1"/>
      <w:numFmt w:val="bullet"/>
      <w:lvlText w:val=""/>
      <w:lvlJc w:val="left"/>
      <w:pPr>
        <w:ind w:left="1776" w:hanging="360"/>
      </w:pPr>
      <w:rPr>
        <w:rFonts w:ascii="Wingdings" w:hAnsi="Wingdings" w:hint="default"/>
      </w:rPr>
    </w:lvl>
    <w:lvl w:ilvl="3" w:tplc="280A0003">
      <w:start w:val="1"/>
      <w:numFmt w:val="bullet"/>
      <w:lvlText w:val="o"/>
      <w:lvlJc w:val="left"/>
      <w:pPr>
        <w:ind w:left="2496" w:hanging="360"/>
      </w:pPr>
      <w:rPr>
        <w:rFonts w:ascii="Courier New" w:hAnsi="Courier New" w:cs="Courier New" w:hint="default"/>
      </w:rPr>
    </w:lvl>
    <w:lvl w:ilvl="4" w:tplc="280A0003" w:tentative="1">
      <w:start w:val="1"/>
      <w:numFmt w:val="bullet"/>
      <w:lvlText w:val="o"/>
      <w:lvlJc w:val="left"/>
      <w:pPr>
        <w:ind w:left="3216" w:hanging="360"/>
      </w:pPr>
      <w:rPr>
        <w:rFonts w:ascii="Courier New" w:hAnsi="Courier New" w:cs="Courier New" w:hint="default"/>
      </w:rPr>
    </w:lvl>
    <w:lvl w:ilvl="5" w:tplc="280A0005" w:tentative="1">
      <w:start w:val="1"/>
      <w:numFmt w:val="bullet"/>
      <w:lvlText w:val=""/>
      <w:lvlJc w:val="left"/>
      <w:pPr>
        <w:ind w:left="3936" w:hanging="360"/>
      </w:pPr>
      <w:rPr>
        <w:rFonts w:ascii="Wingdings" w:hAnsi="Wingdings" w:hint="default"/>
      </w:rPr>
    </w:lvl>
    <w:lvl w:ilvl="6" w:tplc="280A0001" w:tentative="1">
      <w:start w:val="1"/>
      <w:numFmt w:val="bullet"/>
      <w:lvlText w:val=""/>
      <w:lvlJc w:val="left"/>
      <w:pPr>
        <w:ind w:left="4656" w:hanging="360"/>
      </w:pPr>
      <w:rPr>
        <w:rFonts w:ascii="Symbol" w:hAnsi="Symbol" w:hint="default"/>
      </w:rPr>
    </w:lvl>
    <w:lvl w:ilvl="7" w:tplc="280A0003" w:tentative="1">
      <w:start w:val="1"/>
      <w:numFmt w:val="bullet"/>
      <w:lvlText w:val="o"/>
      <w:lvlJc w:val="left"/>
      <w:pPr>
        <w:ind w:left="5376" w:hanging="360"/>
      </w:pPr>
      <w:rPr>
        <w:rFonts w:ascii="Courier New" w:hAnsi="Courier New" w:cs="Courier New" w:hint="default"/>
      </w:rPr>
    </w:lvl>
    <w:lvl w:ilvl="8" w:tplc="280A0005" w:tentative="1">
      <w:start w:val="1"/>
      <w:numFmt w:val="bullet"/>
      <w:lvlText w:val=""/>
      <w:lvlJc w:val="left"/>
      <w:pPr>
        <w:ind w:left="6096" w:hanging="360"/>
      </w:pPr>
      <w:rPr>
        <w:rFonts w:ascii="Wingdings" w:hAnsi="Wingdings" w:hint="default"/>
      </w:rPr>
    </w:lvl>
  </w:abstractNum>
  <w:abstractNum w:abstractNumId="9" w15:restartNumberingAfterBreak="0">
    <w:nsid w:val="30CF2835"/>
    <w:multiLevelType w:val="hybridMultilevel"/>
    <w:tmpl w:val="68C241B6"/>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0" w15:restartNumberingAfterBreak="0">
    <w:nsid w:val="33870D8C"/>
    <w:multiLevelType w:val="hybridMultilevel"/>
    <w:tmpl w:val="96C22490"/>
    <w:lvl w:ilvl="0" w:tplc="09369BA4">
      <w:start w:val="1"/>
      <w:numFmt w:val="lowerRoman"/>
      <w:lvlText w:val="%1."/>
      <w:lvlJc w:val="left"/>
      <w:pPr>
        <w:ind w:left="1800" w:hanging="720"/>
      </w:pPr>
      <w:rPr>
        <w:rFonts w:ascii="inherit" w:hAnsi="inherit" w:hint="default"/>
        <w:b/>
        <w:color w:val="333F50"/>
        <w:sz w:val="22"/>
      </w:rPr>
    </w:lvl>
    <w:lvl w:ilvl="1" w:tplc="321832E0">
      <w:start w:val="1"/>
      <w:numFmt w:val="bullet"/>
      <w:lvlText w:val="-"/>
      <w:lvlJc w:val="left"/>
      <w:pPr>
        <w:ind w:left="2220" w:hanging="420"/>
      </w:pPr>
      <w:rPr>
        <w:rFonts w:ascii="inherit" w:eastAsia="Times New Roman" w:hAnsi="inherit" w:cs="Times New Roman" w:hint="default"/>
        <w:color w:val="333F50"/>
        <w:sz w:val="22"/>
      </w:r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36C72343"/>
    <w:multiLevelType w:val="hybridMultilevel"/>
    <w:tmpl w:val="D8EC7E8E"/>
    <w:lvl w:ilvl="0" w:tplc="C44086CA">
      <w:numFmt w:val="bullet"/>
      <w:lvlText w:val=""/>
      <w:lvlJc w:val="left"/>
      <w:pPr>
        <w:ind w:left="1080" w:hanging="360"/>
      </w:pPr>
      <w:rPr>
        <w:rFonts w:ascii="Symbol" w:eastAsiaTheme="minorHAnsi" w:hAnsi="Symbol" w:cs="Courier New" w:hint="default"/>
        <w:sz w:val="21"/>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3B3C22B0"/>
    <w:multiLevelType w:val="hybridMultilevel"/>
    <w:tmpl w:val="DE6C4E04"/>
    <w:lvl w:ilvl="0" w:tplc="C44086CA">
      <w:numFmt w:val="bullet"/>
      <w:lvlText w:val=""/>
      <w:lvlJc w:val="left"/>
      <w:pPr>
        <w:ind w:left="1080" w:hanging="360"/>
      </w:pPr>
      <w:rPr>
        <w:rFonts w:ascii="Symbol" w:eastAsiaTheme="minorHAnsi" w:hAnsi="Symbol" w:cs="Courier New"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43380ECA"/>
    <w:multiLevelType w:val="hybridMultilevel"/>
    <w:tmpl w:val="3648D170"/>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49405AB1"/>
    <w:multiLevelType w:val="hybridMultilevel"/>
    <w:tmpl w:val="52C0F0C4"/>
    <w:lvl w:ilvl="0" w:tplc="C44086CA">
      <w:numFmt w:val="bullet"/>
      <w:lvlText w:val=""/>
      <w:lvlJc w:val="left"/>
      <w:pPr>
        <w:ind w:left="1440" w:hanging="360"/>
      </w:pPr>
      <w:rPr>
        <w:rFonts w:ascii="Symbol" w:eastAsiaTheme="minorHAnsi" w:hAnsi="Symbol"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4A45109C"/>
    <w:multiLevelType w:val="hybridMultilevel"/>
    <w:tmpl w:val="3EB06C6A"/>
    <w:lvl w:ilvl="0" w:tplc="280A0017">
      <w:start w:val="1"/>
      <w:numFmt w:val="lowerLetter"/>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6" w15:restartNumberingAfterBreak="0">
    <w:nsid w:val="52C34976"/>
    <w:multiLevelType w:val="hybridMultilevel"/>
    <w:tmpl w:val="26BEC00E"/>
    <w:lvl w:ilvl="0" w:tplc="3CDAF418">
      <w:numFmt w:val="bullet"/>
      <w:lvlText w:val=""/>
      <w:lvlJc w:val="left"/>
      <w:pPr>
        <w:ind w:left="770" w:hanging="410"/>
      </w:pPr>
      <w:rPr>
        <w:rFonts w:ascii="Symbol" w:eastAsiaTheme="minorHAnsi" w:hAnsi="Symbol" w:cs="Times New Roman" w:hint="default"/>
        <w:sz w:val="21"/>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5026A11"/>
    <w:multiLevelType w:val="hybridMultilevel"/>
    <w:tmpl w:val="BCCA20C0"/>
    <w:lvl w:ilvl="0" w:tplc="280A0005">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571A49DD"/>
    <w:multiLevelType w:val="hybridMultilevel"/>
    <w:tmpl w:val="A9467BE2"/>
    <w:lvl w:ilvl="0" w:tplc="280A000D">
      <w:start w:val="1"/>
      <w:numFmt w:val="bullet"/>
      <w:lvlText w:val=""/>
      <w:lvlJc w:val="left"/>
      <w:pPr>
        <w:ind w:left="2160" w:hanging="36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9" w15:restartNumberingAfterBreak="0">
    <w:nsid w:val="60167DAE"/>
    <w:multiLevelType w:val="hybridMultilevel"/>
    <w:tmpl w:val="D0BAEB6E"/>
    <w:lvl w:ilvl="0" w:tplc="5BD8CB56">
      <w:start w:val="1"/>
      <w:numFmt w:val="decimal"/>
      <w:lvlText w:val="%1."/>
      <w:lvlJc w:val="left"/>
      <w:pPr>
        <w:tabs>
          <w:tab w:val="num" w:pos="720"/>
        </w:tabs>
        <w:ind w:left="720" w:hanging="360"/>
      </w:pPr>
      <w:rPr>
        <w:b w:val="0"/>
      </w:rPr>
    </w:lvl>
    <w:lvl w:ilvl="1" w:tplc="96AA7A18" w:tentative="1">
      <w:start w:val="1"/>
      <w:numFmt w:val="decimal"/>
      <w:lvlText w:val="%2."/>
      <w:lvlJc w:val="left"/>
      <w:pPr>
        <w:tabs>
          <w:tab w:val="num" w:pos="1440"/>
        </w:tabs>
        <w:ind w:left="1440" w:hanging="360"/>
      </w:pPr>
    </w:lvl>
    <w:lvl w:ilvl="2" w:tplc="8E528050" w:tentative="1">
      <w:start w:val="1"/>
      <w:numFmt w:val="decimal"/>
      <w:lvlText w:val="%3."/>
      <w:lvlJc w:val="left"/>
      <w:pPr>
        <w:tabs>
          <w:tab w:val="num" w:pos="2160"/>
        </w:tabs>
        <w:ind w:left="2160" w:hanging="360"/>
      </w:pPr>
    </w:lvl>
    <w:lvl w:ilvl="3" w:tplc="F008E498" w:tentative="1">
      <w:start w:val="1"/>
      <w:numFmt w:val="decimal"/>
      <w:lvlText w:val="%4."/>
      <w:lvlJc w:val="left"/>
      <w:pPr>
        <w:tabs>
          <w:tab w:val="num" w:pos="2880"/>
        </w:tabs>
        <w:ind w:left="2880" w:hanging="360"/>
      </w:pPr>
    </w:lvl>
    <w:lvl w:ilvl="4" w:tplc="48D6B668" w:tentative="1">
      <w:start w:val="1"/>
      <w:numFmt w:val="decimal"/>
      <w:lvlText w:val="%5."/>
      <w:lvlJc w:val="left"/>
      <w:pPr>
        <w:tabs>
          <w:tab w:val="num" w:pos="3600"/>
        </w:tabs>
        <w:ind w:left="3600" w:hanging="360"/>
      </w:pPr>
    </w:lvl>
    <w:lvl w:ilvl="5" w:tplc="49BAFBDE" w:tentative="1">
      <w:start w:val="1"/>
      <w:numFmt w:val="decimal"/>
      <w:lvlText w:val="%6."/>
      <w:lvlJc w:val="left"/>
      <w:pPr>
        <w:tabs>
          <w:tab w:val="num" w:pos="4320"/>
        </w:tabs>
        <w:ind w:left="4320" w:hanging="360"/>
      </w:pPr>
    </w:lvl>
    <w:lvl w:ilvl="6" w:tplc="1FF43778" w:tentative="1">
      <w:start w:val="1"/>
      <w:numFmt w:val="decimal"/>
      <w:lvlText w:val="%7."/>
      <w:lvlJc w:val="left"/>
      <w:pPr>
        <w:tabs>
          <w:tab w:val="num" w:pos="5040"/>
        </w:tabs>
        <w:ind w:left="5040" w:hanging="360"/>
      </w:pPr>
    </w:lvl>
    <w:lvl w:ilvl="7" w:tplc="5E902938" w:tentative="1">
      <w:start w:val="1"/>
      <w:numFmt w:val="decimal"/>
      <w:lvlText w:val="%8."/>
      <w:lvlJc w:val="left"/>
      <w:pPr>
        <w:tabs>
          <w:tab w:val="num" w:pos="5760"/>
        </w:tabs>
        <w:ind w:left="5760" w:hanging="360"/>
      </w:pPr>
    </w:lvl>
    <w:lvl w:ilvl="8" w:tplc="A092A2FA" w:tentative="1">
      <w:start w:val="1"/>
      <w:numFmt w:val="decimal"/>
      <w:lvlText w:val="%9."/>
      <w:lvlJc w:val="left"/>
      <w:pPr>
        <w:tabs>
          <w:tab w:val="num" w:pos="6480"/>
        </w:tabs>
        <w:ind w:left="6480" w:hanging="360"/>
      </w:pPr>
    </w:lvl>
  </w:abstractNum>
  <w:abstractNum w:abstractNumId="20" w15:restartNumberingAfterBreak="0">
    <w:nsid w:val="6E6C70ED"/>
    <w:multiLevelType w:val="hybridMultilevel"/>
    <w:tmpl w:val="FFC6FDFA"/>
    <w:lvl w:ilvl="0" w:tplc="3CDAF418">
      <w:numFmt w:val="bullet"/>
      <w:lvlText w:val=""/>
      <w:lvlJc w:val="left"/>
      <w:pPr>
        <w:ind w:left="1130" w:hanging="410"/>
      </w:pPr>
      <w:rPr>
        <w:rFonts w:ascii="Symbol" w:eastAsiaTheme="minorHAnsi" w:hAnsi="Symbol" w:cs="Times New Roman" w:hint="default"/>
        <w:sz w:val="21"/>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71C56FE9"/>
    <w:multiLevelType w:val="hybridMultilevel"/>
    <w:tmpl w:val="2E34FF02"/>
    <w:lvl w:ilvl="0" w:tplc="C44086CA">
      <w:numFmt w:val="bullet"/>
      <w:lvlText w:val=""/>
      <w:lvlJc w:val="left"/>
      <w:pPr>
        <w:ind w:left="2520" w:hanging="360"/>
      </w:pPr>
      <w:rPr>
        <w:rFonts w:ascii="Symbol" w:eastAsiaTheme="minorHAnsi" w:hAnsi="Symbol" w:cs="Courier New"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2" w15:restartNumberingAfterBreak="0">
    <w:nsid w:val="71E8150A"/>
    <w:multiLevelType w:val="hybridMultilevel"/>
    <w:tmpl w:val="B6DA6F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3803789"/>
    <w:multiLevelType w:val="hybridMultilevel"/>
    <w:tmpl w:val="77266D0C"/>
    <w:lvl w:ilvl="0" w:tplc="3CDAF418">
      <w:numFmt w:val="bullet"/>
      <w:lvlText w:val=""/>
      <w:lvlJc w:val="left"/>
      <w:pPr>
        <w:ind w:left="1130" w:hanging="410"/>
      </w:pPr>
      <w:rPr>
        <w:rFonts w:ascii="Symbol" w:eastAsiaTheme="minorHAnsi" w:hAnsi="Symbol" w:cs="Times New Roman" w:hint="default"/>
        <w:sz w:val="21"/>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7F274422"/>
    <w:multiLevelType w:val="hybridMultilevel"/>
    <w:tmpl w:val="0F5A31EC"/>
    <w:lvl w:ilvl="0" w:tplc="FFFFFFFF">
      <w:numFmt w:val="bullet"/>
      <w:lvlText w:val=""/>
      <w:lvlJc w:val="left"/>
      <w:pPr>
        <w:ind w:left="1776" w:hanging="360"/>
      </w:pPr>
      <w:rPr>
        <w:rFonts w:ascii="Symbol" w:eastAsiaTheme="minorHAnsi" w:hAnsi="Symbol" w:cs="Courier New" w:hint="default"/>
      </w:rPr>
    </w:lvl>
    <w:lvl w:ilvl="1" w:tplc="FFFFFFFF">
      <w:start w:val="1"/>
      <w:numFmt w:val="bullet"/>
      <w:lvlText w:val="o"/>
      <w:lvlJc w:val="left"/>
      <w:pPr>
        <w:ind w:left="1776" w:hanging="360"/>
      </w:pPr>
      <w:rPr>
        <w:rFonts w:ascii="Courier New" w:hAnsi="Courier New" w:cs="Courier New" w:hint="default"/>
      </w:rPr>
    </w:lvl>
    <w:lvl w:ilvl="2" w:tplc="280A0003">
      <w:start w:val="1"/>
      <w:numFmt w:val="bullet"/>
      <w:lvlText w:val="o"/>
      <w:lvlJc w:val="left"/>
      <w:pPr>
        <w:ind w:left="2496" w:hanging="360"/>
      </w:pPr>
      <w:rPr>
        <w:rFonts w:ascii="Courier New" w:hAnsi="Courier New" w:cs="Courier New" w:hint="default"/>
      </w:rPr>
    </w:lvl>
    <w:lvl w:ilvl="3" w:tplc="FFFFFFFF" w:tentative="1">
      <w:start w:val="1"/>
      <w:numFmt w:val="bullet"/>
      <w:lvlText w:val=""/>
      <w:lvlJc w:val="left"/>
      <w:pPr>
        <w:ind w:left="3216" w:hanging="360"/>
      </w:pPr>
      <w:rPr>
        <w:rFonts w:ascii="Symbol" w:hAnsi="Symbol" w:hint="default"/>
      </w:rPr>
    </w:lvl>
    <w:lvl w:ilvl="4" w:tplc="FFFFFFFF" w:tentative="1">
      <w:start w:val="1"/>
      <w:numFmt w:val="bullet"/>
      <w:lvlText w:val="o"/>
      <w:lvlJc w:val="left"/>
      <w:pPr>
        <w:ind w:left="3936" w:hanging="360"/>
      </w:pPr>
      <w:rPr>
        <w:rFonts w:ascii="Courier New" w:hAnsi="Courier New" w:cs="Courier New" w:hint="default"/>
      </w:rPr>
    </w:lvl>
    <w:lvl w:ilvl="5" w:tplc="FFFFFFFF" w:tentative="1">
      <w:start w:val="1"/>
      <w:numFmt w:val="bullet"/>
      <w:lvlText w:val=""/>
      <w:lvlJc w:val="left"/>
      <w:pPr>
        <w:ind w:left="4656" w:hanging="360"/>
      </w:pPr>
      <w:rPr>
        <w:rFonts w:ascii="Wingdings" w:hAnsi="Wingdings" w:hint="default"/>
      </w:rPr>
    </w:lvl>
    <w:lvl w:ilvl="6" w:tplc="FFFFFFFF" w:tentative="1">
      <w:start w:val="1"/>
      <w:numFmt w:val="bullet"/>
      <w:lvlText w:val=""/>
      <w:lvlJc w:val="left"/>
      <w:pPr>
        <w:ind w:left="5376" w:hanging="360"/>
      </w:pPr>
      <w:rPr>
        <w:rFonts w:ascii="Symbol" w:hAnsi="Symbol" w:hint="default"/>
      </w:rPr>
    </w:lvl>
    <w:lvl w:ilvl="7" w:tplc="FFFFFFFF" w:tentative="1">
      <w:start w:val="1"/>
      <w:numFmt w:val="bullet"/>
      <w:lvlText w:val="o"/>
      <w:lvlJc w:val="left"/>
      <w:pPr>
        <w:ind w:left="6096" w:hanging="360"/>
      </w:pPr>
      <w:rPr>
        <w:rFonts w:ascii="Courier New" w:hAnsi="Courier New" w:cs="Courier New" w:hint="default"/>
      </w:rPr>
    </w:lvl>
    <w:lvl w:ilvl="8" w:tplc="FFFFFFFF" w:tentative="1">
      <w:start w:val="1"/>
      <w:numFmt w:val="bullet"/>
      <w:lvlText w:val=""/>
      <w:lvlJc w:val="left"/>
      <w:pPr>
        <w:ind w:left="6816" w:hanging="360"/>
      </w:pPr>
      <w:rPr>
        <w:rFonts w:ascii="Wingdings" w:hAnsi="Wingdings" w:hint="default"/>
      </w:rPr>
    </w:lvl>
  </w:abstractNum>
  <w:num w:numId="1">
    <w:abstractNumId w:val="6"/>
  </w:num>
  <w:num w:numId="2">
    <w:abstractNumId w:val="13"/>
  </w:num>
  <w:num w:numId="3">
    <w:abstractNumId w:val="10"/>
  </w:num>
  <w:num w:numId="4">
    <w:abstractNumId w:val="2"/>
  </w:num>
  <w:num w:numId="5">
    <w:abstractNumId w:val="17"/>
  </w:num>
  <w:num w:numId="6">
    <w:abstractNumId w:val="18"/>
  </w:num>
  <w:num w:numId="7">
    <w:abstractNumId w:val="0"/>
  </w:num>
  <w:num w:numId="8">
    <w:abstractNumId w:val="14"/>
  </w:num>
  <w:num w:numId="9">
    <w:abstractNumId w:val="7"/>
  </w:num>
  <w:num w:numId="10">
    <w:abstractNumId w:val="21"/>
  </w:num>
  <w:num w:numId="11">
    <w:abstractNumId w:val="5"/>
  </w:num>
  <w:num w:numId="12">
    <w:abstractNumId w:val="8"/>
  </w:num>
  <w:num w:numId="13">
    <w:abstractNumId w:val="12"/>
  </w:num>
  <w:num w:numId="14">
    <w:abstractNumId w:val="24"/>
  </w:num>
  <w:num w:numId="15">
    <w:abstractNumId w:val="11"/>
  </w:num>
  <w:num w:numId="16">
    <w:abstractNumId w:val="4"/>
  </w:num>
  <w:num w:numId="17">
    <w:abstractNumId w:val="23"/>
  </w:num>
  <w:num w:numId="18">
    <w:abstractNumId w:val="16"/>
  </w:num>
  <w:num w:numId="19">
    <w:abstractNumId w:val="20"/>
  </w:num>
  <w:num w:numId="20">
    <w:abstractNumId w:val="1"/>
  </w:num>
  <w:num w:numId="21">
    <w:abstractNumId w:val="9"/>
  </w:num>
  <w:num w:numId="22">
    <w:abstractNumId w:val="22"/>
  </w:num>
  <w:num w:numId="23">
    <w:abstractNumId w:val="19"/>
  </w:num>
  <w:num w:numId="24">
    <w:abstractNumId w:val="15"/>
  </w:num>
  <w:num w:numId="2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E1"/>
    <w:rsid w:val="00001DF4"/>
    <w:rsid w:val="00001F87"/>
    <w:rsid w:val="000025D0"/>
    <w:rsid w:val="00002C68"/>
    <w:rsid w:val="00005027"/>
    <w:rsid w:val="00005075"/>
    <w:rsid w:val="0002070B"/>
    <w:rsid w:val="0002315E"/>
    <w:rsid w:val="00025F88"/>
    <w:rsid w:val="00026489"/>
    <w:rsid w:val="00027EBB"/>
    <w:rsid w:val="00030A20"/>
    <w:rsid w:val="000319C4"/>
    <w:rsid w:val="00032100"/>
    <w:rsid w:val="000329C1"/>
    <w:rsid w:val="00036981"/>
    <w:rsid w:val="00040B31"/>
    <w:rsid w:val="00044E33"/>
    <w:rsid w:val="0005619F"/>
    <w:rsid w:val="00063379"/>
    <w:rsid w:val="00067251"/>
    <w:rsid w:val="00072AEC"/>
    <w:rsid w:val="00077442"/>
    <w:rsid w:val="000800C6"/>
    <w:rsid w:val="00080349"/>
    <w:rsid w:val="00082CF9"/>
    <w:rsid w:val="000859D2"/>
    <w:rsid w:val="00095730"/>
    <w:rsid w:val="00096DD7"/>
    <w:rsid w:val="000A4FDD"/>
    <w:rsid w:val="000A50A2"/>
    <w:rsid w:val="000A64D3"/>
    <w:rsid w:val="000A7311"/>
    <w:rsid w:val="000A74B3"/>
    <w:rsid w:val="000B2CD1"/>
    <w:rsid w:val="000B3949"/>
    <w:rsid w:val="000B651F"/>
    <w:rsid w:val="000C131D"/>
    <w:rsid w:val="000D2064"/>
    <w:rsid w:val="000D27D0"/>
    <w:rsid w:val="000E5B55"/>
    <w:rsid w:val="000F475F"/>
    <w:rsid w:val="000F73A3"/>
    <w:rsid w:val="00102BA1"/>
    <w:rsid w:val="0010585D"/>
    <w:rsid w:val="00106A66"/>
    <w:rsid w:val="00106E7F"/>
    <w:rsid w:val="0011486E"/>
    <w:rsid w:val="00114904"/>
    <w:rsid w:val="00121E23"/>
    <w:rsid w:val="001251E2"/>
    <w:rsid w:val="00127192"/>
    <w:rsid w:val="00132263"/>
    <w:rsid w:val="0013687F"/>
    <w:rsid w:val="00140842"/>
    <w:rsid w:val="00142309"/>
    <w:rsid w:val="00142C2F"/>
    <w:rsid w:val="001437F5"/>
    <w:rsid w:val="001447E3"/>
    <w:rsid w:val="00145D6F"/>
    <w:rsid w:val="0014607E"/>
    <w:rsid w:val="00146BA2"/>
    <w:rsid w:val="001544AA"/>
    <w:rsid w:val="00160E55"/>
    <w:rsid w:val="00160F47"/>
    <w:rsid w:val="00163578"/>
    <w:rsid w:val="00164111"/>
    <w:rsid w:val="001652AB"/>
    <w:rsid w:val="001710A7"/>
    <w:rsid w:val="00171770"/>
    <w:rsid w:val="00172EB6"/>
    <w:rsid w:val="00176656"/>
    <w:rsid w:val="0017686C"/>
    <w:rsid w:val="00176C6D"/>
    <w:rsid w:val="00177B50"/>
    <w:rsid w:val="001806A6"/>
    <w:rsid w:val="0018580D"/>
    <w:rsid w:val="0018642C"/>
    <w:rsid w:val="0019191A"/>
    <w:rsid w:val="00193888"/>
    <w:rsid w:val="00195BB6"/>
    <w:rsid w:val="001965CD"/>
    <w:rsid w:val="001A1872"/>
    <w:rsid w:val="001A74E7"/>
    <w:rsid w:val="001B2092"/>
    <w:rsid w:val="001B6E14"/>
    <w:rsid w:val="001D11D9"/>
    <w:rsid w:val="001D5934"/>
    <w:rsid w:val="001E39CC"/>
    <w:rsid w:val="001E4DD9"/>
    <w:rsid w:val="001E5F90"/>
    <w:rsid w:val="001E62DD"/>
    <w:rsid w:val="001E6847"/>
    <w:rsid w:val="001F399A"/>
    <w:rsid w:val="001F5C57"/>
    <w:rsid w:val="001F6297"/>
    <w:rsid w:val="001F763A"/>
    <w:rsid w:val="001F767F"/>
    <w:rsid w:val="00202591"/>
    <w:rsid w:val="00212CE3"/>
    <w:rsid w:val="00214A2C"/>
    <w:rsid w:val="00225C6F"/>
    <w:rsid w:val="0023048D"/>
    <w:rsid w:val="0023098D"/>
    <w:rsid w:val="00230FF9"/>
    <w:rsid w:val="0023362A"/>
    <w:rsid w:val="00234826"/>
    <w:rsid w:val="00234F02"/>
    <w:rsid w:val="002432C1"/>
    <w:rsid w:val="0025020D"/>
    <w:rsid w:val="0025208F"/>
    <w:rsid w:val="0026078E"/>
    <w:rsid w:val="00264E45"/>
    <w:rsid w:val="00267ED8"/>
    <w:rsid w:val="0027021D"/>
    <w:rsid w:val="00276565"/>
    <w:rsid w:val="00286079"/>
    <w:rsid w:val="00292620"/>
    <w:rsid w:val="0029712A"/>
    <w:rsid w:val="002A2216"/>
    <w:rsid w:val="002B1CE6"/>
    <w:rsid w:val="002B56EB"/>
    <w:rsid w:val="002B6489"/>
    <w:rsid w:val="002B6541"/>
    <w:rsid w:val="002B7890"/>
    <w:rsid w:val="002C0024"/>
    <w:rsid w:val="002C0A77"/>
    <w:rsid w:val="002C0C28"/>
    <w:rsid w:val="002C1284"/>
    <w:rsid w:val="002C5C5D"/>
    <w:rsid w:val="002C7CD7"/>
    <w:rsid w:val="002D005C"/>
    <w:rsid w:val="002D01AC"/>
    <w:rsid w:val="002D6097"/>
    <w:rsid w:val="002E0366"/>
    <w:rsid w:val="002E0F80"/>
    <w:rsid w:val="002E2CAE"/>
    <w:rsid w:val="002E7F91"/>
    <w:rsid w:val="002F141B"/>
    <w:rsid w:val="002F7AD5"/>
    <w:rsid w:val="0030116E"/>
    <w:rsid w:val="003021C0"/>
    <w:rsid w:val="003048DF"/>
    <w:rsid w:val="00306CB9"/>
    <w:rsid w:val="0031517C"/>
    <w:rsid w:val="00316F0C"/>
    <w:rsid w:val="003209CE"/>
    <w:rsid w:val="00321124"/>
    <w:rsid w:val="003217C3"/>
    <w:rsid w:val="00330CFB"/>
    <w:rsid w:val="0033305E"/>
    <w:rsid w:val="00333575"/>
    <w:rsid w:val="0033496F"/>
    <w:rsid w:val="0034116F"/>
    <w:rsid w:val="003421F9"/>
    <w:rsid w:val="003534C6"/>
    <w:rsid w:val="003607D7"/>
    <w:rsid w:val="00362704"/>
    <w:rsid w:val="00365DD6"/>
    <w:rsid w:val="00373723"/>
    <w:rsid w:val="00380D72"/>
    <w:rsid w:val="0038371D"/>
    <w:rsid w:val="003A04E8"/>
    <w:rsid w:val="003A22AF"/>
    <w:rsid w:val="003A41AB"/>
    <w:rsid w:val="003A5118"/>
    <w:rsid w:val="003A691F"/>
    <w:rsid w:val="003A7739"/>
    <w:rsid w:val="003B16B3"/>
    <w:rsid w:val="003B3B08"/>
    <w:rsid w:val="003B4311"/>
    <w:rsid w:val="003C33E1"/>
    <w:rsid w:val="003C45A0"/>
    <w:rsid w:val="003E73B4"/>
    <w:rsid w:val="003F2BA8"/>
    <w:rsid w:val="003F542A"/>
    <w:rsid w:val="00400665"/>
    <w:rsid w:val="004034C8"/>
    <w:rsid w:val="00404D22"/>
    <w:rsid w:val="004054E5"/>
    <w:rsid w:val="004071EC"/>
    <w:rsid w:val="0041050F"/>
    <w:rsid w:val="0041321E"/>
    <w:rsid w:val="004150DD"/>
    <w:rsid w:val="00415321"/>
    <w:rsid w:val="00417AE7"/>
    <w:rsid w:val="00422AA1"/>
    <w:rsid w:val="00430876"/>
    <w:rsid w:val="0043617E"/>
    <w:rsid w:val="00437A46"/>
    <w:rsid w:val="0044067E"/>
    <w:rsid w:val="004407E9"/>
    <w:rsid w:val="00440E6C"/>
    <w:rsid w:val="00442821"/>
    <w:rsid w:val="004432E3"/>
    <w:rsid w:val="00445026"/>
    <w:rsid w:val="00445B00"/>
    <w:rsid w:val="00447780"/>
    <w:rsid w:val="00450F39"/>
    <w:rsid w:val="004604D6"/>
    <w:rsid w:val="00461878"/>
    <w:rsid w:val="00463387"/>
    <w:rsid w:val="004637B8"/>
    <w:rsid w:val="0047346E"/>
    <w:rsid w:val="004752BC"/>
    <w:rsid w:val="00476D84"/>
    <w:rsid w:val="00480C97"/>
    <w:rsid w:val="0048474D"/>
    <w:rsid w:val="00492AF5"/>
    <w:rsid w:val="00494311"/>
    <w:rsid w:val="004959A8"/>
    <w:rsid w:val="004A114B"/>
    <w:rsid w:val="004A4861"/>
    <w:rsid w:val="004A4901"/>
    <w:rsid w:val="004A56B5"/>
    <w:rsid w:val="004A60F0"/>
    <w:rsid w:val="004A7D0B"/>
    <w:rsid w:val="004B2D9A"/>
    <w:rsid w:val="004C0F65"/>
    <w:rsid w:val="004D0F09"/>
    <w:rsid w:val="004D2F7F"/>
    <w:rsid w:val="004D317D"/>
    <w:rsid w:val="004D46C9"/>
    <w:rsid w:val="004F0176"/>
    <w:rsid w:val="004F01A9"/>
    <w:rsid w:val="004F4112"/>
    <w:rsid w:val="004F6B1E"/>
    <w:rsid w:val="0050349C"/>
    <w:rsid w:val="00503AA4"/>
    <w:rsid w:val="00504676"/>
    <w:rsid w:val="00505156"/>
    <w:rsid w:val="00511ECE"/>
    <w:rsid w:val="0051613A"/>
    <w:rsid w:val="0052172B"/>
    <w:rsid w:val="00526F65"/>
    <w:rsid w:val="005303EF"/>
    <w:rsid w:val="00543BD2"/>
    <w:rsid w:val="00551B5C"/>
    <w:rsid w:val="005522B5"/>
    <w:rsid w:val="005579E3"/>
    <w:rsid w:val="00560B9A"/>
    <w:rsid w:val="00567DF9"/>
    <w:rsid w:val="0057181B"/>
    <w:rsid w:val="00572C1C"/>
    <w:rsid w:val="005756A4"/>
    <w:rsid w:val="00580170"/>
    <w:rsid w:val="00582019"/>
    <w:rsid w:val="00582D0D"/>
    <w:rsid w:val="00584C8A"/>
    <w:rsid w:val="00586365"/>
    <w:rsid w:val="00590A62"/>
    <w:rsid w:val="00592639"/>
    <w:rsid w:val="00593972"/>
    <w:rsid w:val="0059604D"/>
    <w:rsid w:val="005A133C"/>
    <w:rsid w:val="005A2220"/>
    <w:rsid w:val="005A455A"/>
    <w:rsid w:val="005B042E"/>
    <w:rsid w:val="005B0CCB"/>
    <w:rsid w:val="005B3F8B"/>
    <w:rsid w:val="005B77FC"/>
    <w:rsid w:val="005C501A"/>
    <w:rsid w:val="005D023B"/>
    <w:rsid w:val="005D0953"/>
    <w:rsid w:val="005D3B4D"/>
    <w:rsid w:val="005D46B0"/>
    <w:rsid w:val="005E0C70"/>
    <w:rsid w:val="005E1064"/>
    <w:rsid w:val="005E3EE1"/>
    <w:rsid w:val="005E4270"/>
    <w:rsid w:val="005E6C86"/>
    <w:rsid w:val="005F47E1"/>
    <w:rsid w:val="005F7DDE"/>
    <w:rsid w:val="00602B8D"/>
    <w:rsid w:val="00605D30"/>
    <w:rsid w:val="00610224"/>
    <w:rsid w:val="00612992"/>
    <w:rsid w:val="006179C1"/>
    <w:rsid w:val="00622E19"/>
    <w:rsid w:val="00627970"/>
    <w:rsid w:val="00627F31"/>
    <w:rsid w:val="00630174"/>
    <w:rsid w:val="00631F7C"/>
    <w:rsid w:val="006327B9"/>
    <w:rsid w:val="0063342A"/>
    <w:rsid w:val="00633DF5"/>
    <w:rsid w:val="0063677D"/>
    <w:rsid w:val="006369A3"/>
    <w:rsid w:val="006371B3"/>
    <w:rsid w:val="00642341"/>
    <w:rsid w:val="0064431E"/>
    <w:rsid w:val="00644D4A"/>
    <w:rsid w:val="00645E47"/>
    <w:rsid w:val="00646A7A"/>
    <w:rsid w:val="006577E2"/>
    <w:rsid w:val="00663957"/>
    <w:rsid w:val="0066565E"/>
    <w:rsid w:val="006706D8"/>
    <w:rsid w:val="006739C1"/>
    <w:rsid w:val="00673C03"/>
    <w:rsid w:val="006775F9"/>
    <w:rsid w:val="00680DAD"/>
    <w:rsid w:val="00681427"/>
    <w:rsid w:val="00683D6D"/>
    <w:rsid w:val="00683F6A"/>
    <w:rsid w:val="0068623D"/>
    <w:rsid w:val="0068688D"/>
    <w:rsid w:val="00687323"/>
    <w:rsid w:val="0069638E"/>
    <w:rsid w:val="006A2722"/>
    <w:rsid w:val="006A56D5"/>
    <w:rsid w:val="006B1877"/>
    <w:rsid w:val="006B1CA0"/>
    <w:rsid w:val="006B5382"/>
    <w:rsid w:val="006C08CA"/>
    <w:rsid w:val="006C2C29"/>
    <w:rsid w:val="006C49BA"/>
    <w:rsid w:val="006C4F04"/>
    <w:rsid w:val="006C607E"/>
    <w:rsid w:val="006C675F"/>
    <w:rsid w:val="006D3DD5"/>
    <w:rsid w:val="006D4A75"/>
    <w:rsid w:val="006D51BE"/>
    <w:rsid w:val="006E03C7"/>
    <w:rsid w:val="006E1EE0"/>
    <w:rsid w:val="006E3068"/>
    <w:rsid w:val="006E5B27"/>
    <w:rsid w:val="006E700E"/>
    <w:rsid w:val="006F279D"/>
    <w:rsid w:val="006F3571"/>
    <w:rsid w:val="006F4226"/>
    <w:rsid w:val="00701EBB"/>
    <w:rsid w:val="00707D76"/>
    <w:rsid w:val="007155BD"/>
    <w:rsid w:val="00716C29"/>
    <w:rsid w:val="00720FB2"/>
    <w:rsid w:val="00721031"/>
    <w:rsid w:val="00722C68"/>
    <w:rsid w:val="00727F83"/>
    <w:rsid w:val="00737601"/>
    <w:rsid w:val="0073776F"/>
    <w:rsid w:val="00741EA2"/>
    <w:rsid w:val="0074229F"/>
    <w:rsid w:val="00746FB4"/>
    <w:rsid w:val="00755643"/>
    <w:rsid w:val="0075746E"/>
    <w:rsid w:val="00761E63"/>
    <w:rsid w:val="007644CD"/>
    <w:rsid w:val="007655C0"/>
    <w:rsid w:val="00775942"/>
    <w:rsid w:val="0077706B"/>
    <w:rsid w:val="00777334"/>
    <w:rsid w:val="00780DA9"/>
    <w:rsid w:val="00787A00"/>
    <w:rsid w:val="00787AF7"/>
    <w:rsid w:val="00790FC4"/>
    <w:rsid w:val="00794087"/>
    <w:rsid w:val="00795952"/>
    <w:rsid w:val="007A0BF4"/>
    <w:rsid w:val="007A19DF"/>
    <w:rsid w:val="007B0B0E"/>
    <w:rsid w:val="007B2F1C"/>
    <w:rsid w:val="007C372D"/>
    <w:rsid w:val="007C7CC7"/>
    <w:rsid w:val="007D48F7"/>
    <w:rsid w:val="007D6570"/>
    <w:rsid w:val="007D6F0F"/>
    <w:rsid w:val="007E0993"/>
    <w:rsid w:val="007F1A3D"/>
    <w:rsid w:val="007F3603"/>
    <w:rsid w:val="007F4383"/>
    <w:rsid w:val="007F5EA4"/>
    <w:rsid w:val="00805F22"/>
    <w:rsid w:val="0080629E"/>
    <w:rsid w:val="0080693A"/>
    <w:rsid w:val="00806F3D"/>
    <w:rsid w:val="00807313"/>
    <w:rsid w:val="00811461"/>
    <w:rsid w:val="00811BA8"/>
    <w:rsid w:val="00811FBB"/>
    <w:rsid w:val="00812A69"/>
    <w:rsid w:val="00813137"/>
    <w:rsid w:val="00815DEC"/>
    <w:rsid w:val="00817585"/>
    <w:rsid w:val="00821BFE"/>
    <w:rsid w:val="00823065"/>
    <w:rsid w:val="00823A88"/>
    <w:rsid w:val="00823D9C"/>
    <w:rsid w:val="0082650E"/>
    <w:rsid w:val="008315FB"/>
    <w:rsid w:val="0083213A"/>
    <w:rsid w:val="008333A1"/>
    <w:rsid w:val="00841F1F"/>
    <w:rsid w:val="00842CAC"/>
    <w:rsid w:val="00846352"/>
    <w:rsid w:val="008502FB"/>
    <w:rsid w:val="008528D8"/>
    <w:rsid w:val="0085659E"/>
    <w:rsid w:val="00857925"/>
    <w:rsid w:val="00862A39"/>
    <w:rsid w:val="00864B2F"/>
    <w:rsid w:val="00864D05"/>
    <w:rsid w:val="00874FDE"/>
    <w:rsid w:val="00877D75"/>
    <w:rsid w:val="00885D91"/>
    <w:rsid w:val="00885E2B"/>
    <w:rsid w:val="00886D68"/>
    <w:rsid w:val="0088755A"/>
    <w:rsid w:val="0089014E"/>
    <w:rsid w:val="00892165"/>
    <w:rsid w:val="00894624"/>
    <w:rsid w:val="008972A0"/>
    <w:rsid w:val="008A06A4"/>
    <w:rsid w:val="008A0F7F"/>
    <w:rsid w:val="008A1444"/>
    <w:rsid w:val="008A2EDD"/>
    <w:rsid w:val="008A3BE7"/>
    <w:rsid w:val="008B490B"/>
    <w:rsid w:val="008C0EAC"/>
    <w:rsid w:val="008C1B9D"/>
    <w:rsid w:val="008C3AB7"/>
    <w:rsid w:val="008C6ADD"/>
    <w:rsid w:val="008D1A41"/>
    <w:rsid w:val="008D2183"/>
    <w:rsid w:val="008D713A"/>
    <w:rsid w:val="008E176A"/>
    <w:rsid w:val="008E1C45"/>
    <w:rsid w:val="008E4BFD"/>
    <w:rsid w:val="008E67DC"/>
    <w:rsid w:val="008F0961"/>
    <w:rsid w:val="008F1C85"/>
    <w:rsid w:val="008F1D16"/>
    <w:rsid w:val="008F4F3E"/>
    <w:rsid w:val="008F6BC5"/>
    <w:rsid w:val="00900891"/>
    <w:rsid w:val="00907ACB"/>
    <w:rsid w:val="0091485C"/>
    <w:rsid w:val="00916B02"/>
    <w:rsid w:val="00924E1E"/>
    <w:rsid w:val="00927F79"/>
    <w:rsid w:val="00930411"/>
    <w:rsid w:val="00934D6E"/>
    <w:rsid w:val="009374F6"/>
    <w:rsid w:val="009408D1"/>
    <w:rsid w:val="00940C8C"/>
    <w:rsid w:val="0094153A"/>
    <w:rsid w:val="009418E7"/>
    <w:rsid w:val="0094296B"/>
    <w:rsid w:val="009438CF"/>
    <w:rsid w:val="00946422"/>
    <w:rsid w:val="00946F37"/>
    <w:rsid w:val="00947461"/>
    <w:rsid w:val="0094795C"/>
    <w:rsid w:val="00950D31"/>
    <w:rsid w:val="00955031"/>
    <w:rsid w:val="0096021F"/>
    <w:rsid w:val="00960F46"/>
    <w:rsid w:val="0096200F"/>
    <w:rsid w:val="00963EBE"/>
    <w:rsid w:val="0096540B"/>
    <w:rsid w:val="00970A02"/>
    <w:rsid w:val="00970AE9"/>
    <w:rsid w:val="0097144B"/>
    <w:rsid w:val="0098068D"/>
    <w:rsid w:val="00980C7A"/>
    <w:rsid w:val="0098298B"/>
    <w:rsid w:val="00984A4B"/>
    <w:rsid w:val="0099006D"/>
    <w:rsid w:val="00991B10"/>
    <w:rsid w:val="00995CDB"/>
    <w:rsid w:val="0099776B"/>
    <w:rsid w:val="009A5DDC"/>
    <w:rsid w:val="009A7010"/>
    <w:rsid w:val="009B0427"/>
    <w:rsid w:val="009B3662"/>
    <w:rsid w:val="009B523F"/>
    <w:rsid w:val="009C3B98"/>
    <w:rsid w:val="009C538C"/>
    <w:rsid w:val="009D1FEE"/>
    <w:rsid w:val="009D560C"/>
    <w:rsid w:val="009E187F"/>
    <w:rsid w:val="009E383D"/>
    <w:rsid w:val="009E6247"/>
    <w:rsid w:val="009F2FB3"/>
    <w:rsid w:val="009F5D28"/>
    <w:rsid w:val="00A02EAD"/>
    <w:rsid w:val="00A03A66"/>
    <w:rsid w:val="00A0422A"/>
    <w:rsid w:val="00A06477"/>
    <w:rsid w:val="00A07D21"/>
    <w:rsid w:val="00A117F4"/>
    <w:rsid w:val="00A11CC9"/>
    <w:rsid w:val="00A11D67"/>
    <w:rsid w:val="00A12B60"/>
    <w:rsid w:val="00A139B2"/>
    <w:rsid w:val="00A209CB"/>
    <w:rsid w:val="00A21406"/>
    <w:rsid w:val="00A23470"/>
    <w:rsid w:val="00A24105"/>
    <w:rsid w:val="00A34771"/>
    <w:rsid w:val="00A37100"/>
    <w:rsid w:val="00A400B5"/>
    <w:rsid w:val="00A45C5E"/>
    <w:rsid w:val="00A53366"/>
    <w:rsid w:val="00A62967"/>
    <w:rsid w:val="00A670B7"/>
    <w:rsid w:val="00A71021"/>
    <w:rsid w:val="00A72476"/>
    <w:rsid w:val="00A76E86"/>
    <w:rsid w:val="00A81F5D"/>
    <w:rsid w:val="00A84E63"/>
    <w:rsid w:val="00A851BE"/>
    <w:rsid w:val="00A938E0"/>
    <w:rsid w:val="00AA1335"/>
    <w:rsid w:val="00AB0E96"/>
    <w:rsid w:val="00AB0FB1"/>
    <w:rsid w:val="00AB7DF2"/>
    <w:rsid w:val="00AC1F68"/>
    <w:rsid w:val="00AC5AE8"/>
    <w:rsid w:val="00AC5C4F"/>
    <w:rsid w:val="00AD0126"/>
    <w:rsid w:val="00AD257C"/>
    <w:rsid w:val="00AD342F"/>
    <w:rsid w:val="00AD52D4"/>
    <w:rsid w:val="00AD59A8"/>
    <w:rsid w:val="00AD5D61"/>
    <w:rsid w:val="00AE0518"/>
    <w:rsid w:val="00AE107D"/>
    <w:rsid w:val="00AE1A05"/>
    <w:rsid w:val="00AE3671"/>
    <w:rsid w:val="00AF33DF"/>
    <w:rsid w:val="00AF40A5"/>
    <w:rsid w:val="00AF413F"/>
    <w:rsid w:val="00AF4141"/>
    <w:rsid w:val="00AF5C98"/>
    <w:rsid w:val="00AF73DE"/>
    <w:rsid w:val="00B034CA"/>
    <w:rsid w:val="00B03BA8"/>
    <w:rsid w:val="00B053FE"/>
    <w:rsid w:val="00B06CF3"/>
    <w:rsid w:val="00B1015A"/>
    <w:rsid w:val="00B13B97"/>
    <w:rsid w:val="00B15EE7"/>
    <w:rsid w:val="00B21821"/>
    <w:rsid w:val="00B23056"/>
    <w:rsid w:val="00B2594C"/>
    <w:rsid w:val="00B259BC"/>
    <w:rsid w:val="00B2724F"/>
    <w:rsid w:val="00B32018"/>
    <w:rsid w:val="00B34D79"/>
    <w:rsid w:val="00B35EC7"/>
    <w:rsid w:val="00B36050"/>
    <w:rsid w:val="00B409E0"/>
    <w:rsid w:val="00B4215C"/>
    <w:rsid w:val="00B438A7"/>
    <w:rsid w:val="00B438F6"/>
    <w:rsid w:val="00B57229"/>
    <w:rsid w:val="00B64CC5"/>
    <w:rsid w:val="00B66A6E"/>
    <w:rsid w:val="00B676C1"/>
    <w:rsid w:val="00B6795C"/>
    <w:rsid w:val="00B74EFC"/>
    <w:rsid w:val="00B84468"/>
    <w:rsid w:val="00B91A57"/>
    <w:rsid w:val="00B921F7"/>
    <w:rsid w:val="00B92B75"/>
    <w:rsid w:val="00B940C0"/>
    <w:rsid w:val="00B97205"/>
    <w:rsid w:val="00BA135F"/>
    <w:rsid w:val="00BC03B5"/>
    <w:rsid w:val="00BC0B9F"/>
    <w:rsid w:val="00BC35AB"/>
    <w:rsid w:val="00BC53B5"/>
    <w:rsid w:val="00BC6D95"/>
    <w:rsid w:val="00BD4622"/>
    <w:rsid w:val="00BE19F5"/>
    <w:rsid w:val="00BF1F95"/>
    <w:rsid w:val="00BF6866"/>
    <w:rsid w:val="00C03E83"/>
    <w:rsid w:val="00C046D8"/>
    <w:rsid w:val="00C064E4"/>
    <w:rsid w:val="00C25610"/>
    <w:rsid w:val="00C26701"/>
    <w:rsid w:val="00C3077C"/>
    <w:rsid w:val="00C31B56"/>
    <w:rsid w:val="00C36422"/>
    <w:rsid w:val="00C37F76"/>
    <w:rsid w:val="00C43642"/>
    <w:rsid w:val="00C436CC"/>
    <w:rsid w:val="00C44B8A"/>
    <w:rsid w:val="00C51785"/>
    <w:rsid w:val="00C530F8"/>
    <w:rsid w:val="00C53758"/>
    <w:rsid w:val="00C53F18"/>
    <w:rsid w:val="00C56574"/>
    <w:rsid w:val="00C56D9E"/>
    <w:rsid w:val="00C6035C"/>
    <w:rsid w:val="00C61AEB"/>
    <w:rsid w:val="00C6308B"/>
    <w:rsid w:val="00C647D0"/>
    <w:rsid w:val="00C6697D"/>
    <w:rsid w:val="00C67265"/>
    <w:rsid w:val="00C705F8"/>
    <w:rsid w:val="00C71EAF"/>
    <w:rsid w:val="00C81F24"/>
    <w:rsid w:val="00C859D3"/>
    <w:rsid w:val="00C9133A"/>
    <w:rsid w:val="00C92023"/>
    <w:rsid w:val="00C93C8D"/>
    <w:rsid w:val="00C97159"/>
    <w:rsid w:val="00CA04E7"/>
    <w:rsid w:val="00CA5453"/>
    <w:rsid w:val="00CA6106"/>
    <w:rsid w:val="00CB1C3F"/>
    <w:rsid w:val="00CB2C7F"/>
    <w:rsid w:val="00CB2F45"/>
    <w:rsid w:val="00CB5020"/>
    <w:rsid w:val="00CB7BDC"/>
    <w:rsid w:val="00CC0B55"/>
    <w:rsid w:val="00CC0D9F"/>
    <w:rsid w:val="00CC3BFA"/>
    <w:rsid w:val="00CC4115"/>
    <w:rsid w:val="00CC4343"/>
    <w:rsid w:val="00CD5428"/>
    <w:rsid w:val="00CD7CA7"/>
    <w:rsid w:val="00CE075F"/>
    <w:rsid w:val="00CE078B"/>
    <w:rsid w:val="00CE2B09"/>
    <w:rsid w:val="00CE2BDF"/>
    <w:rsid w:val="00CE43DD"/>
    <w:rsid w:val="00CE56DC"/>
    <w:rsid w:val="00CE6859"/>
    <w:rsid w:val="00CF4A79"/>
    <w:rsid w:val="00CF6B74"/>
    <w:rsid w:val="00CF7102"/>
    <w:rsid w:val="00CF746F"/>
    <w:rsid w:val="00D00F20"/>
    <w:rsid w:val="00D02651"/>
    <w:rsid w:val="00D0333B"/>
    <w:rsid w:val="00D0402F"/>
    <w:rsid w:val="00D049D2"/>
    <w:rsid w:val="00D04F86"/>
    <w:rsid w:val="00D07162"/>
    <w:rsid w:val="00D123B1"/>
    <w:rsid w:val="00D1332C"/>
    <w:rsid w:val="00D1598A"/>
    <w:rsid w:val="00D305AF"/>
    <w:rsid w:val="00D30DFF"/>
    <w:rsid w:val="00D34A85"/>
    <w:rsid w:val="00D43E3E"/>
    <w:rsid w:val="00D51D9B"/>
    <w:rsid w:val="00D52F14"/>
    <w:rsid w:val="00D55DBC"/>
    <w:rsid w:val="00D55F09"/>
    <w:rsid w:val="00D71075"/>
    <w:rsid w:val="00D717B2"/>
    <w:rsid w:val="00D72EF8"/>
    <w:rsid w:val="00D752C7"/>
    <w:rsid w:val="00D756E6"/>
    <w:rsid w:val="00D800C5"/>
    <w:rsid w:val="00D82220"/>
    <w:rsid w:val="00D8577E"/>
    <w:rsid w:val="00D978BD"/>
    <w:rsid w:val="00DA4A4A"/>
    <w:rsid w:val="00DA55E9"/>
    <w:rsid w:val="00DB5346"/>
    <w:rsid w:val="00DB7418"/>
    <w:rsid w:val="00DB74D6"/>
    <w:rsid w:val="00DC007C"/>
    <w:rsid w:val="00DC1B86"/>
    <w:rsid w:val="00DC4EA1"/>
    <w:rsid w:val="00DC626E"/>
    <w:rsid w:val="00DD03A6"/>
    <w:rsid w:val="00DD2AA9"/>
    <w:rsid w:val="00DD32A8"/>
    <w:rsid w:val="00DD3B20"/>
    <w:rsid w:val="00DE0BEC"/>
    <w:rsid w:val="00DE614F"/>
    <w:rsid w:val="00DF1581"/>
    <w:rsid w:val="00DF303F"/>
    <w:rsid w:val="00E016D8"/>
    <w:rsid w:val="00E01AEA"/>
    <w:rsid w:val="00E01D6C"/>
    <w:rsid w:val="00E04817"/>
    <w:rsid w:val="00E05C74"/>
    <w:rsid w:val="00E07724"/>
    <w:rsid w:val="00E07C67"/>
    <w:rsid w:val="00E12861"/>
    <w:rsid w:val="00E1325C"/>
    <w:rsid w:val="00E13936"/>
    <w:rsid w:val="00E14190"/>
    <w:rsid w:val="00E22FAC"/>
    <w:rsid w:val="00E233F5"/>
    <w:rsid w:val="00E24F75"/>
    <w:rsid w:val="00E31920"/>
    <w:rsid w:val="00E33596"/>
    <w:rsid w:val="00E35B89"/>
    <w:rsid w:val="00E3692D"/>
    <w:rsid w:val="00E37440"/>
    <w:rsid w:val="00E4184C"/>
    <w:rsid w:val="00E433A4"/>
    <w:rsid w:val="00E44A07"/>
    <w:rsid w:val="00E50ECB"/>
    <w:rsid w:val="00E54E6D"/>
    <w:rsid w:val="00E55B59"/>
    <w:rsid w:val="00E608F8"/>
    <w:rsid w:val="00E60E59"/>
    <w:rsid w:val="00E650B8"/>
    <w:rsid w:val="00E712EF"/>
    <w:rsid w:val="00E75724"/>
    <w:rsid w:val="00E76183"/>
    <w:rsid w:val="00E838DF"/>
    <w:rsid w:val="00E842B2"/>
    <w:rsid w:val="00E90550"/>
    <w:rsid w:val="00E90799"/>
    <w:rsid w:val="00E91575"/>
    <w:rsid w:val="00E91C06"/>
    <w:rsid w:val="00E9479E"/>
    <w:rsid w:val="00E97141"/>
    <w:rsid w:val="00EA2166"/>
    <w:rsid w:val="00EA3263"/>
    <w:rsid w:val="00EA3C48"/>
    <w:rsid w:val="00EA6CC7"/>
    <w:rsid w:val="00EA7FD7"/>
    <w:rsid w:val="00EB5AD6"/>
    <w:rsid w:val="00EC0676"/>
    <w:rsid w:val="00EC334E"/>
    <w:rsid w:val="00EC3BC8"/>
    <w:rsid w:val="00EC571C"/>
    <w:rsid w:val="00EC6975"/>
    <w:rsid w:val="00EC7746"/>
    <w:rsid w:val="00ED380C"/>
    <w:rsid w:val="00ED663D"/>
    <w:rsid w:val="00EE5A81"/>
    <w:rsid w:val="00EF00B6"/>
    <w:rsid w:val="00EF1F6D"/>
    <w:rsid w:val="00F011F1"/>
    <w:rsid w:val="00F01A3E"/>
    <w:rsid w:val="00F10A6D"/>
    <w:rsid w:val="00F116B6"/>
    <w:rsid w:val="00F13B99"/>
    <w:rsid w:val="00F14FD8"/>
    <w:rsid w:val="00F21010"/>
    <w:rsid w:val="00F24C53"/>
    <w:rsid w:val="00F27092"/>
    <w:rsid w:val="00F32112"/>
    <w:rsid w:val="00F34C6C"/>
    <w:rsid w:val="00F4152E"/>
    <w:rsid w:val="00F4165D"/>
    <w:rsid w:val="00F43285"/>
    <w:rsid w:val="00F45197"/>
    <w:rsid w:val="00F47B07"/>
    <w:rsid w:val="00F5043D"/>
    <w:rsid w:val="00F51081"/>
    <w:rsid w:val="00F51B99"/>
    <w:rsid w:val="00F54C90"/>
    <w:rsid w:val="00F55EFA"/>
    <w:rsid w:val="00F632C5"/>
    <w:rsid w:val="00F656B8"/>
    <w:rsid w:val="00F677BB"/>
    <w:rsid w:val="00F71584"/>
    <w:rsid w:val="00F71C3B"/>
    <w:rsid w:val="00F85E68"/>
    <w:rsid w:val="00F90C95"/>
    <w:rsid w:val="00F92069"/>
    <w:rsid w:val="00F9763C"/>
    <w:rsid w:val="00FA1566"/>
    <w:rsid w:val="00FA52A6"/>
    <w:rsid w:val="00FA7457"/>
    <w:rsid w:val="00FB07B4"/>
    <w:rsid w:val="00FB101F"/>
    <w:rsid w:val="00FB584A"/>
    <w:rsid w:val="00FC10CA"/>
    <w:rsid w:val="00FC1D74"/>
    <w:rsid w:val="00FC3603"/>
    <w:rsid w:val="00FC44F0"/>
    <w:rsid w:val="00FD01CD"/>
    <w:rsid w:val="00FD046A"/>
    <w:rsid w:val="00FD588F"/>
    <w:rsid w:val="00FE09B9"/>
    <w:rsid w:val="00FE286F"/>
    <w:rsid w:val="00FE4AF1"/>
    <w:rsid w:val="00FE5C10"/>
    <w:rsid w:val="00FF08CB"/>
    <w:rsid w:val="00FF1F1C"/>
    <w:rsid w:val="00FF6205"/>
    <w:rsid w:val="00FF7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8B6283"/>
  <w15:docId w15:val="{04653B24-A79F-43B3-9441-D3251734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6EB"/>
    <w:pPr>
      <w:spacing w:after="200" w:line="276" w:lineRule="auto"/>
    </w:pPr>
    <w:rPr>
      <w:sz w:val="22"/>
      <w:szCs w:val="22"/>
      <w:lang w:eastAsia="en-US"/>
    </w:rPr>
  </w:style>
  <w:style w:type="paragraph" w:styleId="Ttulo5">
    <w:name w:val="heading 5"/>
    <w:basedOn w:val="Normal"/>
    <w:next w:val="Normal"/>
    <w:link w:val="Ttulo5Car"/>
    <w:uiPriority w:val="9"/>
    <w:semiHidden/>
    <w:unhideWhenUsed/>
    <w:qFormat/>
    <w:rsid w:val="006369A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5F47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F47E1"/>
    <w:rPr>
      <w:rFonts w:ascii="Tahoma" w:hAnsi="Tahoma" w:cs="Tahoma"/>
      <w:sz w:val="16"/>
      <w:szCs w:val="16"/>
    </w:rPr>
  </w:style>
  <w:style w:type="table" w:styleId="Tablaconcuadrcula">
    <w:name w:val="Table Grid"/>
    <w:basedOn w:val="Tablanormal"/>
    <w:uiPriority w:val="99"/>
    <w:rsid w:val="0044067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681427"/>
    <w:pPr>
      <w:tabs>
        <w:tab w:val="center" w:pos="4252"/>
        <w:tab w:val="right" w:pos="8504"/>
      </w:tabs>
      <w:spacing w:after="0" w:line="240" w:lineRule="auto"/>
    </w:pPr>
    <w:rPr>
      <w:rFonts w:ascii="Arial" w:hAnsi="Arial" w:cs="Arial"/>
      <w:sz w:val="20"/>
      <w:szCs w:val="20"/>
      <w:lang w:eastAsia="es-ES"/>
    </w:rPr>
  </w:style>
  <w:style w:type="character" w:customStyle="1" w:styleId="EncabezadoCar">
    <w:name w:val="Encabezado Car"/>
    <w:basedOn w:val="Fuentedeprrafopredeter"/>
    <w:link w:val="Encabezado"/>
    <w:locked/>
    <w:rsid w:val="00CD5428"/>
    <w:rPr>
      <w:rFonts w:eastAsia="Times New Roman" w:cs="Calibri"/>
      <w:lang w:eastAsia="en-US"/>
    </w:rPr>
  </w:style>
  <w:style w:type="character" w:styleId="Hipervnculo">
    <w:name w:val="Hyperlink"/>
    <w:basedOn w:val="Fuentedeprrafopredeter"/>
    <w:uiPriority w:val="99"/>
    <w:unhideWhenUsed/>
    <w:rsid w:val="009374F6"/>
    <w:rPr>
      <w:color w:val="0000FF" w:themeColor="hyperlink"/>
      <w:u w:val="single"/>
    </w:rPr>
  </w:style>
  <w:style w:type="table" w:styleId="Listaclara-nfasis3">
    <w:name w:val="Light List Accent 3"/>
    <w:basedOn w:val="Tablanormal"/>
    <w:uiPriority w:val="61"/>
    <w:rsid w:val="006E1EE0"/>
    <w:rPr>
      <w:rFonts w:asciiTheme="minorHAnsi" w:eastAsiaTheme="minorEastAsia" w:hAnsiTheme="minorHAnsi" w:cstheme="minorBidi"/>
      <w:sz w:val="22"/>
      <w:szCs w:val="22"/>
      <w:lang w:val="es-PE" w:eastAsia="es-P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DC1">
    <w:name w:val="toc 1"/>
    <w:basedOn w:val="Normal"/>
    <w:next w:val="Normal"/>
    <w:autoRedefine/>
    <w:uiPriority w:val="39"/>
    <w:semiHidden/>
    <w:unhideWhenUsed/>
    <w:rsid w:val="006E1EE0"/>
    <w:pPr>
      <w:spacing w:after="100"/>
    </w:pPr>
  </w:style>
  <w:style w:type="character" w:styleId="Textodelmarcadordeposicin">
    <w:name w:val="Placeholder Text"/>
    <w:basedOn w:val="Fuentedeprrafopredeter"/>
    <w:uiPriority w:val="99"/>
    <w:semiHidden/>
    <w:rsid w:val="00132263"/>
    <w:rPr>
      <w:color w:val="808080"/>
    </w:rPr>
  </w:style>
  <w:style w:type="paragraph" w:styleId="Prrafodelista">
    <w:name w:val="List Paragraph"/>
    <w:aliases w:val="Nivel 3,Colsubsidio - Lista,Párrafo de lista1"/>
    <w:basedOn w:val="Normal"/>
    <w:link w:val="PrrafodelistaCar"/>
    <w:uiPriority w:val="34"/>
    <w:qFormat/>
    <w:rsid w:val="00995CDB"/>
    <w:pPr>
      <w:ind w:left="720"/>
      <w:contextualSpacing/>
    </w:pPr>
  </w:style>
  <w:style w:type="paragraph" w:styleId="Piedepgina">
    <w:name w:val="footer"/>
    <w:basedOn w:val="Normal"/>
    <w:link w:val="PiedepginaCar"/>
    <w:uiPriority w:val="99"/>
    <w:unhideWhenUsed/>
    <w:rsid w:val="00A02E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2EAD"/>
    <w:rPr>
      <w:sz w:val="22"/>
      <w:szCs w:val="22"/>
      <w:lang w:eastAsia="en-US"/>
    </w:rPr>
  </w:style>
  <w:style w:type="character" w:styleId="Nmerodepgina">
    <w:name w:val="page number"/>
    <w:basedOn w:val="Fuentedeprrafopredeter"/>
    <w:rsid w:val="00A02EAD"/>
  </w:style>
  <w:style w:type="character" w:styleId="Refdecomentario">
    <w:name w:val="annotation reference"/>
    <w:basedOn w:val="Fuentedeprrafopredeter"/>
    <w:uiPriority w:val="99"/>
    <w:semiHidden/>
    <w:unhideWhenUsed/>
    <w:rsid w:val="00FD046A"/>
    <w:rPr>
      <w:sz w:val="16"/>
      <w:szCs w:val="16"/>
    </w:rPr>
  </w:style>
  <w:style w:type="paragraph" w:styleId="Textocomentario">
    <w:name w:val="annotation text"/>
    <w:basedOn w:val="Normal"/>
    <w:link w:val="TextocomentarioCar"/>
    <w:uiPriority w:val="99"/>
    <w:semiHidden/>
    <w:unhideWhenUsed/>
    <w:rsid w:val="00FD04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046A"/>
    <w:rPr>
      <w:lang w:eastAsia="en-US"/>
    </w:rPr>
  </w:style>
  <w:style w:type="paragraph" w:styleId="Asuntodelcomentario">
    <w:name w:val="annotation subject"/>
    <w:basedOn w:val="Textocomentario"/>
    <w:next w:val="Textocomentario"/>
    <w:link w:val="AsuntodelcomentarioCar"/>
    <w:uiPriority w:val="99"/>
    <w:semiHidden/>
    <w:unhideWhenUsed/>
    <w:rsid w:val="00FD046A"/>
    <w:rPr>
      <w:b/>
      <w:bCs/>
    </w:rPr>
  </w:style>
  <w:style w:type="character" w:customStyle="1" w:styleId="AsuntodelcomentarioCar">
    <w:name w:val="Asunto del comentario Car"/>
    <w:basedOn w:val="TextocomentarioCar"/>
    <w:link w:val="Asuntodelcomentario"/>
    <w:uiPriority w:val="99"/>
    <w:semiHidden/>
    <w:rsid w:val="00FD046A"/>
    <w:rPr>
      <w:b/>
      <w:bCs/>
      <w:lang w:eastAsia="en-US"/>
    </w:rPr>
  </w:style>
  <w:style w:type="character" w:customStyle="1" w:styleId="Ttulo5Car">
    <w:name w:val="Título 5 Car"/>
    <w:basedOn w:val="Fuentedeprrafopredeter"/>
    <w:link w:val="Ttulo5"/>
    <w:uiPriority w:val="9"/>
    <w:semiHidden/>
    <w:rsid w:val="006369A3"/>
    <w:rPr>
      <w:rFonts w:asciiTheme="majorHAnsi" w:eastAsiaTheme="majorEastAsia" w:hAnsiTheme="majorHAnsi" w:cstheme="majorBidi"/>
      <w:color w:val="243F60" w:themeColor="accent1" w:themeShade="7F"/>
      <w:sz w:val="22"/>
      <w:szCs w:val="22"/>
      <w:lang w:eastAsia="en-US"/>
    </w:rPr>
  </w:style>
  <w:style w:type="numbering" w:customStyle="1" w:styleId="Estilo1">
    <w:name w:val="Estilo1"/>
    <w:rsid w:val="0075746E"/>
    <w:pPr>
      <w:numPr>
        <w:numId w:val="1"/>
      </w:numPr>
    </w:pPr>
  </w:style>
  <w:style w:type="character" w:customStyle="1" w:styleId="PrrafodelistaCar">
    <w:name w:val="Párrafo de lista Car"/>
    <w:aliases w:val="Nivel 3 Car,Colsubsidio - Lista Car,Párrafo de lista1 Car"/>
    <w:basedOn w:val="Fuentedeprrafopredeter"/>
    <w:link w:val="Prrafodelista"/>
    <w:uiPriority w:val="34"/>
    <w:locked/>
    <w:rsid w:val="0075746E"/>
    <w:rPr>
      <w:sz w:val="22"/>
      <w:szCs w:val="22"/>
      <w:lang w:eastAsia="en-US"/>
    </w:rPr>
  </w:style>
  <w:style w:type="paragraph" w:customStyle="1" w:styleId="xmsolistparagraph">
    <w:name w:val="x_msolistparagraph"/>
    <w:basedOn w:val="Normal"/>
    <w:rsid w:val="00C71EAF"/>
    <w:pPr>
      <w:spacing w:before="100" w:beforeAutospacing="1" w:after="100" w:afterAutospacing="1" w:line="240" w:lineRule="auto"/>
    </w:pPr>
    <w:rPr>
      <w:rFonts w:ascii="Times New Roman" w:hAnsi="Times New Roman" w:cs="Times New Roman"/>
      <w:sz w:val="24"/>
      <w:szCs w:val="24"/>
      <w:lang w:val="es-PE" w:eastAsia="es-PE"/>
    </w:rPr>
  </w:style>
  <w:style w:type="paragraph" w:styleId="NormalWeb">
    <w:name w:val="Normal (Web)"/>
    <w:basedOn w:val="Normal"/>
    <w:uiPriority w:val="99"/>
    <w:semiHidden/>
    <w:unhideWhenUsed/>
    <w:rsid w:val="003B16B3"/>
    <w:pPr>
      <w:spacing w:before="100" w:beforeAutospacing="1" w:after="100" w:afterAutospacing="1" w:line="240" w:lineRule="auto"/>
    </w:pPr>
    <w:rPr>
      <w:rFonts w:ascii="Times New Roman" w:hAnsi="Times New Roman" w:cs="Times New Roman"/>
      <w:sz w:val="24"/>
      <w:szCs w:val="24"/>
      <w:lang w:val="es-PE" w:eastAsia="es-PE"/>
    </w:rPr>
  </w:style>
  <w:style w:type="paragraph" w:customStyle="1" w:styleId="xmsonormal">
    <w:name w:val="x_msonormal"/>
    <w:basedOn w:val="Normal"/>
    <w:rsid w:val="005756A4"/>
    <w:pPr>
      <w:spacing w:before="100" w:beforeAutospacing="1" w:after="100" w:afterAutospacing="1" w:line="240" w:lineRule="auto"/>
    </w:pPr>
    <w:rPr>
      <w:rFonts w:ascii="Times New Roman" w:hAnsi="Times New Roman" w:cs="Times New Roman"/>
      <w:sz w:val="24"/>
      <w:szCs w:val="24"/>
      <w:lang w:val="es-PE" w:eastAsia="es-PE"/>
    </w:rPr>
  </w:style>
  <w:style w:type="character" w:customStyle="1" w:styleId="xno-style-override-1">
    <w:name w:val="x_no-style-override-1"/>
    <w:basedOn w:val="Fuentedeprrafopredeter"/>
    <w:rsid w:val="005756A4"/>
  </w:style>
  <w:style w:type="paragraph" w:customStyle="1" w:styleId="xdefault">
    <w:name w:val="x_default"/>
    <w:basedOn w:val="Normal"/>
    <w:rsid w:val="005756A4"/>
    <w:pPr>
      <w:spacing w:before="100" w:beforeAutospacing="1" w:after="100" w:afterAutospacing="1" w:line="240" w:lineRule="auto"/>
    </w:pPr>
    <w:rPr>
      <w:rFonts w:ascii="Times New Roman" w:hAnsi="Times New Roman" w:cs="Times New Roman"/>
      <w:sz w:val="24"/>
      <w:szCs w:val="24"/>
      <w:lang w:val="es-PE" w:eastAsia="es-PE"/>
    </w:rPr>
  </w:style>
  <w:style w:type="paragraph" w:customStyle="1" w:styleId="xxmsonormal">
    <w:name w:val="x_xmsonormal"/>
    <w:basedOn w:val="Normal"/>
    <w:uiPriority w:val="99"/>
    <w:rsid w:val="00FD01CD"/>
    <w:pPr>
      <w:spacing w:after="0" w:line="240" w:lineRule="auto"/>
    </w:pPr>
    <w:rPr>
      <w:rFonts w:ascii="Times New Roman" w:eastAsiaTheme="minorHAnsi" w:hAnsi="Times New Roman" w:cs="Times New Roman"/>
      <w:sz w:val="24"/>
      <w:szCs w:val="24"/>
      <w:lang w:val="es-PE" w:eastAsia="es-PE"/>
    </w:rPr>
  </w:style>
  <w:style w:type="paragraph" w:customStyle="1" w:styleId="xxmsolistparagraph">
    <w:name w:val="x_xmsolistparagraph"/>
    <w:basedOn w:val="Normal"/>
    <w:uiPriority w:val="99"/>
    <w:rsid w:val="00FD01CD"/>
    <w:pPr>
      <w:spacing w:after="0" w:line="240" w:lineRule="auto"/>
    </w:pPr>
    <w:rPr>
      <w:rFonts w:ascii="Times New Roman" w:eastAsiaTheme="minorHAnsi" w:hAnsi="Times New Roman" w:cs="Times New Roman"/>
      <w:sz w:val="24"/>
      <w:szCs w:val="24"/>
      <w:lang w:val="es-PE" w:eastAsia="es-PE"/>
    </w:rPr>
  </w:style>
  <w:style w:type="paragraph" w:styleId="Textonotapie">
    <w:name w:val="footnote text"/>
    <w:basedOn w:val="Normal"/>
    <w:link w:val="TextonotapieCar"/>
    <w:uiPriority w:val="99"/>
    <w:semiHidden/>
    <w:unhideWhenUsed/>
    <w:rsid w:val="00B57229"/>
    <w:pPr>
      <w:spacing w:after="0" w:line="240" w:lineRule="auto"/>
    </w:pPr>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B57229"/>
    <w:rPr>
      <w:rFonts w:asciiTheme="minorHAnsi" w:eastAsiaTheme="minorHAnsi" w:hAnsiTheme="minorHAnsi" w:cstheme="minorBidi"/>
      <w:lang w:eastAsia="en-US"/>
    </w:rPr>
  </w:style>
  <w:style w:type="character" w:styleId="Refdenotaalpie">
    <w:name w:val="footnote reference"/>
    <w:basedOn w:val="Fuentedeprrafopredeter"/>
    <w:uiPriority w:val="99"/>
    <w:semiHidden/>
    <w:unhideWhenUsed/>
    <w:rsid w:val="00B57229"/>
    <w:rPr>
      <w:vertAlign w:val="superscript"/>
    </w:rPr>
  </w:style>
  <w:style w:type="paragraph" w:customStyle="1" w:styleId="cuerpo">
    <w:name w:val="cuerpo"/>
    <w:basedOn w:val="Normal"/>
    <w:rsid w:val="00B57229"/>
    <w:pPr>
      <w:spacing w:before="100" w:beforeAutospacing="1" w:after="100" w:afterAutospacing="1" w:line="240" w:lineRule="auto"/>
    </w:pPr>
    <w:rPr>
      <w:rFonts w:ascii="Times New Roman" w:hAnsi="Times New Roman" w:cs="Times New Roman"/>
      <w:sz w:val="24"/>
      <w:szCs w:val="24"/>
      <w:lang w:val="es-PE" w:eastAsia="es-PE"/>
    </w:rPr>
  </w:style>
  <w:style w:type="character" w:customStyle="1" w:styleId="no-style-override-1">
    <w:name w:val="no-style-override-1"/>
    <w:basedOn w:val="Fuentedeprrafopredeter"/>
    <w:rsid w:val="00B57229"/>
  </w:style>
  <w:style w:type="character" w:customStyle="1" w:styleId="no-style-override-2">
    <w:name w:val="no-style-override-2"/>
    <w:basedOn w:val="Fuentedeprrafopredeter"/>
    <w:rsid w:val="00B57229"/>
  </w:style>
  <w:style w:type="character" w:customStyle="1" w:styleId="readonlyattributebase1">
    <w:name w:val="readonlyattributebase1"/>
    <w:basedOn w:val="Fuentedeprrafopredeter"/>
    <w:rsid w:val="00BC03B5"/>
    <w:rPr>
      <w:rFonts w:ascii="Verdana" w:hAnsi="Verdana" w:hint="default"/>
      <w:b w:val="0"/>
      <w:bCs w:val="0"/>
      <w:i w:val="0"/>
      <w:iCs w:val="0"/>
      <w:strike w:val="0"/>
      <w:dstrike w:val="0"/>
      <w:color w:val="000000"/>
      <w:sz w:val="18"/>
      <w:szCs w:val="18"/>
      <w:u w:val="none"/>
      <w:effect w:val="none"/>
      <w:bdr w:val="none" w:sz="0" w:space="0" w:color="auto" w:frame="1"/>
    </w:rPr>
  </w:style>
  <w:style w:type="character" w:customStyle="1" w:styleId="readonlyattributebase">
    <w:name w:val="readonlyattributebase"/>
    <w:basedOn w:val="Fuentedeprrafopredeter"/>
    <w:rsid w:val="00FC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12965">
      <w:bodyDiv w:val="1"/>
      <w:marLeft w:val="0"/>
      <w:marRight w:val="0"/>
      <w:marTop w:val="0"/>
      <w:marBottom w:val="0"/>
      <w:divBdr>
        <w:top w:val="none" w:sz="0" w:space="0" w:color="auto"/>
        <w:left w:val="none" w:sz="0" w:space="0" w:color="auto"/>
        <w:bottom w:val="none" w:sz="0" w:space="0" w:color="auto"/>
        <w:right w:val="none" w:sz="0" w:space="0" w:color="auto"/>
      </w:divBdr>
    </w:div>
    <w:div w:id="271982614">
      <w:bodyDiv w:val="1"/>
      <w:marLeft w:val="0"/>
      <w:marRight w:val="0"/>
      <w:marTop w:val="0"/>
      <w:marBottom w:val="0"/>
      <w:divBdr>
        <w:top w:val="none" w:sz="0" w:space="0" w:color="auto"/>
        <w:left w:val="none" w:sz="0" w:space="0" w:color="auto"/>
        <w:bottom w:val="none" w:sz="0" w:space="0" w:color="auto"/>
        <w:right w:val="none" w:sz="0" w:space="0" w:color="auto"/>
      </w:divBdr>
    </w:div>
    <w:div w:id="339624479">
      <w:bodyDiv w:val="1"/>
      <w:marLeft w:val="0"/>
      <w:marRight w:val="0"/>
      <w:marTop w:val="0"/>
      <w:marBottom w:val="0"/>
      <w:divBdr>
        <w:top w:val="none" w:sz="0" w:space="0" w:color="auto"/>
        <w:left w:val="none" w:sz="0" w:space="0" w:color="auto"/>
        <w:bottom w:val="none" w:sz="0" w:space="0" w:color="auto"/>
        <w:right w:val="none" w:sz="0" w:space="0" w:color="auto"/>
      </w:divBdr>
    </w:div>
    <w:div w:id="426652980">
      <w:bodyDiv w:val="1"/>
      <w:marLeft w:val="0"/>
      <w:marRight w:val="0"/>
      <w:marTop w:val="0"/>
      <w:marBottom w:val="0"/>
      <w:divBdr>
        <w:top w:val="none" w:sz="0" w:space="0" w:color="auto"/>
        <w:left w:val="none" w:sz="0" w:space="0" w:color="auto"/>
        <w:bottom w:val="none" w:sz="0" w:space="0" w:color="auto"/>
        <w:right w:val="none" w:sz="0" w:space="0" w:color="auto"/>
      </w:divBdr>
    </w:div>
    <w:div w:id="439759048">
      <w:bodyDiv w:val="1"/>
      <w:marLeft w:val="0"/>
      <w:marRight w:val="0"/>
      <w:marTop w:val="0"/>
      <w:marBottom w:val="0"/>
      <w:divBdr>
        <w:top w:val="none" w:sz="0" w:space="0" w:color="auto"/>
        <w:left w:val="none" w:sz="0" w:space="0" w:color="auto"/>
        <w:bottom w:val="none" w:sz="0" w:space="0" w:color="auto"/>
        <w:right w:val="none" w:sz="0" w:space="0" w:color="auto"/>
      </w:divBdr>
    </w:div>
    <w:div w:id="705720717">
      <w:bodyDiv w:val="1"/>
      <w:marLeft w:val="0"/>
      <w:marRight w:val="0"/>
      <w:marTop w:val="0"/>
      <w:marBottom w:val="0"/>
      <w:divBdr>
        <w:top w:val="none" w:sz="0" w:space="0" w:color="auto"/>
        <w:left w:val="none" w:sz="0" w:space="0" w:color="auto"/>
        <w:bottom w:val="none" w:sz="0" w:space="0" w:color="auto"/>
        <w:right w:val="none" w:sz="0" w:space="0" w:color="auto"/>
      </w:divBdr>
    </w:div>
    <w:div w:id="888422542">
      <w:bodyDiv w:val="1"/>
      <w:marLeft w:val="0"/>
      <w:marRight w:val="0"/>
      <w:marTop w:val="0"/>
      <w:marBottom w:val="0"/>
      <w:divBdr>
        <w:top w:val="none" w:sz="0" w:space="0" w:color="auto"/>
        <w:left w:val="none" w:sz="0" w:space="0" w:color="auto"/>
        <w:bottom w:val="none" w:sz="0" w:space="0" w:color="auto"/>
        <w:right w:val="none" w:sz="0" w:space="0" w:color="auto"/>
      </w:divBdr>
    </w:div>
    <w:div w:id="976568799">
      <w:bodyDiv w:val="1"/>
      <w:marLeft w:val="0"/>
      <w:marRight w:val="0"/>
      <w:marTop w:val="0"/>
      <w:marBottom w:val="0"/>
      <w:divBdr>
        <w:top w:val="none" w:sz="0" w:space="0" w:color="auto"/>
        <w:left w:val="none" w:sz="0" w:space="0" w:color="auto"/>
        <w:bottom w:val="none" w:sz="0" w:space="0" w:color="auto"/>
        <w:right w:val="none" w:sz="0" w:space="0" w:color="auto"/>
      </w:divBdr>
    </w:div>
    <w:div w:id="1050610213">
      <w:bodyDiv w:val="1"/>
      <w:marLeft w:val="0"/>
      <w:marRight w:val="0"/>
      <w:marTop w:val="0"/>
      <w:marBottom w:val="0"/>
      <w:divBdr>
        <w:top w:val="none" w:sz="0" w:space="0" w:color="auto"/>
        <w:left w:val="none" w:sz="0" w:space="0" w:color="auto"/>
        <w:bottom w:val="none" w:sz="0" w:space="0" w:color="auto"/>
        <w:right w:val="none" w:sz="0" w:space="0" w:color="auto"/>
      </w:divBdr>
    </w:div>
    <w:div w:id="1091121246">
      <w:bodyDiv w:val="1"/>
      <w:marLeft w:val="0"/>
      <w:marRight w:val="0"/>
      <w:marTop w:val="0"/>
      <w:marBottom w:val="0"/>
      <w:divBdr>
        <w:top w:val="none" w:sz="0" w:space="0" w:color="auto"/>
        <w:left w:val="none" w:sz="0" w:space="0" w:color="auto"/>
        <w:bottom w:val="none" w:sz="0" w:space="0" w:color="auto"/>
        <w:right w:val="none" w:sz="0" w:space="0" w:color="auto"/>
      </w:divBdr>
    </w:div>
    <w:div w:id="1189874140">
      <w:bodyDiv w:val="1"/>
      <w:marLeft w:val="0"/>
      <w:marRight w:val="0"/>
      <w:marTop w:val="0"/>
      <w:marBottom w:val="0"/>
      <w:divBdr>
        <w:top w:val="none" w:sz="0" w:space="0" w:color="auto"/>
        <w:left w:val="none" w:sz="0" w:space="0" w:color="auto"/>
        <w:bottom w:val="none" w:sz="0" w:space="0" w:color="auto"/>
        <w:right w:val="none" w:sz="0" w:space="0" w:color="auto"/>
      </w:divBdr>
    </w:div>
    <w:div w:id="1200314928">
      <w:bodyDiv w:val="1"/>
      <w:marLeft w:val="0"/>
      <w:marRight w:val="0"/>
      <w:marTop w:val="0"/>
      <w:marBottom w:val="0"/>
      <w:divBdr>
        <w:top w:val="none" w:sz="0" w:space="0" w:color="auto"/>
        <w:left w:val="none" w:sz="0" w:space="0" w:color="auto"/>
        <w:bottom w:val="none" w:sz="0" w:space="0" w:color="auto"/>
        <w:right w:val="none" w:sz="0" w:space="0" w:color="auto"/>
      </w:divBdr>
    </w:div>
    <w:div w:id="1425952886">
      <w:bodyDiv w:val="1"/>
      <w:marLeft w:val="0"/>
      <w:marRight w:val="0"/>
      <w:marTop w:val="0"/>
      <w:marBottom w:val="0"/>
      <w:divBdr>
        <w:top w:val="none" w:sz="0" w:space="0" w:color="auto"/>
        <w:left w:val="none" w:sz="0" w:space="0" w:color="auto"/>
        <w:bottom w:val="none" w:sz="0" w:space="0" w:color="auto"/>
        <w:right w:val="none" w:sz="0" w:space="0" w:color="auto"/>
      </w:divBdr>
    </w:div>
    <w:div w:id="1445806600">
      <w:bodyDiv w:val="1"/>
      <w:marLeft w:val="0"/>
      <w:marRight w:val="0"/>
      <w:marTop w:val="0"/>
      <w:marBottom w:val="0"/>
      <w:divBdr>
        <w:top w:val="none" w:sz="0" w:space="0" w:color="auto"/>
        <w:left w:val="none" w:sz="0" w:space="0" w:color="auto"/>
        <w:bottom w:val="none" w:sz="0" w:space="0" w:color="auto"/>
        <w:right w:val="none" w:sz="0" w:space="0" w:color="auto"/>
      </w:divBdr>
      <w:divsChild>
        <w:div w:id="1915357614">
          <w:marLeft w:val="130"/>
          <w:marRight w:val="0"/>
          <w:marTop w:val="0"/>
          <w:marBottom w:val="0"/>
          <w:divBdr>
            <w:top w:val="none" w:sz="0" w:space="0" w:color="auto"/>
            <w:left w:val="none" w:sz="0" w:space="0" w:color="auto"/>
            <w:bottom w:val="none" w:sz="0" w:space="0" w:color="auto"/>
            <w:right w:val="none" w:sz="0" w:space="0" w:color="auto"/>
          </w:divBdr>
        </w:div>
        <w:div w:id="1830319916">
          <w:marLeft w:val="130"/>
          <w:marRight w:val="0"/>
          <w:marTop w:val="0"/>
          <w:marBottom w:val="0"/>
          <w:divBdr>
            <w:top w:val="none" w:sz="0" w:space="0" w:color="auto"/>
            <w:left w:val="none" w:sz="0" w:space="0" w:color="auto"/>
            <w:bottom w:val="none" w:sz="0" w:space="0" w:color="auto"/>
            <w:right w:val="none" w:sz="0" w:space="0" w:color="auto"/>
          </w:divBdr>
        </w:div>
        <w:div w:id="1207371675">
          <w:marLeft w:val="130"/>
          <w:marRight w:val="0"/>
          <w:marTop w:val="0"/>
          <w:marBottom w:val="0"/>
          <w:divBdr>
            <w:top w:val="none" w:sz="0" w:space="0" w:color="auto"/>
            <w:left w:val="none" w:sz="0" w:space="0" w:color="auto"/>
            <w:bottom w:val="none" w:sz="0" w:space="0" w:color="auto"/>
            <w:right w:val="none" w:sz="0" w:space="0" w:color="auto"/>
          </w:divBdr>
        </w:div>
        <w:div w:id="456222960">
          <w:marLeft w:val="130"/>
          <w:marRight w:val="0"/>
          <w:marTop w:val="0"/>
          <w:marBottom w:val="0"/>
          <w:divBdr>
            <w:top w:val="none" w:sz="0" w:space="0" w:color="auto"/>
            <w:left w:val="none" w:sz="0" w:space="0" w:color="auto"/>
            <w:bottom w:val="none" w:sz="0" w:space="0" w:color="auto"/>
            <w:right w:val="none" w:sz="0" w:space="0" w:color="auto"/>
          </w:divBdr>
        </w:div>
      </w:divsChild>
    </w:div>
    <w:div w:id="1523975559">
      <w:bodyDiv w:val="1"/>
      <w:marLeft w:val="0"/>
      <w:marRight w:val="0"/>
      <w:marTop w:val="0"/>
      <w:marBottom w:val="0"/>
      <w:divBdr>
        <w:top w:val="none" w:sz="0" w:space="0" w:color="auto"/>
        <w:left w:val="none" w:sz="0" w:space="0" w:color="auto"/>
        <w:bottom w:val="none" w:sz="0" w:space="0" w:color="auto"/>
        <w:right w:val="none" w:sz="0" w:space="0" w:color="auto"/>
      </w:divBdr>
    </w:div>
    <w:div w:id="1556236091">
      <w:bodyDiv w:val="1"/>
      <w:marLeft w:val="0"/>
      <w:marRight w:val="0"/>
      <w:marTop w:val="0"/>
      <w:marBottom w:val="0"/>
      <w:divBdr>
        <w:top w:val="none" w:sz="0" w:space="0" w:color="auto"/>
        <w:left w:val="none" w:sz="0" w:space="0" w:color="auto"/>
        <w:bottom w:val="none" w:sz="0" w:space="0" w:color="auto"/>
        <w:right w:val="none" w:sz="0" w:space="0" w:color="auto"/>
      </w:divBdr>
    </w:div>
    <w:div w:id="1637834695">
      <w:bodyDiv w:val="1"/>
      <w:marLeft w:val="0"/>
      <w:marRight w:val="0"/>
      <w:marTop w:val="0"/>
      <w:marBottom w:val="0"/>
      <w:divBdr>
        <w:top w:val="none" w:sz="0" w:space="0" w:color="auto"/>
        <w:left w:val="none" w:sz="0" w:space="0" w:color="auto"/>
        <w:bottom w:val="none" w:sz="0" w:space="0" w:color="auto"/>
        <w:right w:val="none" w:sz="0" w:space="0" w:color="auto"/>
      </w:divBdr>
    </w:div>
    <w:div w:id="1678267443">
      <w:bodyDiv w:val="1"/>
      <w:marLeft w:val="0"/>
      <w:marRight w:val="0"/>
      <w:marTop w:val="0"/>
      <w:marBottom w:val="0"/>
      <w:divBdr>
        <w:top w:val="none" w:sz="0" w:space="0" w:color="auto"/>
        <w:left w:val="none" w:sz="0" w:space="0" w:color="auto"/>
        <w:bottom w:val="none" w:sz="0" w:space="0" w:color="auto"/>
        <w:right w:val="none" w:sz="0" w:space="0" w:color="auto"/>
      </w:divBdr>
    </w:div>
    <w:div w:id="1775514359">
      <w:bodyDiv w:val="1"/>
      <w:marLeft w:val="0"/>
      <w:marRight w:val="0"/>
      <w:marTop w:val="0"/>
      <w:marBottom w:val="0"/>
      <w:divBdr>
        <w:top w:val="none" w:sz="0" w:space="0" w:color="auto"/>
        <w:left w:val="none" w:sz="0" w:space="0" w:color="auto"/>
        <w:bottom w:val="none" w:sz="0" w:space="0" w:color="auto"/>
        <w:right w:val="none" w:sz="0" w:space="0" w:color="auto"/>
      </w:divBdr>
    </w:div>
    <w:div w:id="1870797745">
      <w:bodyDiv w:val="1"/>
      <w:marLeft w:val="0"/>
      <w:marRight w:val="0"/>
      <w:marTop w:val="0"/>
      <w:marBottom w:val="0"/>
      <w:divBdr>
        <w:top w:val="none" w:sz="0" w:space="0" w:color="auto"/>
        <w:left w:val="none" w:sz="0" w:space="0" w:color="auto"/>
        <w:bottom w:val="none" w:sz="0" w:space="0" w:color="auto"/>
        <w:right w:val="none" w:sz="0" w:space="0" w:color="auto"/>
      </w:divBdr>
    </w:div>
    <w:div w:id="2012638296">
      <w:bodyDiv w:val="1"/>
      <w:marLeft w:val="0"/>
      <w:marRight w:val="0"/>
      <w:marTop w:val="0"/>
      <w:marBottom w:val="0"/>
      <w:divBdr>
        <w:top w:val="none" w:sz="0" w:space="0" w:color="auto"/>
        <w:left w:val="none" w:sz="0" w:space="0" w:color="auto"/>
        <w:bottom w:val="none" w:sz="0" w:space="0" w:color="auto"/>
        <w:right w:val="none" w:sz="0" w:space="0" w:color="auto"/>
      </w:divBdr>
    </w:div>
    <w:div w:id="2072456615">
      <w:bodyDiv w:val="1"/>
      <w:marLeft w:val="0"/>
      <w:marRight w:val="0"/>
      <w:marTop w:val="0"/>
      <w:marBottom w:val="0"/>
      <w:divBdr>
        <w:top w:val="none" w:sz="0" w:space="0" w:color="auto"/>
        <w:left w:val="none" w:sz="0" w:space="0" w:color="auto"/>
        <w:bottom w:val="none" w:sz="0" w:space="0" w:color="auto"/>
        <w:right w:val="none" w:sz="0" w:space="0" w:color="auto"/>
      </w:divBdr>
    </w:div>
    <w:div w:id="213309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DB880-97A5-4091-8246-DAC9F88F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739</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TREX</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JASV</dc:creator>
  <cp:lastModifiedBy>Henry Angel Suarez Lazarte</cp:lastModifiedBy>
  <cp:revision>8</cp:revision>
  <cp:lastPrinted>2019-04-11T21:08:00Z</cp:lastPrinted>
  <dcterms:created xsi:type="dcterms:W3CDTF">2022-08-19T16:14:00Z</dcterms:created>
  <dcterms:modified xsi:type="dcterms:W3CDTF">2022-08-25T01:03:00Z</dcterms:modified>
</cp:coreProperties>
</file>