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F22" w:rsidRDefault="00B50F22" w:rsidP="00B50F22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231F20"/>
          <w:sz w:val="26"/>
          <w:szCs w:val="16"/>
          <w:lang w:val="es-PE" w:eastAsia="es-ES"/>
        </w:rPr>
      </w:pPr>
      <w:bookmarkStart w:id="0" w:name="_GoBack"/>
      <w:bookmarkEnd w:id="0"/>
      <w:r>
        <w:rPr>
          <w:rFonts w:ascii="Arial-BoldMT" w:hAnsi="Arial-BoldMT" w:cs="Arial-BoldMT"/>
          <w:b/>
          <w:bCs/>
          <w:color w:val="231F20"/>
          <w:sz w:val="26"/>
          <w:szCs w:val="16"/>
          <w:lang w:val="es-PE" w:eastAsia="es-ES"/>
        </w:rPr>
        <w:t xml:space="preserve">DECLARACIÓN JURADA </w:t>
      </w:r>
    </w:p>
    <w:p w:rsidR="00B50F22" w:rsidRDefault="00B50F22" w:rsidP="00B50F22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231F20"/>
          <w:sz w:val="26"/>
          <w:szCs w:val="16"/>
          <w:lang w:val="es-PE" w:eastAsia="es-ES"/>
        </w:rPr>
      </w:pPr>
      <w:r>
        <w:rPr>
          <w:rFonts w:ascii="Arial-BoldMT" w:hAnsi="Arial-BoldMT" w:cs="Arial-BoldMT"/>
          <w:b/>
          <w:bCs/>
          <w:color w:val="231F20"/>
          <w:sz w:val="26"/>
          <w:szCs w:val="16"/>
          <w:lang w:val="es-PE" w:eastAsia="es-ES"/>
        </w:rPr>
        <w:t>EMPRESA DEUDORA</w:t>
      </w:r>
    </w:p>
    <w:p w:rsidR="00B50F22" w:rsidRDefault="00B50F22" w:rsidP="00B50F2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16"/>
          <w:szCs w:val="16"/>
          <w:lang w:val="es-PE" w:eastAsia="es-ES"/>
        </w:rPr>
      </w:pPr>
    </w:p>
    <w:p w:rsidR="00B50F22" w:rsidRDefault="00B50F22" w:rsidP="00B50F22">
      <w:pPr>
        <w:autoSpaceDE w:val="0"/>
        <w:autoSpaceDN w:val="0"/>
        <w:adjustRightInd w:val="0"/>
        <w:spacing w:before="120" w:after="120" w:line="360" w:lineRule="auto"/>
        <w:ind w:left="1418" w:right="992"/>
        <w:jc w:val="both"/>
        <w:rPr>
          <w:rFonts w:ascii="ArialMT" w:hAnsi="ArialMT" w:cs="ArialMT"/>
          <w:color w:val="231F20"/>
          <w:szCs w:val="16"/>
          <w:lang w:val="es-PE" w:eastAsia="es-ES"/>
        </w:rPr>
      </w:pPr>
      <w:r>
        <w:rPr>
          <w:rFonts w:ascii="ArialMT" w:hAnsi="ArialMT" w:cs="ArialMT"/>
          <w:color w:val="231F20"/>
          <w:szCs w:val="16"/>
          <w:lang w:val="es-PE" w:eastAsia="es-ES"/>
        </w:rPr>
        <w:t xml:space="preserve">Nosotros </w:t>
      </w:r>
      <w:r>
        <w:rPr>
          <w:rFonts w:ascii="Arial" w:hAnsi="Arial" w:cs="Arial"/>
          <w:color w:val="000000"/>
          <w:lang w:eastAsia="es-ES"/>
        </w:rPr>
        <w:t>#RAQPA980.PENOMTIT#</w:t>
      </w:r>
      <w:r>
        <w:rPr>
          <w:rFonts w:ascii="ArialMT" w:hAnsi="ArialMT" w:cs="ArialMT"/>
          <w:color w:val="231F20"/>
          <w:szCs w:val="16"/>
          <w:lang w:val="es-PE" w:eastAsia="es-ES"/>
        </w:rPr>
        <w:t xml:space="preserve"> </w:t>
      </w:r>
      <w:r>
        <w:rPr>
          <w:rFonts w:ascii="ArialMT" w:hAnsi="ArialMT" w:cs="ArialMT"/>
          <w:color w:val="231F20"/>
          <w:szCs w:val="16"/>
          <w:lang w:val="es-PE" w:eastAsia="es-ES"/>
        </w:rPr>
        <w:t xml:space="preserve">con Registro Único de Contribuyente/DNI Nº </w:t>
      </w:r>
      <w:r>
        <w:rPr>
          <w:rFonts w:ascii="Arial" w:hAnsi="Arial" w:cs="Arial"/>
          <w:color w:val="000000"/>
          <w:lang w:eastAsia="es-ES"/>
        </w:rPr>
        <w:t>#RAQPA980.DOCUMENTO#</w:t>
      </w:r>
      <w:r>
        <w:rPr>
          <w:rFonts w:ascii="ArialMT" w:hAnsi="ArialMT" w:cs="ArialMT"/>
          <w:color w:val="231F20"/>
          <w:szCs w:val="16"/>
          <w:lang w:val="es-PE" w:eastAsia="es-ES"/>
        </w:rPr>
        <w:t xml:space="preserve">, declaramos ante </w:t>
      </w:r>
      <w:r>
        <w:rPr>
          <w:rFonts w:ascii="ArialMT" w:hAnsi="ArialMT" w:cs="ArialMT"/>
          <w:b/>
          <w:color w:val="231F20"/>
          <w:szCs w:val="16"/>
          <w:lang w:val="es-PE" w:eastAsia="es-ES"/>
        </w:rPr>
        <w:t>CAJA AREQUIPA</w:t>
      </w:r>
      <w:r>
        <w:rPr>
          <w:rFonts w:ascii="ArialMT" w:hAnsi="ArialMT" w:cs="ArialMT"/>
          <w:color w:val="231F20"/>
          <w:szCs w:val="16"/>
          <w:lang w:val="es-PE" w:eastAsia="es-ES"/>
        </w:rPr>
        <w:t xml:space="preserve"> lo siguiente:</w:t>
      </w:r>
    </w:p>
    <w:p w:rsidR="00B50F22" w:rsidRDefault="00B50F22" w:rsidP="00B50F2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right="992"/>
        <w:jc w:val="both"/>
        <w:rPr>
          <w:rFonts w:ascii="ArialMT" w:hAnsi="ArialMT" w:cs="ArialMT"/>
          <w:color w:val="231F20"/>
          <w:szCs w:val="16"/>
          <w:lang w:val="es-PE" w:eastAsia="es-ES"/>
        </w:rPr>
      </w:pPr>
      <w:r>
        <w:rPr>
          <w:rFonts w:ascii="ArialMT" w:hAnsi="ArialMT" w:cs="ArialMT"/>
          <w:color w:val="231F20"/>
          <w:szCs w:val="16"/>
          <w:lang w:val="es-PE" w:eastAsia="es-ES"/>
        </w:rPr>
        <w:t>Que, no nos encontramos comprendidos dentro de los alcances de la Ley Nº 30737 ni de la Décimo Tercera Disposición Complementaria Final de la citada Ley.</w:t>
      </w:r>
    </w:p>
    <w:p w:rsidR="00B50F22" w:rsidRDefault="00B50F22" w:rsidP="00B50F22">
      <w:pPr>
        <w:pStyle w:val="Prrafodelista"/>
        <w:autoSpaceDE w:val="0"/>
        <w:autoSpaceDN w:val="0"/>
        <w:adjustRightInd w:val="0"/>
        <w:spacing w:before="120" w:after="120" w:line="360" w:lineRule="auto"/>
        <w:ind w:left="2138" w:right="992"/>
        <w:jc w:val="both"/>
        <w:rPr>
          <w:rFonts w:ascii="ArialMT" w:hAnsi="ArialMT" w:cs="ArialMT"/>
          <w:color w:val="231F20"/>
          <w:szCs w:val="16"/>
          <w:lang w:val="es-PE" w:eastAsia="es-ES"/>
        </w:rPr>
      </w:pPr>
    </w:p>
    <w:p w:rsidR="00B50F22" w:rsidRDefault="00B50F22" w:rsidP="00B50F2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right="992"/>
        <w:jc w:val="both"/>
        <w:rPr>
          <w:rFonts w:ascii="ArialMT" w:hAnsi="ArialMT" w:cs="ArialMT"/>
          <w:color w:val="231F20"/>
          <w:szCs w:val="16"/>
          <w:lang w:val="es-PE" w:eastAsia="es-ES"/>
        </w:rPr>
      </w:pPr>
      <w:r>
        <w:rPr>
          <w:rFonts w:ascii="ArialMT" w:hAnsi="ArialMT" w:cs="ArialMT"/>
          <w:color w:val="231F20"/>
          <w:szCs w:val="16"/>
          <w:lang w:val="es-PE" w:eastAsia="es-ES"/>
        </w:rPr>
        <w:t xml:space="preserve">Que, ninguno de los representantes acreditados ante </w:t>
      </w:r>
      <w:r>
        <w:rPr>
          <w:rFonts w:ascii="ArialMT" w:hAnsi="ArialMT" w:cs="ArialMT"/>
          <w:b/>
          <w:color w:val="231F20"/>
          <w:szCs w:val="16"/>
          <w:lang w:val="es-PE" w:eastAsia="es-ES"/>
        </w:rPr>
        <w:t>CAJA AREQUIPA</w:t>
      </w:r>
      <w:r>
        <w:rPr>
          <w:rFonts w:ascii="ArialMT" w:hAnsi="ArialMT" w:cs="ArialMT"/>
          <w:color w:val="231F20"/>
          <w:szCs w:val="16"/>
          <w:lang w:val="es-PE" w:eastAsia="es-ES"/>
        </w:rPr>
        <w:t xml:space="preserve"> se encuentra sometido a procesos por delitos de corrupción y conexos.</w:t>
      </w:r>
    </w:p>
    <w:p w:rsidR="00B50F22" w:rsidRDefault="00B50F22" w:rsidP="00B50F22">
      <w:pPr>
        <w:pStyle w:val="Prrafodelista"/>
        <w:rPr>
          <w:rFonts w:ascii="ArialMT" w:hAnsi="ArialMT" w:cs="ArialMT"/>
          <w:color w:val="231F20"/>
          <w:szCs w:val="16"/>
          <w:lang w:val="es-PE" w:eastAsia="es-ES"/>
        </w:rPr>
      </w:pPr>
    </w:p>
    <w:p w:rsidR="00B50F22" w:rsidRDefault="00B50F22" w:rsidP="00B50F2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right="992"/>
        <w:jc w:val="both"/>
        <w:rPr>
          <w:rFonts w:ascii="ArialMT" w:hAnsi="ArialMT" w:cs="ArialMT"/>
          <w:color w:val="231F20"/>
          <w:szCs w:val="16"/>
          <w:lang w:val="es-PE" w:eastAsia="es-ES"/>
        </w:rPr>
      </w:pPr>
      <w:r>
        <w:rPr>
          <w:rFonts w:ascii="ArialMT" w:hAnsi="ArialMT" w:cs="ArialMT"/>
          <w:color w:val="231F20"/>
          <w:szCs w:val="16"/>
          <w:lang w:val="es-PE" w:eastAsia="es-ES"/>
        </w:rPr>
        <w:t>Que, al momento de presentar la presente declaración jurada, no nos encontramos inhabilitados por el Tribunal de Contrataciones del Estado del Organismo Supervisor de las Contrataciones del Estado.</w:t>
      </w:r>
    </w:p>
    <w:p w:rsidR="00B50F22" w:rsidRDefault="00B50F22" w:rsidP="00B50F22">
      <w:pPr>
        <w:pStyle w:val="Prrafodelista"/>
        <w:rPr>
          <w:rFonts w:ascii="ArialMT" w:hAnsi="ArialMT" w:cs="ArialMT"/>
          <w:color w:val="231F20"/>
          <w:szCs w:val="16"/>
          <w:lang w:val="es-PE" w:eastAsia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142240</wp:posOffset>
                </wp:positionV>
                <wp:extent cx="387985" cy="327660"/>
                <wp:effectExtent l="0" t="0" r="12065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401.5pt;margin-top:11.2pt;width:30.55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" fillcolor="white [3212]" strokecolor="#0d0d0d [3069]" strokeweight="2pt"/>
            </w:pict>
          </mc:Fallback>
        </mc:AlternateContent>
      </w:r>
    </w:p>
    <w:p w:rsidR="00B50F22" w:rsidRDefault="00B50F22" w:rsidP="00B50F2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right="992"/>
        <w:jc w:val="both"/>
        <w:rPr>
          <w:rFonts w:ascii="ArialMT" w:hAnsi="ArialMT" w:cs="ArialMT"/>
          <w:color w:val="231F20"/>
          <w:szCs w:val="16"/>
          <w:lang w:val="es-PE" w:eastAsia="es-ES"/>
        </w:rPr>
      </w:pPr>
      <w:r>
        <w:rPr>
          <w:rFonts w:ascii="ArialMT" w:hAnsi="ArialMT" w:cs="ArialMT"/>
          <w:color w:val="231F20"/>
          <w:szCs w:val="16"/>
          <w:lang w:val="es-PE" w:eastAsia="es-ES"/>
        </w:rPr>
        <w:t xml:space="preserve">No contamos con un PRÉSTAMO en el marco de REACTIVA PERÚ. </w:t>
      </w:r>
    </w:p>
    <w:p w:rsidR="00B50F22" w:rsidRDefault="00B50F22" w:rsidP="00B50F22">
      <w:pPr>
        <w:pStyle w:val="Prrafodelista"/>
        <w:rPr>
          <w:rFonts w:ascii="ArialMT" w:hAnsi="ArialMT" w:cs="ArialMT"/>
          <w:color w:val="231F20"/>
          <w:szCs w:val="16"/>
          <w:lang w:val="es-PE" w:eastAsia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101600</wp:posOffset>
                </wp:positionV>
                <wp:extent cx="387985" cy="327660"/>
                <wp:effectExtent l="0" t="0" r="12065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401.25pt;margin-top:8pt;width:30.5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" fillcolor="white [3212]" strokecolor="#0d0d0d [3069]" strokeweight="2pt"/>
            </w:pict>
          </mc:Fallback>
        </mc:AlternateContent>
      </w:r>
    </w:p>
    <w:p w:rsidR="00B50F22" w:rsidRDefault="00B50F22" w:rsidP="00B50F2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right="992"/>
        <w:jc w:val="both"/>
        <w:rPr>
          <w:rFonts w:ascii="ArialMT" w:hAnsi="ArialMT" w:cs="ArialMT"/>
          <w:color w:val="231F20"/>
          <w:szCs w:val="16"/>
          <w:lang w:val="es-PE" w:eastAsia="es-ES"/>
        </w:rPr>
      </w:pPr>
      <w:r>
        <w:rPr>
          <w:rFonts w:ascii="ArialMT" w:hAnsi="ArialMT" w:cs="ArialMT"/>
          <w:color w:val="231F20"/>
          <w:szCs w:val="16"/>
          <w:lang w:val="es-PE" w:eastAsia="es-ES"/>
        </w:rPr>
        <w:t xml:space="preserve">Sí contamos con un PRÉSTAMO en el marco de REACTIVA PERÚ. </w:t>
      </w:r>
    </w:p>
    <w:p w:rsidR="00B50F22" w:rsidRDefault="00B50F22" w:rsidP="00B50F22">
      <w:pPr>
        <w:autoSpaceDE w:val="0"/>
        <w:autoSpaceDN w:val="0"/>
        <w:adjustRightInd w:val="0"/>
        <w:spacing w:before="120" w:after="120" w:line="360" w:lineRule="auto"/>
        <w:ind w:left="1418" w:right="992" w:firstLine="709"/>
        <w:jc w:val="both"/>
        <w:rPr>
          <w:rFonts w:ascii="ArialMT" w:hAnsi="ArialMT" w:cs="ArialMT"/>
          <w:color w:val="231F20"/>
          <w:szCs w:val="16"/>
          <w:lang w:val="es-PE" w:eastAsia="es-ES"/>
        </w:rPr>
      </w:pPr>
      <w:r>
        <w:rPr>
          <w:rFonts w:ascii="ArialMT" w:hAnsi="ArialMT" w:cs="ArialMT"/>
          <w:color w:val="231F20"/>
          <w:szCs w:val="16"/>
          <w:lang w:val="es-PE" w:eastAsia="es-ES"/>
        </w:rPr>
        <w:t>Monto: S/…………………….</w:t>
      </w:r>
    </w:p>
    <w:p w:rsidR="00B50F22" w:rsidRPr="00B50F22" w:rsidRDefault="00B50F22" w:rsidP="00B50F22">
      <w:pPr>
        <w:autoSpaceDE w:val="0"/>
        <w:autoSpaceDN w:val="0"/>
        <w:adjustRightInd w:val="0"/>
        <w:spacing w:before="120" w:after="120" w:line="360" w:lineRule="auto"/>
        <w:ind w:left="1418" w:right="992"/>
        <w:jc w:val="both"/>
        <w:rPr>
          <w:rFonts w:ascii="ArialMT" w:hAnsi="ArialMT" w:cs="ArialMT"/>
          <w:color w:val="231F20"/>
          <w:sz w:val="14"/>
          <w:szCs w:val="16"/>
          <w:lang w:val="es-PE" w:eastAsia="es-ES"/>
        </w:rPr>
      </w:pPr>
    </w:p>
    <w:p w:rsidR="00B50F22" w:rsidRDefault="00B50F22" w:rsidP="00B50F22">
      <w:pPr>
        <w:autoSpaceDE w:val="0"/>
        <w:autoSpaceDN w:val="0"/>
        <w:adjustRightInd w:val="0"/>
        <w:spacing w:before="120" w:after="120" w:line="360" w:lineRule="auto"/>
        <w:ind w:left="1418" w:right="992"/>
        <w:jc w:val="both"/>
        <w:rPr>
          <w:rFonts w:ascii="Arial" w:hAnsi="Arial" w:cs="Arial"/>
          <w:color w:val="000000"/>
          <w:lang w:eastAsia="es-ES"/>
        </w:rPr>
      </w:pPr>
      <w:r>
        <w:rPr>
          <w:rFonts w:ascii="Arial" w:hAnsi="Arial" w:cs="Arial"/>
          <w:color w:val="000000"/>
          <w:lang w:eastAsia="es-ES"/>
        </w:rPr>
        <w:t>#RAQPA980.LOCNOM#, #RAQPA980.DIA# de #RAQPA980.MES# de #RAQPA980.ANIO#.</w:t>
      </w:r>
    </w:p>
    <w:p w:rsidR="00B50F22" w:rsidRDefault="00B50F22" w:rsidP="00B50F22">
      <w:pPr>
        <w:autoSpaceDE w:val="0"/>
        <w:autoSpaceDN w:val="0"/>
        <w:adjustRightInd w:val="0"/>
        <w:spacing w:before="120" w:after="120" w:line="360" w:lineRule="auto"/>
        <w:ind w:left="1418" w:right="992"/>
        <w:jc w:val="both"/>
        <w:rPr>
          <w:rFonts w:ascii="Arial" w:hAnsi="Arial" w:cs="Arial"/>
          <w:color w:val="000000"/>
          <w:lang w:eastAsia="es-ES"/>
        </w:rPr>
      </w:pPr>
      <w:r>
        <w:rPr>
          <w:rFonts w:ascii="Arial" w:hAnsi="Arial" w:cs="Arial"/>
          <w:color w:val="000000"/>
          <w:lang w:eastAsia="es-ES"/>
        </w:rPr>
        <w:t>#RAQPA980.PENOMTIT#</w:t>
      </w:r>
    </w:p>
    <w:p w:rsidR="00B50F22" w:rsidRPr="00B50F22" w:rsidRDefault="00B50F22" w:rsidP="00B50F22">
      <w:pPr>
        <w:autoSpaceDE w:val="0"/>
        <w:autoSpaceDN w:val="0"/>
        <w:adjustRightInd w:val="0"/>
        <w:spacing w:before="120" w:after="120" w:line="360" w:lineRule="auto"/>
        <w:ind w:left="1418" w:right="992"/>
        <w:jc w:val="both"/>
        <w:rPr>
          <w:rFonts w:ascii="ArialMT" w:hAnsi="ArialMT" w:cs="ArialMT"/>
          <w:color w:val="231F20"/>
          <w:sz w:val="14"/>
          <w:szCs w:val="16"/>
          <w:lang w:val="es-PE" w:eastAsia="es-ES"/>
        </w:rPr>
      </w:pPr>
    </w:p>
    <w:p w:rsidR="00B50F22" w:rsidRDefault="00B50F22" w:rsidP="00B50F22">
      <w:pPr>
        <w:autoSpaceDE w:val="0"/>
        <w:autoSpaceDN w:val="0"/>
        <w:adjustRightInd w:val="0"/>
        <w:spacing w:before="120" w:after="120" w:line="360" w:lineRule="auto"/>
        <w:ind w:left="1418" w:right="992"/>
        <w:jc w:val="both"/>
        <w:rPr>
          <w:rFonts w:ascii="ArialMT" w:hAnsi="ArialMT" w:cs="ArialMT"/>
          <w:color w:val="231F20"/>
          <w:szCs w:val="16"/>
          <w:lang w:val="es-PE" w:eastAsia="es-ES"/>
        </w:rPr>
      </w:pPr>
      <w:r>
        <w:rPr>
          <w:rFonts w:ascii="ArialMT" w:hAnsi="ArialMT" w:cs="ArialMT"/>
          <w:color w:val="231F20"/>
          <w:szCs w:val="16"/>
          <w:lang w:val="es-PE" w:eastAsia="es-ES"/>
        </w:rPr>
        <w:t>_______________________________</w:t>
      </w:r>
    </w:p>
    <w:p w:rsidR="00B50F22" w:rsidRDefault="00B50F22" w:rsidP="00B50F22">
      <w:pPr>
        <w:autoSpaceDE w:val="0"/>
        <w:autoSpaceDN w:val="0"/>
        <w:adjustRightInd w:val="0"/>
        <w:spacing w:before="120" w:after="120" w:line="360" w:lineRule="auto"/>
        <w:ind w:left="1418" w:right="992"/>
        <w:rPr>
          <w:rFonts w:ascii="ArialMT" w:hAnsi="ArialMT" w:cs="ArialMT"/>
          <w:color w:val="231F20"/>
          <w:sz w:val="18"/>
          <w:szCs w:val="16"/>
          <w:lang w:val="es-PE" w:eastAsia="es-ES"/>
        </w:rPr>
      </w:pPr>
      <w:r>
        <w:rPr>
          <w:rFonts w:ascii="ArialMT" w:hAnsi="ArialMT" w:cs="ArialMT"/>
          <w:color w:val="231F20"/>
          <w:sz w:val="18"/>
          <w:szCs w:val="16"/>
          <w:lang w:val="es-PE" w:eastAsia="es-ES"/>
        </w:rPr>
        <w:t xml:space="preserve">Firma y sello del representante de la EMPRESA </w:t>
      </w:r>
    </w:p>
    <w:p w:rsidR="00D97F61" w:rsidRDefault="00B50F22" w:rsidP="00B50F22">
      <w:pPr>
        <w:ind w:left="708" w:firstLine="708"/>
      </w:pPr>
      <w:r>
        <w:rPr>
          <w:rFonts w:ascii="ArialMT" w:hAnsi="ArialMT" w:cs="ArialMT"/>
          <w:color w:val="231F20"/>
          <w:sz w:val="18"/>
          <w:szCs w:val="16"/>
          <w:lang w:val="es-PE" w:eastAsia="es-ES"/>
        </w:rPr>
        <w:t>DEUDORA acreditado ante CAJA AREQUIPA</w:t>
      </w:r>
    </w:p>
    <w:sectPr w:rsidR="00D97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2A55"/>
    <w:multiLevelType w:val="hybridMultilevel"/>
    <w:tmpl w:val="EFC632FA"/>
    <w:lvl w:ilvl="0" w:tplc="5EB26C86">
      <w:start w:val="1"/>
      <w:numFmt w:val="decimal"/>
      <w:lvlText w:val="%1.-"/>
      <w:lvlJc w:val="left"/>
      <w:pPr>
        <w:ind w:left="213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7DBD0275"/>
    <w:multiLevelType w:val="hybridMultilevel"/>
    <w:tmpl w:val="EFC632FA"/>
    <w:lvl w:ilvl="0" w:tplc="5EB26C86">
      <w:start w:val="1"/>
      <w:numFmt w:val="decimal"/>
      <w:lvlText w:val="%1.-"/>
      <w:lvlJc w:val="left"/>
      <w:pPr>
        <w:ind w:left="2138" w:hanging="360"/>
      </w:pPr>
    </w:lvl>
    <w:lvl w:ilvl="1" w:tplc="280A0019">
      <w:start w:val="1"/>
      <w:numFmt w:val="lowerLetter"/>
      <w:lvlText w:val="%2."/>
      <w:lvlJc w:val="left"/>
      <w:pPr>
        <w:ind w:left="2858" w:hanging="360"/>
      </w:pPr>
    </w:lvl>
    <w:lvl w:ilvl="2" w:tplc="280A001B">
      <w:start w:val="1"/>
      <w:numFmt w:val="lowerRoman"/>
      <w:lvlText w:val="%3."/>
      <w:lvlJc w:val="right"/>
      <w:pPr>
        <w:ind w:left="3578" w:hanging="180"/>
      </w:pPr>
    </w:lvl>
    <w:lvl w:ilvl="3" w:tplc="280A000F">
      <w:start w:val="1"/>
      <w:numFmt w:val="decimal"/>
      <w:lvlText w:val="%4."/>
      <w:lvlJc w:val="left"/>
      <w:pPr>
        <w:ind w:left="4298" w:hanging="360"/>
      </w:pPr>
    </w:lvl>
    <w:lvl w:ilvl="4" w:tplc="280A0019">
      <w:start w:val="1"/>
      <w:numFmt w:val="lowerLetter"/>
      <w:lvlText w:val="%5."/>
      <w:lvlJc w:val="left"/>
      <w:pPr>
        <w:ind w:left="5018" w:hanging="360"/>
      </w:pPr>
    </w:lvl>
    <w:lvl w:ilvl="5" w:tplc="280A001B">
      <w:start w:val="1"/>
      <w:numFmt w:val="lowerRoman"/>
      <w:lvlText w:val="%6."/>
      <w:lvlJc w:val="right"/>
      <w:pPr>
        <w:ind w:left="5738" w:hanging="180"/>
      </w:pPr>
    </w:lvl>
    <w:lvl w:ilvl="6" w:tplc="280A000F">
      <w:start w:val="1"/>
      <w:numFmt w:val="decimal"/>
      <w:lvlText w:val="%7."/>
      <w:lvlJc w:val="left"/>
      <w:pPr>
        <w:ind w:left="6458" w:hanging="360"/>
      </w:pPr>
    </w:lvl>
    <w:lvl w:ilvl="7" w:tplc="280A0019">
      <w:start w:val="1"/>
      <w:numFmt w:val="lowerLetter"/>
      <w:lvlText w:val="%8."/>
      <w:lvlJc w:val="left"/>
      <w:pPr>
        <w:ind w:left="7178" w:hanging="360"/>
      </w:pPr>
    </w:lvl>
    <w:lvl w:ilvl="8" w:tplc="280A001B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85"/>
    <w:rsid w:val="004B1765"/>
    <w:rsid w:val="005119F0"/>
    <w:rsid w:val="00612665"/>
    <w:rsid w:val="00616862"/>
    <w:rsid w:val="006D5775"/>
    <w:rsid w:val="008600D2"/>
    <w:rsid w:val="00A34835"/>
    <w:rsid w:val="00B50F22"/>
    <w:rsid w:val="00D81285"/>
    <w:rsid w:val="00F11C0D"/>
    <w:rsid w:val="00F1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85"/>
    <w:rPr>
      <w:rFonts w:ascii="Calibri" w:eastAsia="Times New Roman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3,Colsubsidio - Lista,Párrafo de lista1"/>
    <w:basedOn w:val="Normal"/>
    <w:link w:val="PrrafodelistaCar"/>
    <w:uiPriority w:val="34"/>
    <w:qFormat/>
    <w:rsid w:val="00D81285"/>
    <w:pPr>
      <w:ind w:left="720"/>
      <w:contextualSpacing/>
    </w:pPr>
  </w:style>
  <w:style w:type="character" w:customStyle="1" w:styleId="PrrafodelistaCar">
    <w:name w:val="Párrafo de lista Car"/>
    <w:aliases w:val="Nivel 3 Car,Colsubsidio - Lista Car,Párrafo de lista1 Car"/>
    <w:basedOn w:val="Fuentedeprrafopredeter"/>
    <w:link w:val="Prrafodelista"/>
    <w:uiPriority w:val="34"/>
    <w:locked/>
    <w:rsid w:val="00D81285"/>
    <w:rPr>
      <w:rFonts w:ascii="Calibri" w:eastAsia="Times New Roman" w:hAnsi="Calibri" w:cs="Calibri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85"/>
    <w:rPr>
      <w:rFonts w:ascii="Calibri" w:eastAsia="Times New Roman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3,Colsubsidio - Lista,Párrafo de lista1"/>
    <w:basedOn w:val="Normal"/>
    <w:link w:val="PrrafodelistaCar"/>
    <w:uiPriority w:val="34"/>
    <w:qFormat/>
    <w:rsid w:val="00D81285"/>
    <w:pPr>
      <w:ind w:left="720"/>
      <w:contextualSpacing/>
    </w:pPr>
  </w:style>
  <w:style w:type="character" w:customStyle="1" w:styleId="PrrafodelistaCar">
    <w:name w:val="Párrafo de lista Car"/>
    <w:aliases w:val="Nivel 3 Car,Colsubsidio - Lista Car,Párrafo de lista1 Car"/>
    <w:basedOn w:val="Fuentedeprrafopredeter"/>
    <w:link w:val="Prrafodelista"/>
    <w:uiPriority w:val="34"/>
    <w:locked/>
    <w:rsid w:val="00D81285"/>
    <w:rPr>
      <w:rFonts w:ascii="Calibri" w:eastAsia="Times New Roman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Carranza Sebastian</dc:creator>
  <cp:lastModifiedBy>Gary Carranza Sebastian</cp:lastModifiedBy>
  <cp:revision>6</cp:revision>
  <dcterms:created xsi:type="dcterms:W3CDTF">2020-08-07T16:14:00Z</dcterms:created>
  <dcterms:modified xsi:type="dcterms:W3CDTF">2020-08-07T20:22:00Z</dcterms:modified>
</cp:coreProperties>
</file>