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C779BD" w14:textId="27478FC4" w:rsidR="00D7522C" w:rsidRPr="00566231" w:rsidRDefault="000A4ED5" w:rsidP="000A4ED5">
      <w:pPr>
        <w:pStyle w:val="papertitle"/>
        <w:spacing w:before="5pt" w:beforeAutospacing="1" w:after="5pt" w:afterAutospacing="1"/>
        <w:rPr>
          <w:b/>
          <w:bCs/>
          <w:kern w:val="48"/>
          <w:sz w:val="40"/>
          <w:szCs w:val="40"/>
        </w:rPr>
      </w:pPr>
      <w:r w:rsidRPr="00566231">
        <w:rPr>
          <w:b/>
          <w:bCs/>
          <w:kern w:val="48"/>
          <w:sz w:val="40"/>
          <w:szCs w:val="40"/>
        </w:rPr>
        <w:t xml:space="preserve">Exploring Software Architectures: Concepts, Methodologies and Practical Applications </w:t>
      </w:r>
    </w:p>
    <w:p w14:paraId="1F960E65" w14:textId="77777777" w:rsidR="00D7522C" w:rsidRPr="00566231" w:rsidRDefault="00D7522C" w:rsidP="00CA4392">
      <w:pPr>
        <w:pStyle w:val="Author"/>
        <w:spacing w:before="5pt" w:beforeAutospacing="1" w:after="5pt" w:afterAutospacing="1" w:line="6pt" w:lineRule="auto"/>
        <w:rPr>
          <w:sz w:val="24"/>
          <w:szCs w:val="24"/>
        </w:rPr>
        <w:sectPr w:rsidR="00D7522C" w:rsidRPr="00566231" w:rsidSect="003B4E04">
          <w:footerReference w:type="first" r:id="rId8"/>
          <w:pgSz w:w="595.30pt" w:h="841.90pt" w:code="9"/>
          <w:pgMar w:top="27pt" w:right="44.65pt" w:bottom="72pt" w:left="44.65pt" w:header="36pt" w:footer="36pt" w:gutter="0pt"/>
          <w:cols w:space="36pt"/>
          <w:titlePg/>
          <w:docGrid w:linePitch="360"/>
        </w:sectPr>
      </w:pPr>
    </w:p>
    <w:p w14:paraId="64E3A0FF" w14:textId="77777777" w:rsidR="00706868" w:rsidRPr="00566231" w:rsidRDefault="00BD670B" w:rsidP="00706868">
      <w:pPr>
        <w:pStyle w:val="Author"/>
        <w:spacing w:before="5pt" w:beforeAutospacing="1"/>
        <w:rPr>
          <w:sz w:val="24"/>
          <w:szCs w:val="24"/>
        </w:rPr>
      </w:pPr>
      <w:r w:rsidRPr="00566231">
        <w:rPr>
          <w:sz w:val="24"/>
          <w:szCs w:val="24"/>
        </w:rPr>
        <w:br w:type="column"/>
      </w:r>
      <w:r w:rsidR="00706868" w:rsidRPr="00566231">
        <w:rPr>
          <w:sz w:val="24"/>
          <w:szCs w:val="24"/>
        </w:rPr>
        <w:t>Carolina Martínez Cortés</w:t>
      </w:r>
    </w:p>
    <w:p w14:paraId="0BA44B61" w14:textId="77777777" w:rsidR="00706868" w:rsidRPr="00566231" w:rsidRDefault="00706868" w:rsidP="00706868">
      <w:pPr>
        <w:pStyle w:val="Author"/>
        <w:spacing w:before="5pt" w:beforeAutospacing="1"/>
        <w:rPr>
          <w:sz w:val="24"/>
          <w:szCs w:val="24"/>
        </w:rPr>
      </w:pPr>
      <w:r w:rsidRPr="00566231">
        <w:rPr>
          <w:sz w:val="24"/>
          <w:szCs w:val="24"/>
        </w:rPr>
        <w:t>Faculty Technologist in Software Analysis and Development</w:t>
      </w:r>
    </w:p>
    <w:p w14:paraId="38EC7B91" w14:textId="5E86EE0C" w:rsidR="00706868" w:rsidRPr="00566231" w:rsidRDefault="00706868" w:rsidP="00706868">
      <w:pPr>
        <w:pStyle w:val="Author"/>
        <w:spacing w:before="5pt" w:beforeAutospacing="1"/>
        <w:rPr>
          <w:sz w:val="24"/>
          <w:szCs w:val="24"/>
        </w:rPr>
      </w:pPr>
      <w:r w:rsidRPr="00566231">
        <w:rPr>
          <w:sz w:val="24"/>
          <w:szCs w:val="24"/>
        </w:rPr>
        <w:t xml:space="preserve">SENA </w:t>
      </w:r>
      <w:r w:rsidR="00027F7F" w:rsidRPr="00566231">
        <w:rPr>
          <w:sz w:val="24"/>
          <w:szCs w:val="24"/>
        </w:rPr>
        <w:t>–</w:t>
      </w:r>
      <w:r w:rsidRPr="00566231">
        <w:rPr>
          <w:sz w:val="24"/>
          <w:szCs w:val="24"/>
        </w:rPr>
        <w:t xml:space="preserve"> </w:t>
      </w:r>
      <w:r w:rsidR="00027F7F" w:rsidRPr="00566231">
        <w:rPr>
          <w:sz w:val="24"/>
          <w:szCs w:val="24"/>
        </w:rPr>
        <w:t>Servicio Nacional de Aprendizaje</w:t>
      </w:r>
    </w:p>
    <w:p w14:paraId="634D2D69" w14:textId="77777777" w:rsidR="00706868" w:rsidRPr="00566231" w:rsidRDefault="00706868" w:rsidP="00706868">
      <w:pPr>
        <w:pStyle w:val="Author"/>
        <w:spacing w:before="5pt" w:beforeAutospacing="1"/>
        <w:rPr>
          <w:sz w:val="24"/>
          <w:szCs w:val="24"/>
        </w:rPr>
      </w:pPr>
      <w:r w:rsidRPr="00566231">
        <w:rPr>
          <w:sz w:val="24"/>
          <w:szCs w:val="24"/>
        </w:rPr>
        <w:t>Neiva, Colombia</w:t>
      </w:r>
    </w:p>
    <w:p w14:paraId="22D3F6C7" w14:textId="77777777" w:rsidR="00706868" w:rsidRPr="00566231" w:rsidRDefault="00706868" w:rsidP="00706868">
      <w:pPr>
        <w:pStyle w:val="Author"/>
        <w:spacing w:before="5pt" w:beforeAutospacing="1"/>
        <w:rPr>
          <w:sz w:val="24"/>
          <w:szCs w:val="24"/>
        </w:rPr>
      </w:pPr>
      <w:r w:rsidRPr="00566231">
        <w:rPr>
          <w:sz w:val="24"/>
          <w:szCs w:val="24"/>
        </w:rPr>
        <w:t xml:space="preserve">carolina22cmc@gmail.com </w:t>
      </w:r>
    </w:p>
    <w:p w14:paraId="0316535E" w14:textId="38AEFDC5" w:rsidR="009F1D79" w:rsidRPr="00566231" w:rsidRDefault="009F1D79" w:rsidP="00706868">
      <w:pPr>
        <w:pStyle w:val="Author"/>
        <w:spacing w:before="5pt" w:beforeAutospacing="1"/>
        <w:rPr>
          <w:sz w:val="24"/>
          <w:szCs w:val="24"/>
        </w:rPr>
        <w:sectPr w:rsidR="009F1D79" w:rsidRPr="00566231"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66231" w:rsidRDefault="00BD670B">
      <w:pPr>
        <w:rPr>
          <w:sz w:val="24"/>
          <w:szCs w:val="24"/>
        </w:rPr>
        <w:sectPr w:rsidR="009303D9" w:rsidRPr="00566231" w:rsidSect="003B4E04">
          <w:type w:val="continuous"/>
          <w:pgSz w:w="595.30pt" w:h="841.90pt" w:code="9"/>
          <w:pgMar w:top="22.50pt" w:right="44.65pt" w:bottom="72pt" w:left="44.65pt" w:header="36pt" w:footer="36pt" w:gutter="0pt"/>
          <w:cols w:num="3" w:space="36pt"/>
          <w:docGrid w:linePitch="360"/>
        </w:sectPr>
      </w:pPr>
      <w:r w:rsidRPr="00566231">
        <w:rPr>
          <w:sz w:val="24"/>
          <w:szCs w:val="24"/>
        </w:rPr>
        <w:br w:type="column"/>
      </w:r>
    </w:p>
    <w:p w14:paraId="30854B97" w14:textId="77777777" w:rsidR="005E4BFE" w:rsidRPr="00566231" w:rsidRDefault="005E4BFE" w:rsidP="00027F7F">
      <w:pPr>
        <w:rPr>
          <w:b/>
          <w:bCs/>
          <w:sz w:val="24"/>
          <w:szCs w:val="24"/>
        </w:rPr>
      </w:pPr>
      <w:r w:rsidRPr="00566231">
        <w:rPr>
          <w:b/>
          <w:bCs/>
          <w:sz w:val="24"/>
          <w:szCs w:val="24"/>
        </w:rPr>
        <w:t>Abstract</w:t>
      </w:r>
    </w:p>
    <w:p w14:paraId="01536B9E" w14:textId="77777777" w:rsidR="00027F7F" w:rsidRPr="00566231" w:rsidRDefault="00027F7F" w:rsidP="005E4BFE">
      <w:pPr>
        <w:jc w:val="both"/>
        <w:rPr>
          <w:b/>
          <w:bCs/>
          <w:sz w:val="24"/>
          <w:szCs w:val="24"/>
        </w:rPr>
      </w:pPr>
    </w:p>
    <w:p w14:paraId="33C24677" w14:textId="2CF1000C" w:rsidR="005E4BFE" w:rsidRPr="00566231" w:rsidRDefault="005E4BFE" w:rsidP="005E4BFE">
      <w:pPr>
        <w:jc w:val="both"/>
        <w:rPr>
          <w:sz w:val="24"/>
          <w:szCs w:val="24"/>
        </w:rPr>
      </w:pPr>
      <w:r w:rsidRPr="00566231">
        <w:rPr>
          <w:sz w:val="24"/>
          <w:szCs w:val="24"/>
        </w:rPr>
        <w:t xml:space="preserve">This article addresses a wide range of approaches and applications in the field of software architectures, highlighting their importance in the development of scalable, maintainable and </w:t>
      </w:r>
      <w:proofErr w:type="gramStart"/>
      <w:r w:rsidRPr="00566231">
        <w:rPr>
          <w:sz w:val="24"/>
          <w:szCs w:val="24"/>
        </w:rPr>
        <w:t>high quality</w:t>
      </w:r>
      <w:proofErr w:type="gramEnd"/>
      <w:r w:rsidRPr="00566231">
        <w:rPr>
          <w:sz w:val="24"/>
          <w:szCs w:val="24"/>
        </w:rPr>
        <w:t xml:space="preserve"> systems. Through a review of fundamental concepts, theories, architectural patterns and case studies, topics such as layered architecture, microservices, SOA (Service Oriented Architecture), design patterns and agile methodologies are explored. Through graphs and comparative analysis, it emphasizes how these architectures directly impact software quality, addressing modern challenges such as interoperability, flexibility and adaptability. The results show that adopting robust architectures not only improves development efficiency, but also ensures long-term performance.</w:t>
      </w:r>
      <w:r w:rsidRPr="00566231">
        <w:rPr>
          <w:sz w:val="24"/>
          <w:szCs w:val="24"/>
        </w:rPr>
        <w:t xml:space="preserve"> </w:t>
      </w:r>
      <w:r w:rsidRPr="00566231">
        <w:rPr>
          <w:sz w:val="24"/>
          <w:szCs w:val="24"/>
        </w:rPr>
        <w:t>The article concludes by stressing the relevance of sound architectural design to cope with current and future technological demands.</w:t>
      </w:r>
    </w:p>
    <w:p w14:paraId="509D3736" w14:textId="77777777" w:rsidR="005E4BFE" w:rsidRPr="00566231" w:rsidRDefault="005E4BFE" w:rsidP="005E4BFE">
      <w:pPr>
        <w:jc w:val="both"/>
        <w:rPr>
          <w:sz w:val="24"/>
          <w:szCs w:val="24"/>
        </w:rPr>
      </w:pPr>
    </w:p>
    <w:p w14:paraId="4BCBA19D" w14:textId="77777777" w:rsidR="005E4BFE" w:rsidRPr="00566231" w:rsidRDefault="005E4BFE" w:rsidP="005E4BFE">
      <w:pPr>
        <w:jc w:val="both"/>
        <w:rPr>
          <w:sz w:val="24"/>
          <w:szCs w:val="24"/>
        </w:rPr>
      </w:pPr>
      <w:r w:rsidRPr="00566231">
        <w:rPr>
          <w:b/>
          <w:bCs/>
          <w:sz w:val="24"/>
          <w:szCs w:val="24"/>
        </w:rPr>
        <w:t>Keywords:</w:t>
      </w:r>
      <w:r w:rsidRPr="00566231">
        <w:rPr>
          <w:sz w:val="24"/>
          <w:szCs w:val="24"/>
        </w:rPr>
        <w:t xml:space="preserve"> Software architectures, design patterns, microservices, SOA, scalability, flexibility, maintainability.</w:t>
      </w:r>
    </w:p>
    <w:p w14:paraId="37975241" w14:textId="77777777" w:rsidR="005E4BFE" w:rsidRPr="00566231" w:rsidRDefault="005E4BFE" w:rsidP="005E4BFE">
      <w:pPr>
        <w:jc w:val="both"/>
        <w:rPr>
          <w:sz w:val="24"/>
          <w:szCs w:val="24"/>
        </w:rPr>
      </w:pPr>
    </w:p>
    <w:p w14:paraId="5E03EB36" w14:textId="77777777" w:rsidR="005E4BFE" w:rsidRPr="00566231" w:rsidRDefault="005E4BFE" w:rsidP="005E4BFE">
      <w:pPr>
        <w:rPr>
          <w:b/>
          <w:bCs/>
          <w:sz w:val="24"/>
          <w:szCs w:val="24"/>
        </w:rPr>
      </w:pPr>
      <w:r w:rsidRPr="00566231">
        <w:rPr>
          <w:b/>
          <w:bCs/>
          <w:sz w:val="24"/>
          <w:szCs w:val="24"/>
        </w:rPr>
        <w:t>Introduction</w:t>
      </w:r>
    </w:p>
    <w:p w14:paraId="58474E9D" w14:textId="77777777" w:rsidR="005E4BFE" w:rsidRPr="00566231" w:rsidRDefault="005E4BFE" w:rsidP="005E4BFE">
      <w:pPr>
        <w:jc w:val="both"/>
        <w:rPr>
          <w:sz w:val="24"/>
          <w:szCs w:val="24"/>
        </w:rPr>
      </w:pPr>
    </w:p>
    <w:p w14:paraId="57635507" w14:textId="77777777" w:rsidR="005E4BFE" w:rsidRPr="00566231" w:rsidRDefault="005E4BFE" w:rsidP="005E4BFE">
      <w:pPr>
        <w:jc w:val="both"/>
        <w:rPr>
          <w:b/>
          <w:bCs/>
          <w:sz w:val="24"/>
          <w:szCs w:val="24"/>
        </w:rPr>
      </w:pPr>
      <w:r w:rsidRPr="00566231">
        <w:rPr>
          <w:b/>
          <w:bCs/>
          <w:sz w:val="24"/>
          <w:szCs w:val="24"/>
        </w:rPr>
        <w:t>Problem Statement</w:t>
      </w:r>
    </w:p>
    <w:p w14:paraId="03DDBCF3" w14:textId="77777777" w:rsidR="00027F7F" w:rsidRPr="00566231" w:rsidRDefault="00027F7F" w:rsidP="005E4BFE">
      <w:pPr>
        <w:jc w:val="both"/>
        <w:rPr>
          <w:b/>
          <w:bCs/>
          <w:sz w:val="24"/>
          <w:szCs w:val="24"/>
        </w:rPr>
      </w:pPr>
    </w:p>
    <w:p w14:paraId="724644C9" w14:textId="18C1C24A" w:rsidR="005E4BFE" w:rsidRPr="00566231" w:rsidRDefault="005E4BFE" w:rsidP="005E4BFE">
      <w:pPr>
        <w:jc w:val="both"/>
        <w:rPr>
          <w:sz w:val="24"/>
          <w:szCs w:val="24"/>
        </w:rPr>
      </w:pPr>
      <w:r w:rsidRPr="00566231">
        <w:rPr>
          <w:sz w:val="24"/>
          <w:szCs w:val="24"/>
        </w:rPr>
        <w:t xml:space="preserve">In software development, one of the main challenges is to design systems that can adapt to a constantly changing environment. Traditional monolithic architectures, although useful in their </w:t>
      </w:r>
      <w:r w:rsidRPr="00566231">
        <w:rPr>
          <w:sz w:val="24"/>
          <w:szCs w:val="24"/>
        </w:rPr>
        <w:t>time, have proven to be limited in the face of the increasing complexity of modern systems.</w:t>
      </w:r>
    </w:p>
    <w:p w14:paraId="05261651" w14:textId="77777777" w:rsidR="005E4BFE" w:rsidRPr="00566231" w:rsidRDefault="005E4BFE" w:rsidP="005E4BFE">
      <w:pPr>
        <w:jc w:val="both"/>
        <w:rPr>
          <w:b/>
          <w:bCs/>
          <w:sz w:val="24"/>
          <w:szCs w:val="24"/>
        </w:rPr>
      </w:pPr>
    </w:p>
    <w:p w14:paraId="1E2D8CD8" w14:textId="77777777" w:rsidR="005E4BFE" w:rsidRPr="00566231" w:rsidRDefault="005E4BFE" w:rsidP="005E4BFE">
      <w:pPr>
        <w:jc w:val="both"/>
        <w:rPr>
          <w:b/>
          <w:bCs/>
          <w:sz w:val="24"/>
          <w:szCs w:val="24"/>
        </w:rPr>
      </w:pPr>
      <w:r w:rsidRPr="00566231">
        <w:rPr>
          <w:b/>
          <w:bCs/>
          <w:sz w:val="24"/>
          <w:szCs w:val="24"/>
        </w:rPr>
        <w:t>Objective</w:t>
      </w:r>
    </w:p>
    <w:p w14:paraId="47F47A1F" w14:textId="77777777" w:rsidR="00027F7F" w:rsidRPr="00566231" w:rsidRDefault="00027F7F" w:rsidP="005E4BFE">
      <w:pPr>
        <w:jc w:val="both"/>
        <w:rPr>
          <w:b/>
          <w:bCs/>
          <w:sz w:val="24"/>
          <w:szCs w:val="24"/>
        </w:rPr>
      </w:pPr>
    </w:p>
    <w:p w14:paraId="5480EADF" w14:textId="77777777" w:rsidR="005E4BFE" w:rsidRPr="00566231" w:rsidRDefault="005E4BFE" w:rsidP="005E4BFE">
      <w:pPr>
        <w:jc w:val="both"/>
        <w:rPr>
          <w:sz w:val="24"/>
          <w:szCs w:val="24"/>
        </w:rPr>
      </w:pPr>
      <w:r w:rsidRPr="00566231">
        <w:rPr>
          <w:sz w:val="24"/>
          <w:szCs w:val="24"/>
        </w:rPr>
        <w:t>This article aims to analyze different architectural approaches, exploring their usefulness in various contexts, and to highlight how they can improve modern software development.</w:t>
      </w:r>
    </w:p>
    <w:p w14:paraId="54D07137" w14:textId="77777777" w:rsidR="005E4BFE" w:rsidRPr="00566231" w:rsidRDefault="005E4BFE" w:rsidP="005E4BFE">
      <w:pPr>
        <w:jc w:val="both"/>
        <w:rPr>
          <w:sz w:val="24"/>
          <w:szCs w:val="24"/>
        </w:rPr>
      </w:pPr>
    </w:p>
    <w:p w14:paraId="70BF53E3" w14:textId="77777777" w:rsidR="005E4BFE" w:rsidRPr="00566231" w:rsidRDefault="005E4BFE" w:rsidP="005E4BFE">
      <w:pPr>
        <w:jc w:val="both"/>
        <w:rPr>
          <w:b/>
          <w:bCs/>
          <w:sz w:val="24"/>
          <w:szCs w:val="24"/>
        </w:rPr>
      </w:pPr>
      <w:r w:rsidRPr="00566231">
        <w:rPr>
          <w:b/>
          <w:bCs/>
          <w:sz w:val="24"/>
          <w:szCs w:val="24"/>
        </w:rPr>
        <w:t>Justification</w:t>
      </w:r>
    </w:p>
    <w:p w14:paraId="0B1AF1D4" w14:textId="77777777" w:rsidR="00027F7F" w:rsidRPr="00566231" w:rsidRDefault="00027F7F" w:rsidP="005E4BFE">
      <w:pPr>
        <w:jc w:val="both"/>
        <w:rPr>
          <w:b/>
          <w:bCs/>
          <w:sz w:val="24"/>
          <w:szCs w:val="24"/>
        </w:rPr>
      </w:pPr>
    </w:p>
    <w:p w14:paraId="3688CECE" w14:textId="5C6C886F" w:rsidR="005E4BFE" w:rsidRPr="00566231" w:rsidRDefault="005E4BFE" w:rsidP="005E4BFE">
      <w:pPr>
        <w:jc w:val="both"/>
        <w:rPr>
          <w:sz w:val="24"/>
          <w:szCs w:val="24"/>
        </w:rPr>
      </w:pPr>
      <w:r w:rsidRPr="00566231">
        <w:rPr>
          <w:sz w:val="24"/>
          <w:szCs w:val="24"/>
        </w:rPr>
        <w:t xml:space="preserve">The correct choice of </w:t>
      </w:r>
      <w:r w:rsidRPr="00566231">
        <w:rPr>
          <w:sz w:val="24"/>
          <w:szCs w:val="24"/>
        </w:rPr>
        <w:t>software</w:t>
      </w:r>
      <w:r w:rsidRPr="00566231">
        <w:rPr>
          <w:sz w:val="24"/>
          <w:szCs w:val="24"/>
        </w:rPr>
        <w:t xml:space="preserve"> architecture makes it possible to overcome limitations inherent to traditional models and to respond effectively to the demands of a changing technological environment. This not only optimizes resources, but also ensures greater sustainability and adaptability of the system in the long term.</w:t>
      </w:r>
    </w:p>
    <w:p w14:paraId="02C6A348" w14:textId="77777777" w:rsidR="005E4BFE" w:rsidRPr="00566231" w:rsidRDefault="005E4BFE" w:rsidP="005E4BFE">
      <w:pPr>
        <w:jc w:val="both"/>
        <w:rPr>
          <w:sz w:val="24"/>
          <w:szCs w:val="24"/>
        </w:rPr>
      </w:pPr>
    </w:p>
    <w:p w14:paraId="60ED17FF" w14:textId="77777777" w:rsidR="005E4BFE" w:rsidRPr="00566231" w:rsidRDefault="005E4BFE" w:rsidP="005E4BFE">
      <w:pPr>
        <w:jc w:val="both"/>
        <w:rPr>
          <w:sz w:val="24"/>
          <w:szCs w:val="24"/>
        </w:rPr>
      </w:pPr>
    </w:p>
    <w:p w14:paraId="6CCA1BCB" w14:textId="77777777" w:rsidR="005E4BFE" w:rsidRPr="00566231" w:rsidRDefault="005E4BFE" w:rsidP="005E4BFE">
      <w:pPr>
        <w:rPr>
          <w:b/>
          <w:bCs/>
          <w:sz w:val="24"/>
          <w:szCs w:val="24"/>
        </w:rPr>
      </w:pPr>
      <w:r w:rsidRPr="00566231">
        <w:rPr>
          <w:b/>
          <w:bCs/>
          <w:sz w:val="24"/>
          <w:szCs w:val="24"/>
        </w:rPr>
        <w:t>Theoretical framework</w:t>
      </w:r>
    </w:p>
    <w:p w14:paraId="616CAB04" w14:textId="77777777" w:rsidR="00027F7F" w:rsidRPr="00566231" w:rsidRDefault="00027F7F" w:rsidP="005E4BFE">
      <w:pPr>
        <w:rPr>
          <w:b/>
          <w:bCs/>
          <w:sz w:val="24"/>
          <w:szCs w:val="24"/>
        </w:rPr>
      </w:pPr>
    </w:p>
    <w:p w14:paraId="20993DDF" w14:textId="77777777" w:rsidR="005E4BFE" w:rsidRPr="00566231" w:rsidRDefault="005E4BFE" w:rsidP="005E4BFE">
      <w:pPr>
        <w:jc w:val="both"/>
        <w:rPr>
          <w:b/>
          <w:bCs/>
          <w:sz w:val="24"/>
          <w:szCs w:val="24"/>
        </w:rPr>
      </w:pPr>
      <w:r w:rsidRPr="00566231">
        <w:rPr>
          <w:b/>
          <w:bCs/>
          <w:sz w:val="24"/>
          <w:szCs w:val="24"/>
        </w:rPr>
        <w:t>Concepts</w:t>
      </w:r>
    </w:p>
    <w:p w14:paraId="40D0FD0A" w14:textId="77777777" w:rsidR="00027F7F" w:rsidRPr="00566231" w:rsidRDefault="00027F7F" w:rsidP="005E4BFE">
      <w:pPr>
        <w:jc w:val="both"/>
        <w:rPr>
          <w:b/>
          <w:bCs/>
          <w:sz w:val="24"/>
          <w:szCs w:val="24"/>
        </w:rPr>
      </w:pPr>
    </w:p>
    <w:p w14:paraId="31E7690E" w14:textId="436E0319" w:rsidR="005E4BFE" w:rsidRPr="00566231" w:rsidRDefault="005E4BFE" w:rsidP="000E7EC0">
      <w:pPr>
        <w:pStyle w:val="Prrafodelista"/>
        <w:numPr>
          <w:ilvl w:val="0"/>
          <w:numId w:val="25"/>
        </w:numPr>
        <w:jc w:val="both"/>
        <w:rPr>
          <w:sz w:val="24"/>
          <w:szCs w:val="24"/>
        </w:rPr>
      </w:pPr>
      <w:r w:rsidRPr="00566231">
        <w:rPr>
          <w:i/>
          <w:iCs/>
          <w:sz w:val="24"/>
          <w:szCs w:val="24"/>
          <w:u w:val="single"/>
        </w:rPr>
        <w:t>Layered architecture</w:t>
      </w:r>
      <w:r w:rsidRPr="00566231">
        <w:rPr>
          <w:sz w:val="24"/>
          <w:szCs w:val="24"/>
        </w:rPr>
        <w:t>: Divides system responsibilities into presentation, business logic and data. This promotes modularity and low coupling, facilitating maintenance and scalability.</w:t>
      </w:r>
    </w:p>
    <w:p w14:paraId="056C4E49" w14:textId="77777777" w:rsidR="00027F7F" w:rsidRPr="00566231" w:rsidRDefault="00027F7F" w:rsidP="00027F7F">
      <w:pPr>
        <w:pStyle w:val="Prrafodelista"/>
        <w:jc w:val="both"/>
        <w:rPr>
          <w:sz w:val="24"/>
          <w:szCs w:val="24"/>
        </w:rPr>
      </w:pPr>
    </w:p>
    <w:p w14:paraId="62F0C228" w14:textId="097D6D62" w:rsidR="005E4BFE" w:rsidRPr="00566231" w:rsidRDefault="005E4BFE" w:rsidP="000E7EC0">
      <w:pPr>
        <w:pStyle w:val="Prrafodelista"/>
        <w:numPr>
          <w:ilvl w:val="0"/>
          <w:numId w:val="25"/>
        </w:numPr>
        <w:jc w:val="both"/>
        <w:rPr>
          <w:sz w:val="24"/>
          <w:szCs w:val="24"/>
        </w:rPr>
      </w:pPr>
      <w:r w:rsidRPr="00566231">
        <w:rPr>
          <w:i/>
          <w:iCs/>
          <w:sz w:val="24"/>
          <w:szCs w:val="24"/>
          <w:u w:val="single"/>
        </w:rPr>
        <w:t>Microservices:</w:t>
      </w:r>
      <w:r w:rsidRPr="00566231">
        <w:rPr>
          <w:sz w:val="24"/>
          <w:szCs w:val="24"/>
        </w:rPr>
        <w:t xml:space="preserve"> Consists of dividing the functionality into small autonomous services, each with its own logic and database, facilitating scalability.</w:t>
      </w:r>
    </w:p>
    <w:p w14:paraId="367D1F53" w14:textId="77777777" w:rsidR="000E7EC0" w:rsidRPr="00566231" w:rsidRDefault="000E7EC0" w:rsidP="005E4BFE">
      <w:pPr>
        <w:jc w:val="both"/>
        <w:rPr>
          <w:sz w:val="24"/>
          <w:szCs w:val="24"/>
        </w:rPr>
      </w:pPr>
    </w:p>
    <w:p w14:paraId="6AB9CC22" w14:textId="74008383" w:rsidR="000E7EC0" w:rsidRPr="00566231" w:rsidRDefault="000E7EC0" w:rsidP="000E7EC0">
      <w:pPr>
        <w:pStyle w:val="Prrafodelista"/>
        <w:numPr>
          <w:ilvl w:val="0"/>
          <w:numId w:val="25"/>
        </w:numPr>
        <w:jc w:val="both"/>
        <w:rPr>
          <w:sz w:val="24"/>
          <w:szCs w:val="24"/>
        </w:rPr>
      </w:pPr>
      <w:r w:rsidRPr="00566231">
        <w:rPr>
          <w:i/>
          <w:iCs/>
          <w:sz w:val="24"/>
          <w:szCs w:val="24"/>
          <w:u w:val="single"/>
        </w:rPr>
        <w:t>SOA (Service Oriented Architecture):</w:t>
      </w:r>
      <w:r w:rsidRPr="00566231">
        <w:rPr>
          <w:sz w:val="24"/>
          <w:szCs w:val="24"/>
        </w:rPr>
        <w:t xml:space="preserve"> Proposes communication between independent services through well-defined interfaces to ensure that systems are more adaptable and resilient to technological changes.</w:t>
      </w:r>
    </w:p>
    <w:p w14:paraId="156BB787" w14:textId="77777777" w:rsidR="000E7EC0" w:rsidRPr="00566231" w:rsidRDefault="000E7EC0" w:rsidP="000E7EC0">
      <w:pPr>
        <w:pStyle w:val="Prrafodelista"/>
        <w:rPr>
          <w:sz w:val="24"/>
          <w:szCs w:val="24"/>
        </w:rPr>
      </w:pPr>
    </w:p>
    <w:p w14:paraId="30A3C28F" w14:textId="77777777" w:rsidR="000E7EC0" w:rsidRPr="00566231" w:rsidRDefault="000E7EC0" w:rsidP="000E7EC0">
      <w:pPr>
        <w:pStyle w:val="Prrafodelista"/>
        <w:jc w:val="both"/>
        <w:rPr>
          <w:sz w:val="24"/>
          <w:szCs w:val="24"/>
        </w:rPr>
      </w:pPr>
    </w:p>
    <w:p w14:paraId="74D92A10" w14:textId="77777777" w:rsidR="000E7EC0" w:rsidRPr="00566231" w:rsidRDefault="000E7EC0" w:rsidP="000E7EC0">
      <w:pPr>
        <w:rPr>
          <w:b/>
          <w:bCs/>
          <w:sz w:val="24"/>
          <w:szCs w:val="24"/>
        </w:rPr>
      </w:pPr>
      <w:r w:rsidRPr="00566231">
        <w:rPr>
          <w:b/>
          <w:bCs/>
          <w:sz w:val="24"/>
          <w:szCs w:val="24"/>
        </w:rPr>
        <w:t>Theories</w:t>
      </w:r>
    </w:p>
    <w:p w14:paraId="0C1B840E" w14:textId="77777777" w:rsidR="000E7EC0" w:rsidRPr="00566231" w:rsidRDefault="000E7EC0" w:rsidP="000E7EC0">
      <w:pPr>
        <w:rPr>
          <w:b/>
          <w:bCs/>
          <w:sz w:val="24"/>
          <w:szCs w:val="24"/>
        </w:rPr>
      </w:pPr>
    </w:p>
    <w:p w14:paraId="4A2F8F5D" w14:textId="77777777" w:rsidR="000E7EC0" w:rsidRPr="00566231" w:rsidRDefault="000E7EC0" w:rsidP="000E7EC0">
      <w:pPr>
        <w:jc w:val="both"/>
        <w:rPr>
          <w:sz w:val="24"/>
          <w:szCs w:val="24"/>
        </w:rPr>
      </w:pPr>
      <w:r w:rsidRPr="00566231">
        <w:rPr>
          <w:b/>
          <w:bCs/>
          <w:sz w:val="24"/>
          <w:szCs w:val="24"/>
        </w:rPr>
        <w:t>Hexagonal architecture:</w:t>
      </w:r>
      <w:r w:rsidRPr="00566231">
        <w:rPr>
          <w:sz w:val="24"/>
          <w:szCs w:val="24"/>
        </w:rPr>
        <w:t xml:space="preserve"> Promotes the separation of business logic and external interfaces, ensuring that systems are more adaptable and resilient to technological changes.</w:t>
      </w:r>
    </w:p>
    <w:p w14:paraId="70E19A15" w14:textId="77777777" w:rsidR="000E7EC0" w:rsidRPr="00566231" w:rsidRDefault="000E7EC0" w:rsidP="000E7EC0">
      <w:pPr>
        <w:jc w:val="both"/>
        <w:rPr>
          <w:sz w:val="24"/>
          <w:szCs w:val="24"/>
        </w:rPr>
      </w:pPr>
    </w:p>
    <w:p w14:paraId="79C6A711" w14:textId="1D9BBDD3" w:rsidR="000E7EC0" w:rsidRPr="00566231" w:rsidRDefault="000E7EC0" w:rsidP="000E7EC0">
      <w:pPr>
        <w:jc w:val="both"/>
        <w:rPr>
          <w:sz w:val="24"/>
          <w:szCs w:val="24"/>
        </w:rPr>
      </w:pPr>
      <w:r w:rsidRPr="00566231">
        <w:rPr>
          <w:b/>
          <w:bCs/>
          <w:sz w:val="24"/>
          <w:szCs w:val="24"/>
        </w:rPr>
        <w:t>Design patterns:</w:t>
      </w:r>
      <w:r w:rsidRPr="00566231">
        <w:rPr>
          <w:sz w:val="24"/>
          <w:szCs w:val="24"/>
        </w:rPr>
        <w:t xml:space="preserve"> Reusable tools that offer standard solutions to common software engineering problems.</w:t>
      </w:r>
    </w:p>
    <w:p w14:paraId="40A0AE46" w14:textId="77777777" w:rsidR="000E7EC0" w:rsidRPr="00566231" w:rsidRDefault="000E7EC0" w:rsidP="000E7EC0">
      <w:pPr>
        <w:jc w:val="both"/>
        <w:rPr>
          <w:sz w:val="24"/>
          <w:szCs w:val="24"/>
        </w:rPr>
      </w:pPr>
    </w:p>
    <w:p w14:paraId="6BF75124" w14:textId="77777777" w:rsidR="000E7EC0" w:rsidRPr="00566231" w:rsidRDefault="000E7EC0" w:rsidP="000E7EC0">
      <w:pPr>
        <w:rPr>
          <w:b/>
          <w:bCs/>
          <w:sz w:val="24"/>
          <w:szCs w:val="24"/>
        </w:rPr>
      </w:pPr>
    </w:p>
    <w:p w14:paraId="6CDD17C2" w14:textId="77777777" w:rsidR="000E7EC0" w:rsidRPr="00566231" w:rsidRDefault="000E7EC0" w:rsidP="000E7EC0">
      <w:pPr>
        <w:rPr>
          <w:b/>
          <w:bCs/>
          <w:sz w:val="24"/>
          <w:szCs w:val="24"/>
        </w:rPr>
      </w:pPr>
      <w:r w:rsidRPr="00566231">
        <w:rPr>
          <w:b/>
          <w:bCs/>
          <w:sz w:val="24"/>
          <w:szCs w:val="24"/>
        </w:rPr>
        <w:t>Previous studies</w:t>
      </w:r>
    </w:p>
    <w:p w14:paraId="1ABE3A5F" w14:textId="77777777" w:rsidR="000E7EC0" w:rsidRPr="00566231" w:rsidRDefault="000E7EC0" w:rsidP="000E7EC0">
      <w:pPr>
        <w:rPr>
          <w:b/>
          <w:bCs/>
          <w:sz w:val="24"/>
          <w:szCs w:val="24"/>
        </w:rPr>
      </w:pPr>
    </w:p>
    <w:p w14:paraId="78E56E93" w14:textId="77777777" w:rsidR="000E7EC0" w:rsidRPr="00566231" w:rsidRDefault="000E7EC0" w:rsidP="000E7EC0">
      <w:pPr>
        <w:jc w:val="both"/>
        <w:rPr>
          <w:sz w:val="24"/>
          <w:szCs w:val="24"/>
        </w:rPr>
      </w:pPr>
      <w:r w:rsidRPr="00566231">
        <w:rPr>
          <w:sz w:val="24"/>
          <w:szCs w:val="24"/>
        </w:rPr>
        <w:t>Several studies have shown how layered architectures and microservices have enabled organizations to optimize processes and reduce costs. For example, SOA research shows significant improvements in interoperability between systems on different platforms.</w:t>
      </w:r>
    </w:p>
    <w:p w14:paraId="6129DFD2" w14:textId="77777777" w:rsidR="00027F7F" w:rsidRPr="00566231" w:rsidRDefault="00027F7F" w:rsidP="000E7EC0">
      <w:pPr>
        <w:jc w:val="both"/>
        <w:rPr>
          <w:sz w:val="24"/>
          <w:szCs w:val="24"/>
        </w:rPr>
      </w:pPr>
    </w:p>
    <w:p w14:paraId="28DFA161" w14:textId="77777777" w:rsidR="000E7EC0" w:rsidRPr="00566231" w:rsidRDefault="000E7EC0" w:rsidP="000E7EC0">
      <w:pPr>
        <w:jc w:val="both"/>
        <w:rPr>
          <w:sz w:val="24"/>
          <w:szCs w:val="24"/>
        </w:rPr>
      </w:pPr>
    </w:p>
    <w:p w14:paraId="14CFFC69" w14:textId="77777777" w:rsidR="000E7EC0" w:rsidRPr="00566231" w:rsidRDefault="000E7EC0" w:rsidP="000E7EC0">
      <w:pPr>
        <w:rPr>
          <w:b/>
          <w:bCs/>
          <w:sz w:val="24"/>
          <w:szCs w:val="24"/>
        </w:rPr>
      </w:pPr>
      <w:r w:rsidRPr="00566231">
        <w:rPr>
          <w:b/>
          <w:bCs/>
          <w:sz w:val="24"/>
          <w:szCs w:val="24"/>
        </w:rPr>
        <w:t>Methodology</w:t>
      </w:r>
    </w:p>
    <w:p w14:paraId="51169FC1" w14:textId="77777777" w:rsidR="000E7EC0" w:rsidRPr="00566231" w:rsidRDefault="000E7EC0" w:rsidP="000E7EC0">
      <w:pPr>
        <w:rPr>
          <w:b/>
          <w:bCs/>
          <w:sz w:val="24"/>
          <w:szCs w:val="24"/>
        </w:rPr>
      </w:pPr>
    </w:p>
    <w:p w14:paraId="2A043FDF" w14:textId="0A12F721" w:rsidR="000E7EC0" w:rsidRPr="00566231" w:rsidRDefault="000E7EC0" w:rsidP="000E7EC0">
      <w:pPr>
        <w:jc w:val="both"/>
        <w:rPr>
          <w:sz w:val="24"/>
          <w:szCs w:val="24"/>
        </w:rPr>
      </w:pPr>
      <w:r w:rsidRPr="00566231">
        <w:rPr>
          <w:sz w:val="24"/>
          <w:szCs w:val="24"/>
        </w:rPr>
        <w:t>A documentary analysis was performed based on articles and studies related to software architectures, classified by their focus on design patterns, development methodologies and specific applications. Case studies were analyzed using diagrams and graphs to evaluate their effectiveness.</w:t>
      </w:r>
    </w:p>
    <w:p w14:paraId="2B09D297" w14:textId="77777777" w:rsidR="000E7EC0" w:rsidRPr="00566231" w:rsidRDefault="000E7EC0" w:rsidP="000E7EC0">
      <w:pPr>
        <w:jc w:val="both"/>
        <w:rPr>
          <w:sz w:val="24"/>
          <w:szCs w:val="24"/>
        </w:rPr>
      </w:pPr>
    </w:p>
    <w:p w14:paraId="7817A3C3" w14:textId="77777777" w:rsidR="000E7EC0" w:rsidRPr="00566231" w:rsidRDefault="000E7EC0" w:rsidP="000E7EC0">
      <w:pPr>
        <w:rPr>
          <w:b/>
          <w:bCs/>
          <w:sz w:val="24"/>
          <w:szCs w:val="24"/>
        </w:rPr>
      </w:pPr>
      <w:r w:rsidRPr="00566231">
        <w:rPr>
          <w:b/>
          <w:bCs/>
          <w:sz w:val="24"/>
          <w:szCs w:val="24"/>
        </w:rPr>
        <w:t>Results</w:t>
      </w:r>
    </w:p>
    <w:p w14:paraId="25B4C3D0" w14:textId="77777777" w:rsidR="00027F7F" w:rsidRPr="00566231" w:rsidRDefault="00027F7F" w:rsidP="000E7EC0">
      <w:pPr>
        <w:rPr>
          <w:b/>
          <w:bCs/>
          <w:sz w:val="24"/>
          <w:szCs w:val="24"/>
        </w:rPr>
      </w:pPr>
    </w:p>
    <w:p w14:paraId="3DF26986" w14:textId="77777777" w:rsidR="000E7EC0" w:rsidRPr="00566231" w:rsidRDefault="000E7EC0" w:rsidP="000E7EC0">
      <w:pPr>
        <w:jc w:val="both"/>
        <w:rPr>
          <w:sz w:val="24"/>
          <w:szCs w:val="24"/>
        </w:rPr>
      </w:pPr>
      <w:r w:rsidRPr="00566231">
        <w:rPr>
          <w:sz w:val="24"/>
          <w:szCs w:val="24"/>
        </w:rPr>
        <w:t>Some key findings are presented below:</w:t>
      </w:r>
    </w:p>
    <w:p w14:paraId="0D0740C0" w14:textId="77777777" w:rsidR="00027F7F" w:rsidRPr="00566231" w:rsidRDefault="00027F7F" w:rsidP="000E7EC0">
      <w:pPr>
        <w:jc w:val="both"/>
        <w:rPr>
          <w:sz w:val="24"/>
          <w:szCs w:val="24"/>
        </w:rPr>
      </w:pPr>
    </w:p>
    <w:p w14:paraId="17C712EC" w14:textId="4F058F5F" w:rsidR="000E7EC0" w:rsidRPr="00566231" w:rsidRDefault="000E7EC0" w:rsidP="000E7EC0">
      <w:pPr>
        <w:pStyle w:val="Prrafodelista"/>
        <w:numPr>
          <w:ilvl w:val="0"/>
          <w:numId w:val="26"/>
        </w:numPr>
        <w:jc w:val="both"/>
        <w:rPr>
          <w:sz w:val="24"/>
          <w:szCs w:val="24"/>
        </w:rPr>
      </w:pPr>
      <w:r w:rsidRPr="00566231">
        <w:rPr>
          <w:i/>
          <w:iCs/>
          <w:sz w:val="24"/>
          <w:szCs w:val="24"/>
          <w:u w:val="single"/>
        </w:rPr>
        <w:t>layered architecture:</w:t>
      </w:r>
      <w:r w:rsidRPr="00566231">
        <w:rPr>
          <w:sz w:val="24"/>
          <w:szCs w:val="24"/>
        </w:rPr>
        <w:t xml:space="preserve"> proved to be efficient for modular and easy-to-maintain systems.</w:t>
      </w:r>
    </w:p>
    <w:p w14:paraId="77DF62CA" w14:textId="77777777" w:rsidR="00027F7F" w:rsidRPr="00566231" w:rsidRDefault="00027F7F" w:rsidP="00027F7F">
      <w:pPr>
        <w:pStyle w:val="Prrafodelista"/>
        <w:jc w:val="both"/>
        <w:rPr>
          <w:sz w:val="24"/>
          <w:szCs w:val="24"/>
        </w:rPr>
      </w:pPr>
    </w:p>
    <w:p w14:paraId="4B2DA806" w14:textId="357BB0CF" w:rsidR="000E7EC0" w:rsidRPr="00566231" w:rsidRDefault="000E7EC0" w:rsidP="000E7EC0">
      <w:pPr>
        <w:pStyle w:val="Prrafodelista"/>
        <w:numPr>
          <w:ilvl w:val="0"/>
          <w:numId w:val="26"/>
        </w:numPr>
        <w:jc w:val="both"/>
        <w:rPr>
          <w:sz w:val="24"/>
          <w:szCs w:val="24"/>
        </w:rPr>
      </w:pPr>
      <w:r w:rsidRPr="00566231">
        <w:rPr>
          <w:i/>
          <w:iCs/>
          <w:sz w:val="24"/>
          <w:szCs w:val="24"/>
          <w:u w:val="single"/>
        </w:rPr>
        <w:t>Microservices:</w:t>
      </w:r>
      <w:r w:rsidRPr="00566231">
        <w:rPr>
          <w:sz w:val="24"/>
          <w:szCs w:val="24"/>
        </w:rPr>
        <w:t xml:space="preserve"> Solved scalability </w:t>
      </w:r>
      <w:proofErr w:type="gramStart"/>
      <w:r w:rsidRPr="00566231">
        <w:rPr>
          <w:sz w:val="24"/>
          <w:szCs w:val="24"/>
        </w:rPr>
        <w:t>problems, but</w:t>
      </w:r>
      <w:proofErr w:type="gramEnd"/>
      <w:r w:rsidRPr="00566231">
        <w:rPr>
          <w:sz w:val="24"/>
          <w:szCs w:val="24"/>
        </w:rPr>
        <w:t xml:space="preserve"> introduced communication challenges between services.</w:t>
      </w:r>
    </w:p>
    <w:p w14:paraId="0B75EAA9" w14:textId="77777777" w:rsidR="00027F7F" w:rsidRPr="00566231" w:rsidRDefault="00027F7F" w:rsidP="00027F7F">
      <w:pPr>
        <w:jc w:val="both"/>
        <w:rPr>
          <w:sz w:val="24"/>
          <w:szCs w:val="24"/>
        </w:rPr>
      </w:pPr>
    </w:p>
    <w:p w14:paraId="04ACD55E" w14:textId="20310390" w:rsidR="000E7EC0" w:rsidRPr="00566231" w:rsidRDefault="000E7EC0" w:rsidP="000E7EC0">
      <w:pPr>
        <w:pStyle w:val="Prrafodelista"/>
        <w:numPr>
          <w:ilvl w:val="0"/>
          <w:numId w:val="26"/>
        </w:numPr>
        <w:jc w:val="both"/>
        <w:rPr>
          <w:sz w:val="24"/>
          <w:szCs w:val="24"/>
        </w:rPr>
      </w:pPr>
      <w:r w:rsidRPr="00566231">
        <w:rPr>
          <w:i/>
          <w:iCs/>
          <w:sz w:val="24"/>
          <w:szCs w:val="24"/>
          <w:u w:val="single"/>
        </w:rPr>
        <w:t>SOA:</w:t>
      </w:r>
      <w:r w:rsidRPr="00566231">
        <w:rPr>
          <w:sz w:val="24"/>
          <w:szCs w:val="24"/>
        </w:rPr>
        <w:t xml:space="preserve"> Its implementation improved interoperability, although it requires a significant initial investment.</w:t>
      </w:r>
    </w:p>
    <w:p w14:paraId="27481407" w14:textId="77777777" w:rsidR="000E7EC0" w:rsidRPr="00566231" w:rsidRDefault="000E7EC0" w:rsidP="000E7EC0">
      <w:pPr>
        <w:pStyle w:val="Prrafodelista"/>
        <w:jc w:val="both"/>
        <w:rPr>
          <w:sz w:val="24"/>
          <w:szCs w:val="24"/>
        </w:rPr>
      </w:pPr>
    </w:p>
    <w:tbl>
      <w:tblPr>
        <w:tblStyle w:val="Tablaconcuadrcula"/>
        <w:tblW w:w="197.70pt" w:type="dxa"/>
        <w:tblInd w:w="36pt" w:type="dxa"/>
        <w:tblLayout w:type="fixed"/>
        <w:tblLook w:firstRow="1" w:lastRow="0" w:firstColumn="1" w:lastColumn="0" w:noHBand="0" w:noVBand="1"/>
      </w:tblPr>
      <w:tblGrid>
        <w:gridCol w:w="1260"/>
        <w:gridCol w:w="1276"/>
        <w:gridCol w:w="1418"/>
      </w:tblGrid>
      <w:tr w:rsidR="00027F7F" w:rsidRPr="00566231" w14:paraId="21932A7C" w14:textId="77777777" w:rsidTr="00027F7F">
        <w:trPr>
          <w:trHeight w:val="414"/>
        </w:trPr>
        <w:tc>
          <w:tcPr>
            <w:tcW w:w="63pt" w:type="dxa"/>
          </w:tcPr>
          <w:p w14:paraId="613E37F9" w14:textId="70848779" w:rsidR="000E7EC0" w:rsidRPr="00566231" w:rsidRDefault="000E7EC0" w:rsidP="001B23C0">
            <w:pPr>
              <w:pStyle w:val="Prrafodelista"/>
              <w:ind w:start="0pt"/>
              <w:rPr>
                <w:b/>
                <w:bCs/>
                <w:sz w:val="18"/>
                <w:szCs w:val="18"/>
              </w:rPr>
            </w:pPr>
            <w:r w:rsidRPr="00566231">
              <w:rPr>
                <w:b/>
                <w:bCs/>
                <w:sz w:val="18"/>
                <w:szCs w:val="18"/>
              </w:rPr>
              <w:t>Architecture</w:t>
            </w:r>
          </w:p>
        </w:tc>
        <w:tc>
          <w:tcPr>
            <w:tcW w:w="63.80pt" w:type="dxa"/>
          </w:tcPr>
          <w:p w14:paraId="2AF63EB3" w14:textId="1D34CC29" w:rsidR="000E7EC0" w:rsidRPr="00566231" w:rsidRDefault="000E7EC0" w:rsidP="001B23C0">
            <w:pPr>
              <w:pStyle w:val="Prrafodelista"/>
              <w:ind w:start="0pt"/>
              <w:rPr>
                <w:b/>
                <w:bCs/>
                <w:sz w:val="18"/>
                <w:szCs w:val="18"/>
              </w:rPr>
            </w:pPr>
            <w:r w:rsidRPr="00566231">
              <w:rPr>
                <w:b/>
                <w:bCs/>
                <w:sz w:val="18"/>
                <w:szCs w:val="18"/>
              </w:rPr>
              <w:t>Scalability</w:t>
            </w:r>
          </w:p>
        </w:tc>
        <w:tc>
          <w:tcPr>
            <w:tcW w:w="70.90pt" w:type="dxa"/>
          </w:tcPr>
          <w:p w14:paraId="43D01A71" w14:textId="5428EB87" w:rsidR="000E7EC0" w:rsidRPr="00566231" w:rsidRDefault="000E7EC0" w:rsidP="001B23C0">
            <w:pPr>
              <w:pStyle w:val="Prrafodelista"/>
              <w:ind w:start="0pt"/>
              <w:rPr>
                <w:b/>
                <w:bCs/>
                <w:sz w:val="18"/>
                <w:szCs w:val="18"/>
              </w:rPr>
            </w:pPr>
            <w:r w:rsidRPr="00566231">
              <w:rPr>
                <w:b/>
                <w:bCs/>
                <w:sz w:val="18"/>
                <w:szCs w:val="18"/>
              </w:rPr>
              <w:t>Maintainability</w:t>
            </w:r>
          </w:p>
        </w:tc>
      </w:tr>
      <w:tr w:rsidR="00027F7F" w:rsidRPr="00566231" w14:paraId="4920E11A" w14:textId="77777777" w:rsidTr="00027F7F">
        <w:trPr>
          <w:trHeight w:val="187"/>
        </w:trPr>
        <w:tc>
          <w:tcPr>
            <w:tcW w:w="63pt" w:type="dxa"/>
          </w:tcPr>
          <w:p w14:paraId="25D18AD3" w14:textId="78201798" w:rsidR="000E7EC0" w:rsidRPr="00566231" w:rsidRDefault="000E7EC0" w:rsidP="000E7EC0">
            <w:pPr>
              <w:pStyle w:val="Prrafodelista"/>
              <w:ind w:start="0pt"/>
              <w:jc w:val="both"/>
              <w:rPr>
                <w:sz w:val="18"/>
                <w:szCs w:val="18"/>
              </w:rPr>
            </w:pPr>
            <w:r w:rsidRPr="00566231">
              <w:rPr>
                <w:sz w:val="18"/>
                <w:szCs w:val="18"/>
              </w:rPr>
              <w:t>Monolithic</w:t>
            </w:r>
          </w:p>
        </w:tc>
        <w:tc>
          <w:tcPr>
            <w:tcW w:w="63.80pt" w:type="dxa"/>
          </w:tcPr>
          <w:p w14:paraId="72C787D5" w14:textId="7716B8AC" w:rsidR="000E7EC0" w:rsidRPr="00566231" w:rsidRDefault="000E7EC0" w:rsidP="000E7EC0">
            <w:pPr>
              <w:pStyle w:val="Prrafodelista"/>
              <w:ind w:start="0pt"/>
              <w:jc w:val="both"/>
              <w:rPr>
                <w:sz w:val="18"/>
                <w:szCs w:val="18"/>
              </w:rPr>
            </w:pPr>
            <w:r w:rsidRPr="00566231">
              <w:rPr>
                <w:sz w:val="18"/>
                <w:szCs w:val="18"/>
              </w:rPr>
              <w:t xml:space="preserve">Low </w:t>
            </w:r>
          </w:p>
        </w:tc>
        <w:tc>
          <w:tcPr>
            <w:tcW w:w="70.90pt" w:type="dxa"/>
          </w:tcPr>
          <w:p w14:paraId="6BB2E5A5" w14:textId="269E092A" w:rsidR="000E7EC0" w:rsidRPr="00566231" w:rsidRDefault="000E7EC0" w:rsidP="000E7EC0">
            <w:pPr>
              <w:pStyle w:val="Prrafodelista"/>
              <w:ind w:start="0pt"/>
              <w:jc w:val="both"/>
              <w:rPr>
                <w:sz w:val="18"/>
                <w:szCs w:val="18"/>
              </w:rPr>
            </w:pPr>
            <w:r w:rsidRPr="00566231">
              <w:rPr>
                <w:sz w:val="18"/>
                <w:szCs w:val="18"/>
              </w:rPr>
              <w:t xml:space="preserve">Low </w:t>
            </w:r>
          </w:p>
        </w:tc>
      </w:tr>
      <w:tr w:rsidR="00027F7F" w:rsidRPr="00566231" w14:paraId="0D0BBFBE" w14:textId="77777777" w:rsidTr="00027F7F">
        <w:trPr>
          <w:trHeight w:val="375"/>
        </w:trPr>
        <w:tc>
          <w:tcPr>
            <w:tcW w:w="63pt" w:type="dxa"/>
          </w:tcPr>
          <w:p w14:paraId="0D688D85" w14:textId="73726011" w:rsidR="000E7EC0" w:rsidRPr="00566231" w:rsidRDefault="000E7EC0" w:rsidP="000E7EC0">
            <w:pPr>
              <w:pStyle w:val="Prrafodelista"/>
              <w:ind w:start="0pt"/>
              <w:jc w:val="both"/>
              <w:rPr>
                <w:sz w:val="18"/>
                <w:szCs w:val="18"/>
              </w:rPr>
            </w:pPr>
            <w:r w:rsidRPr="00566231">
              <w:rPr>
                <w:sz w:val="18"/>
                <w:szCs w:val="18"/>
              </w:rPr>
              <w:t xml:space="preserve">Layered </w:t>
            </w:r>
          </w:p>
        </w:tc>
        <w:tc>
          <w:tcPr>
            <w:tcW w:w="63.80pt" w:type="dxa"/>
          </w:tcPr>
          <w:p w14:paraId="7F09F071" w14:textId="468B9225" w:rsidR="000E7EC0" w:rsidRPr="00566231" w:rsidRDefault="000E7EC0" w:rsidP="000E7EC0">
            <w:pPr>
              <w:pStyle w:val="Prrafodelista"/>
              <w:ind w:start="0pt"/>
              <w:jc w:val="both"/>
              <w:rPr>
                <w:sz w:val="18"/>
                <w:szCs w:val="18"/>
              </w:rPr>
            </w:pPr>
            <w:r w:rsidRPr="00566231">
              <w:rPr>
                <w:sz w:val="18"/>
                <w:szCs w:val="18"/>
              </w:rPr>
              <w:t xml:space="preserve">Layered </w:t>
            </w:r>
          </w:p>
        </w:tc>
        <w:tc>
          <w:tcPr>
            <w:tcW w:w="70.90pt" w:type="dxa"/>
          </w:tcPr>
          <w:p w14:paraId="3B5A2A0B" w14:textId="05DC6916" w:rsidR="000E7EC0" w:rsidRPr="00566231" w:rsidRDefault="000E7EC0" w:rsidP="000E7EC0">
            <w:pPr>
              <w:pStyle w:val="Prrafodelista"/>
              <w:ind w:start="0pt"/>
              <w:jc w:val="both"/>
              <w:rPr>
                <w:sz w:val="18"/>
                <w:szCs w:val="18"/>
              </w:rPr>
            </w:pPr>
            <w:r w:rsidRPr="00566231">
              <w:rPr>
                <w:sz w:val="18"/>
                <w:szCs w:val="18"/>
              </w:rPr>
              <w:t xml:space="preserve">Layered </w:t>
            </w:r>
          </w:p>
        </w:tc>
      </w:tr>
      <w:tr w:rsidR="00027F7F" w:rsidRPr="00566231" w14:paraId="7E131A13" w14:textId="77777777" w:rsidTr="00027F7F">
        <w:trPr>
          <w:trHeight w:val="375"/>
        </w:trPr>
        <w:tc>
          <w:tcPr>
            <w:tcW w:w="63pt" w:type="dxa"/>
          </w:tcPr>
          <w:p w14:paraId="16C7840A" w14:textId="6542C29D" w:rsidR="000E7EC0" w:rsidRPr="00566231" w:rsidRDefault="000E7EC0" w:rsidP="000E7EC0">
            <w:pPr>
              <w:pStyle w:val="Prrafodelista"/>
              <w:ind w:start="0pt"/>
              <w:jc w:val="both"/>
              <w:rPr>
                <w:sz w:val="18"/>
                <w:szCs w:val="18"/>
              </w:rPr>
            </w:pPr>
            <w:r w:rsidRPr="00566231">
              <w:rPr>
                <w:sz w:val="18"/>
                <w:szCs w:val="18"/>
              </w:rPr>
              <w:t xml:space="preserve">Microservices </w:t>
            </w:r>
          </w:p>
        </w:tc>
        <w:tc>
          <w:tcPr>
            <w:tcW w:w="63.80pt" w:type="dxa"/>
          </w:tcPr>
          <w:p w14:paraId="7F2126F5" w14:textId="7930EEB6" w:rsidR="000E7EC0" w:rsidRPr="00566231" w:rsidRDefault="000E7EC0" w:rsidP="000E7EC0">
            <w:pPr>
              <w:pStyle w:val="Prrafodelista"/>
              <w:ind w:start="0pt"/>
              <w:jc w:val="both"/>
              <w:rPr>
                <w:sz w:val="18"/>
                <w:szCs w:val="18"/>
              </w:rPr>
            </w:pPr>
            <w:r w:rsidRPr="00566231">
              <w:rPr>
                <w:sz w:val="18"/>
                <w:szCs w:val="18"/>
              </w:rPr>
              <w:t xml:space="preserve">Microservices </w:t>
            </w:r>
          </w:p>
        </w:tc>
        <w:tc>
          <w:tcPr>
            <w:tcW w:w="70.90pt" w:type="dxa"/>
          </w:tcPr>
          <w:p w14:paraId="35E06F1A" w14:textId="73B81CAC" w:rsidR="000E7EC0" w:rsidRPr="00566231" w:rsidRDefault="000E7EC0" w:rsidP="00027F7F">
            <w:pPr>
              <w:pStyle w:val="Prrafodelista"/>
              <w:keepNext/>
              <w:ind w:start="0pt"/>
              <w:jc w:val="both"/>
              <w:rPr>
                <w:sz w:val="18"/>
                <w:szCs w:val="18"/>
              </w:rPr>
            </w:pPr>
            <w:r w:rsidRPr="00566231">
              <w:rPr>
                <w:sz w:val="18"/>
                <w:szCs w:val="18"/>
              </w:rPr>
              <w:t xml:space="preserve">Microservices </w:t>
            </w:r>
          </w:p>
        </w:tc>
      </w:tr>
    </w:tbl>
    <w:p w14:paraId="1959E48A" w14:textId="76B0A6E5" w:rsidR="000E7EC0" w:rsidRPr="00566231" w:rsidRDefault="00566231" w:rsidP="00566231">
      <w:pPr>
        <w:pStyle w:val="Descripcin"/>
        <w:rPr>
          <w:sz w:val="24"/>
          <w:szCs w:val="24"/>
        </w:rPr>
      </w:pPr>
      <w:r>
        <w:rPr>
          <w:sz w:val="20"/>
          <w:szCs w:val="20"/>
        </w:rPr>
        <w:t xml:space="preserve">             </w:t>
      </w:r>
      <w:r w:rsidR="00027F7F" w:rsidRPr="00566231">
        <w:rPr>
          <w:sz w:val="20"/>
          <w:szCs w:val="20"/>
        </w:rPr>
        <w:t xml:space="preserve">Table 1: Comparison of monolithic, layered and </w:t>
      </w:r>
      <w:r>
        <w:rPr>
          <w:sz w:val="20"/>
          <w:szCs w:val="20"/>
        </w:rPr>
        <w:t xml:space="preserve">  </w:t>
      </w:r>
      <w:r w:rsidR="00027F7F" w:rsidRPr="00566231">
        <w:rPr>
          <w:sz w:val="20"/>
          <w:szCs w:val="20"/>
        </w:rPr>
        <w:t>microservices architectures</w:t>
      </w:r>
    </w:p>
    <w:p w14:paraId="0B2E1E2A" w14:textId="77777777" w:rsidR="001B23C0" w:rsidRPr="00566231" w:rsidRDefault="001B23C0" w:rsidP="001B23C0">
      <w:pPr>
        <w:pStyle w:val="Prrafodelista"/>
        <w:rPr>
          <w:b/>
          <w:bCs/>
          <w:sz w:val="24"/>
          <w:szCs w:val="24"/>
        </w:rPr>
      </w:pPr>
      <w:r w:rsidRPr="00566231">
        <w:rPr>
          <w:b/>
          <w:bCs/>
          <w:sz w:val="24"/>
          <w:szCs w:val="24"/>
        </w:rPr>
        <w:t>Discussion</w:t>
      </w:r>
    </w:p>
    <w:p w14:paraId="7B6C5180" w14:textId="0347F36C" w:rsidR="001B23C0" w:rsidRPr="00566231" w:rsidRDefault="001B23C0" w:rsidP="001B23C0">
      <w:pPr>
        <w:pStyle w:val="Prrafodelista"/>
        <w:jc w:val="both"/>
        <w:rPr>
          <w:sz w:val="24"/>
          <w:szCs w:val="24"/>
        </w:rPr>
      </w:pPr>
      <w:r w:rsidRPr="00566231">
        <w:rPr>
          <w:sz w:val="24"/>
          <w:szCs w:val="24"/>
        </w:rPr>
        <w:t>The analysis shows that while traditional architectures such as monolithic architectures have initial advantages of simplicity, modern architectures such as microservices and SOA are essential to meet the demands of flexibility and scalability. Compared to previous studies, this work reaffirms the importance of investing in architecture from the early stages of development. Limitations include the need for advanced expertise and increased effort in the design phase.</w:t>
      </w:r>
    </w:p>
    <w:p w14:paraId="2BD6FE82" w14:textId="77777777" w:rsidR="001B23C0" w:rsidRPr="00566231" w:rsidRDefault="001B23C0" w:rsidP="001B23C0">
      <w:pPr>
        <w:pStyle w:val="Prrafodelista"/>
        <w:jc w:val="both"/>
        <w:rPr>
          <w:sz w:val="24"/>
          <w:szCs w:val="24"/>
        </w:rPr>
      </w:pPr>
    </w:p>
    <w:p w14:paraId="6D5C7AE8" w14:textId="77777777" w:rsidR="001B23C0" w:rsidRPr="00566231" w:rsidRDefault="001B23C0" w:rsidP="001B23C0">
      <w:pPr>
        <w:pStyle w:val="Prrafodelista"/>
        <w:rPr>
          <w:b/>
          <w:bCs/>
          <w:sz w:val="24"/>
          <w:szCs w:val="24"/>
        </w:rPr>
      </w:pPr>
      <w:r w:rsidRPr="00566231">
        <w:rPr>
          <w:b/>
          <w:bCs/>
          <w:sz w:val="24"/>
          <w:szCs w:val="24"/>
        </w:rPr>
        <w:t>Conclusions</w:t>
      </w:r>
    </w:p>
    <w:p w14:paraId="098BC6E5" w14:textId="77777777" w:rsidR="001B23C0" w:rsidRPr="00566231" w:rsidRDefault="001B23C0" w:rsidP="001B23C0">
      <w:pPr>
        <w:pStyle w:val="Prrafodelista"/>
        <w:rPr>
          <w:b/>
          <w:bCs/>
          <w:sz w:val="24"/>
          <w:szCs w:val="24"/>
        </w:rPr>
      </w:pPr>
    </w:p>
    <w:p w14:paraId="0FE41656" w14:textId="77777777" w:rsidR="001B23C0" w:rsidRPr="00566231" w:rsidRDefault="001B23C0" w:rsidP="001B23C0">
      <w:pPr>
        <w:pStyle w:val="Prrafodelista"/>
        <w:jc w:val="both"/>
        <w:rPr>
          <w:sz w:val="24"/>
          <w:szCs w:val="24"/>
        </w:rPr>
      </w:pPr>
      <w:r w:rsidRPr="00566231">
        <w:rPr>
          <w:sz w:val="24"/>
          <w:szCs w:val="24"/>
        </w:rPr>
        <w:t>Software architectures are a fundamental pillar for the development of modern systems. Adopting approaches such as microservices or SOA allows facing technical and strategic challenges, improving software quality and adaptability. However, their implementation must consider the specific needs of the project and the available resources.</w:t>
      </w:r>
    </w:p>
    <w:p w14:paraId="3C39A50E" w14:textId="77777777" w:rsidR="001B23C0" w:rsidRPr="00566231" w:rsidRDefault="001B23C0" w:rsidP="001B23C0">
      <w:pPr>
        <w:pStyle w:val="Prrafodelista"/>
        <w:jc w:val="both"/>
        <w:rPr>
          <w:sz w:val="24"/>
          <w:szCs w:val="24"/>
        </w:rPr>
      </w:pPr>
    </w:p>
    <w:p w14:paraId="1049BDEE" w14:textId="77777777" w:rsidR="001B23C0" w:rsidRPr="00566231" w:rsidRDefault="001B23C0" w:rsidP="001B23C0">
      <w:pPr>
        <w:pStyle w:val="Prrafodelista"/>
        <w:rPr>
          <w:b/>
          <w:bCs/>
          <w:sz w:val="24"/>
          <w:szCs w:val="24"/>
        </w:rPr>
      </w:pPr>
      <w:r w:rsidRPr="00566231">
        <w:rPr>
          <w:b/>
          <w:bCs/>
          <w:sz w:val="24"/>
          <w:szCs w:val="24"/>
        </w:rPr>
        <w:t>References</w:t>
      </w:r>
    </w:p>
    <w:p w14:paraId="21894319" w14:textId="77777777" w:rsidR="001B23C0" w:rsidRPr="00566231" w:rsidRDefault="001B23C0" w:rsidP="001B23C0">
      <w:pPr>
        <w:pStyle w:val="Prrafodelista"/>
        <w:rPr>
          <w:b/>
          <w:bCs/>
          <w:sz w:val="24"/>
          <w:szCs w:val="24"/>
        </w:rPr>
      </w:pPr>
    </w:p>
    <w:p w14:paraId="1DF26DDC" w14:textId="786D5DDF" w:rsidR="001B23C0" w:rsidRPr="00566231" w:rsidRDefault="001B23C0" w:rsidP="001B23C0">
      <w:pPr>
        <w:pStyle w:val="Prrafodelista"/>
        <w:numPr>
          <w:ilvl w:val="0"/>
          <w:numId w:val="27"/>
        </w:numPr>
        <w:jc w:val="both"/>
        <w:rPr>
          <w:sz w:val="24"/>
          <w:szCs w:val="24"/>
        </w:rPr>
      </w:pPr>
      <w:proofErr w:type="spellStart"/>
      <w:r w:rsidRPr="00566231">
        <w:rPr>
          <w:sz w:val="24"/>
          <w:szCs w:val="24"/>
        </w:rPr>
        <w:t>Bastarrica</w:t>
      </w:r>
      <w:proofErr w:type="spellEnd"/>
      <w:r w:rsidRPr="00566231">
        <w:rPr>
          <w:sz w:val="24"/>
          <w:szCs w:val="24"/>
        </w:rPr>
        <w:t>, M. C. (2005). Quality Attributes and Software Architecture.</w:t>
      </w:r>
    </w:p>
    <w:p w14:paraId="6538C9E7" w14:textId="77777777" w:rsidR="001B23C0" w:rsidRPr="00566231" w:rsidRDefault="001B23C0" w:rsidP="001B23C0">
      <w:pPr>
        <w:pStyle w:val="Prrafodelista"/>
        <w:ind w:start="54pt"/>
        <w:jc w:val="both"/>
        <w:rPr>
          <w:sz w:val="24"/>
          <w:szCs w:val="24"/>
        </w:rPr>
      </w:pPr>
    </w:p>
    <w:p w14:paraId="3BF4FF3C" w14:textId="77777777" w:rsidR="001B23C0" w:rsidRPr="00566231" w:rsidRDefault="001B23C0" w:rsidP="001B23C0">
      <w:pPr>
        <w:pStyle w:val="Prrafodelista"/>
        <w:numPr>
          <w:ilvl w:val="0"/>
          <w:numId w:val="27"/>
        </w:numPr>
        <w:jc w:val="both"/>
        <w:rPr>
          <w:b/>
          <w:bCs/>
          <w:sz w:val="24"/>
          <w:szCs w:val="24"/>
        </w:rPr>
      </w:pPr>
      <w:r w:rsidRPr="00566231">
        <w:rPr>
          <w:sz w:val="24"/>
          <w:szCs w:val="24"/>
        </w:rPr>
        <w:t>López, D., &amp; Maya, E. (2017). Microservices-based Software Architecture.</w:t>
      </w:r>
    </w:p>
    <w:p w14:paraId="46FEDFAE" w14:textId="77777777" w:rsidR="001B23C0" w:rsidRPr="00566231" w:rsidRDefault="001B23C0" w:rsidP="001B23C0">
      <w:pPr>
        <w:jc w:val="both"/>
        <w:rPr>
          <w:b/>
          <w:bCs/>
          <w:sz w:val="24"/>
          <w:szCs w:val="24"/>
        </w:rPr>
      </w:pPr>
    </w:p>
    <w:p w14:paraId="6A3B4749" w14:textId="66ED62D2" w:rsidR="001B23C0" w:rsidRPr="00566231" w:rsidRDefault="001B23C0" w:rsidP="001B23C0">
      <w:pPr>
        <w:pStyle w:val="Prrafodelista"/>
        <w:numPr>
          <w:ilvl w:val="0"/>
          <w:numId w:val="27"/>
        </w:numPr>
        <w:jc w:val="both"/>
        <w:rPr>
          <w:b/>
          <w:bCs/>
          <w:sz w:val="24"/>
          <w:szCs w:val="24"/>
        </w:rPr>
      </w:pPr>
      <w:r w:rsidRPr="00566231">
        <w:rPr>
          <w:sz w:val="24"/>
          <w:szCs w:val="24"/>
        </w:rPr>
        <w:lastRenderedPageBreak/>
        <w:t xml:space="preserve">Rodríguez Peña, A. D., &amp; Silva Rojas, L. G. (2016). Software architecture for the </w:t>
      </w:r>
      <w:proofErr w:type="spellStart"/>
      <w:r w:rsidRPr="00566231">
        <w:rPr>
          <w:sz w:val="24"/>
          <w:szCs w:val="24"/>
        </w:rPr>
        <w:t>Vismedic</w:t>
      </w:r>
      <w:proofErr w:type="spellEnd"/>
      <w:r w:rsidRPr="00566231">
        <w:rPr>
          <w:sz w:val="24"/>
          <w:szCs w:val="24"/>
        </w:rPr>
        <w:t xml:space="preserve"> medical visualization system.</w:t>
      </w:r>
    </w:p>
    <w:p w14:paraId="669F08A7" w14:textId="77777777" w:rsidR="001B23C0" w:rsidRPr="00566231" w:rsidRDefault="001B23C0" w:rsidP="001B23C0">
      <w:pPr>
        <w:pStyle w:val="Prrafodelista"/>
        <w:rPr>
          <w:b/>
          <w:bCs/>
          <w:sz w:val="24"/>
          <w:szCs w:val="24"/>
        </w:rPr>
      </w:pPr>
    </w:p>
    <w:p w14:paraId="375B4C86" w14:textId="77777777" w:rsidR="001B23C0" w:rsidRPr="00566231" w:rsidRDefault="001B23C0" w:rsidP="001B23C0">
      <w:pPr>
        <w:pStyle w:val="Prrafodelista"/>
        <w:rPr>
          <w:b/>
          <w:bCs/>
          <w:sz w:val="24"/>
          <w:szCs w:val="24"/>
        </w:rPr>
      </w:pPr>
      <w:r w:rsidRPr="00566231">
        <w:rPr>
          <w:b/>
          <w:bCs/>
          <w:sz w:val="24"/>
          <w:szCs w:val="24"/>
        </w:rPr>
        <w:t>Acknowledgements</w:t>
      </w:r>
    </w:p>
    <w:p w14:paraId="4B88617B" w14:textId="77777777" w:rsidR="001B23C0" w:rsidRPr="00566231" w:rsidRDefault="001B23C0" w:rsidP="001B23C0">
      <w:pPr>
        <w:pStyle w:val="Prrafodelista"/>
        <w:rPr>
          <w:b/>
          <w:bCs/>
          <w:sz w:val="24"/>
          <w:szCs w:val="24"/>
        </w:rPr>
      </w:pPr>
    </w:p>
    <w:p w14:paraId="0F4062DA" w14:textId="4493825A" w:rsidR="001B23C0" w:rsidRDefault="001B23C0" w:rsidP="001B23C0">
      <w:pPr>
        <w:pStyle w:val="Prrafodelista"/>
        <w:jc w:val="both"/>
      </w:pPr>
      <w:r w:rsidRPr="00566231">
        <w:rPr>
          <w:sz w:val="24"/>
          <w:szCs w:val="24"/>
        </w:rPr>
        <w:t xml:space="preserve">I thank the </w:t>
      </w:r>
      <w:proofErr w:type="spellStart"/>
      <w:r w:rsidRPr="00566231">
        <w:rPr>
          <w:sz w:val="24"/>
          <w:szCs w:val="24"/>
        </w:rPr>
        <w:t>Servicio</w:t>
      </w:r>
      <w:proofErr w:type="spellEnd"/>
      <w:r w:rsidRPr="00566231">
        <w:rPr>
          <w:sz w:val="24"/>
          <w:szCs w:val="24"/>
        </w:rPr>
        <w:t xml:space="preserve"> Nacional de </w:t>
      </w:r>
      <w:proofErr w:type="spellStart"/>
      <w:r w:rsidRPr="00566231">
        <w:rPr>
          <w:sz w:val="24"/>
          <w:szCs w:val="24"/>
        </w:rPr>
        <w:t>Aprendizaje</w:t>
      </w:r>
      <w:proofErr w:type="spellEnd"/>
      <w:r w:rsidRPr="00566231">
        <w:rPr>
          <w:sz w:val="24"/>
          <w:szCs w:val="24"/>
        </w:rPr>
        <w:t xml:space="preserve"> (SENA) and the instructor Jesús Ariel González Bonilla for their support during the preparation of this article, as well as the authors of the studies cited, whose work has been fundamental for this analysis</w:t>
      </w:r>
      <w:r>
        <w:t>.</w:t>
      </w:r>
    </w:p>
    <w:sectPr w:rsidR="001B23C0" w:rsidSect="005E4BF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755C172" w14:textId="77777777" w:rsidR="003B158D" w:rsidRDefault="003B158D" w:rsidP="001A3B3D">
      <w:r>
        <w:separator/>
      </w:r>
    </w:p>
  </w:endnote>
  <w:endnote w:type="continuationSeparator" w:id="0">
    <w:p w14:paraId="12D27E5F" w14:textId="77777777" w:rsidR="003B158D" w:rsidRDefault="003B158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Piedepgina"/>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479E85F" w14:textId="77777777" w:rsidR="003B158D" w:rsidRDefault="003B158D" w:rsidP="001A3B3D">
      <w:r>
        <w:separator/>
      </w:r>
    </w:p>
  </w:footnote>
  <w:footnote w:type="continuationSeparator" w:id="0">
    <w:p w14:paraId="76DDE139" w14:textId="77777777" w:rsidR="003B158D" w:rsidRDefault="003B158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697380"/>
    <w:multiLevelType w:val="hybridMultilevel"/>
    <w:tmpl w:val="F850B16C"/>
    <w:lvl w:ilvl="0" w:tplc="8896582C">
      <w:start w:val="1"/>
      <w:numFmt w:val="decimal"/>
      <w:lvlText w:val="%1."/>
      <w:lvlJc w:val="start"/>
      <w:pPr>
        <w:ind w:start="36pt" w:hanging="18pt"/>
      </w:pPr>
      <w:rPr>
        <w:rFonts w:hint="default"/>
        <w:i/>
        <w:u w:val="single"/>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A366FF"/>
    <w:multiLevelType w:val="hybridMultilevel"/>
    <w:tmpl w:val="9E20DB12"/>
    <w:lvl w:ilvl="0" w:tplc="A552D8D2">
      <w:start w:val="1"/>
      <w:numFmt w:val="decimal"/>
      <w:lvlText w:val="%1."/>
      <w:lvlJc w:val="start"/>
      <w:pPr>
        <w:ind w:start="54pt" w:hanging="18pt"/>
      </w:pPr>
      <w:rPr>
        <w:rFonts w:hint="default"/>
        <w:b/>
      </w:rPr>
    </w:lvl>
    <w:lvl w:ilvl="1" w:tplc="240A0019" w:tentative="1">
      <w:start w:val="1"/>
      <w:numFmt w:val="lowerLetter"/>
      <w:lvlText w:val="%2."/>
      <w:lvlJc w:val="start"/>
      <w:pPr>
        <w:ind w:start="90pt" w:hanging="18pt"/>
      </w:pPr>
    </w:lvl>
    <w:lvl w:ilvl="2" w:tplc="240A001B" w:tentative="1">
      <w:start w:val="1"/>
      <w:numFmt w:val="lowerRoman"/>
      <w:lvlText w:val="%3."/>
      <w:lvlJc w:val="end"/>
      <w:pPr>
        <w:ind w:start="126pt" w:hanging="9pt"/>
      </w:pPr>
    </w:lvl>
    <w:lvl w:ilvl="3" w:tplc="240A000F" w:tentative="1">
      <w:start w:val="1"/>
      <w:numFmt w:val="decimal"/>
      <w:lvlText w:val="%4."/>
      <w:lvlJc w:val="start"/>
      <w:pPr>
        <w:ind w:start="162pt" w:hanging="18pt"/>
      </w:pPr>
    </w:lvl>
    <w:lvl w:ilvl="4" w:tplc="240A0019" w:tentative="1">
      <w:start w:val="1"/>
      <w:numFmt w:val="lowerLetter"/>
      <w:lvlText w:val="%5."/>
      <w:lvlJc w:val="start"/>
      <w:pPr>
        <w:ind w:start="198pt" w:hanging="18pt"/>
      </w:pPr>
    </w:lvl>
    <w:lvl w:ilvl="5" w:tplc="240A001B" w:tentative="1">
      <w:start w:val="1"/>
      <w:numFmt w:val="lowerRoman"/>
      <w:lvlText w:val="%6."/>
      <w:lvlJc w:val="end"/>
      <w:pPr>
        <w:ind w:start="234pt" w:hanging="9pt"/>
      </w:pPr>
    </w:lvl>
    <w:lvl w:ilvl="6" w:tplc="240A000F" w:tentative="1">
      <w:start w:val="1"/>
      <w:numFmt w:val="decimal"/>
      <w:lvlText w:val="%7."/>
      <w:lvlJc w:val="start"/>
      <w:pPr>
        <w:ind w:start="270pt" w:hanging="18pt"/>
      </w:pPr>
    </w:lvl>
    <w:lvl w:ilvl="7" w:tplc="240A0019" w:tentative="1">
      <w:start w:val="1"/>
      <w:numFmt w:val="lowerLetter"/>
      <w:lvlText w:val="%8."/>
      <w:lvlJc w:val="start"/>
      <w:pPr>
        <w:ind w:start="306pt" w:hanging="18pt"/>
      </w:pPr>
    </w:lvl>
    <w:lvl w:ilvl="8" w:tplc="240A001B" w:tentative="1">
      <w:start w:val="1"/>
      <w:numFmt w:val="lowerRoman"/>
      <w:lvlText w:val="%9."/>
      <w:lvlJc w:val="end"/>
      <w:pPr>
        <w:ind w:start="342pt" w:hanging="9pt"/>
      </w:p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E7E04B5"/>
    <w:multiLevelType w:val="hybridMultilevel"/>
    <w:tmpl w:val="E90054B2"/>
    <w:lvl w:ilvl="0" w:tplc="B840083A">
      <w:start w:val="1"/>
      <w:numFmt w:val="decimal"/>
      <w:lvlText w:val="%1."/>
      <w:lvlJc w:val="start"/>
      <w:pPr>
        <w:ind w:start="36pt" w:hanging="18pt"/>
      </w:pPr>
      <w:rPr>
        <w:rFonts w:hint="default"/>
        <w:i/>
        <w:u w:val="single"/>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2"/>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1"/>
  </w:num>
  <w:num w:numId="9" w16cid:durableId="231694775">
    <w:abstractNumId w:val="23"/>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624577494">
    <w:abstractNumId w:val="20"/>
  </w:num>
  <w:num w:numId="26" w16cid:durableId="333996306">
    <w:abstractNumId w:val="11"/>
  </w:num>
  <w:num w:numId="27" w16cid:durableId="7158614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F7F"/>
    <w:rsid w:val="0004781E"/>
    <w:rsid w:val="0008758A"/>
    <w:rsid w:val="000A4ED5"/>
    <w:rsid w:val="000C1E68"/>
    <w:rsid w:val="000E7EC0"/>
    <w:rsid w:val="001A2EFD"/>
    <w:rsid w:val="001A3B3D"/>
    <w:rsid w:val="001B23C0"/>
    <w:rsid w:val="001B67DC"/>
    <w:rsid w:val="002254A9"/>
    <w:rsid w:val="00233D97"/>
    <w:rsid w:val="002347A2"/>
    <w:rsid w:val="002850E3"/>
    <w:rsid w:val="00354FCF"/>
    <w:rsid w:val="003A19E2"/>
    <w:rsid w:val="003B158D"/>
    <w:rsid w:val="003B2B40"/>
    <w:rsid w:val="003B4E04"/>
    <w:rsid w:val="003F5A08"/>
    <w:rsid w:val="00420716"/>
    <w:rsid w:val="004325FB"/>
    <w:rsid w:val="004432BA"/>
    <w:rsid w:val="0044407E"/>
    <w:rsid w:val="00447BB9"/>
    <w:rsid w:val="0046031D"/>
    <w:rsid w:val="00473AC9"/>
    <w:rsid w:val="004D72B5"/>
    <w:rsid w:val="00551B7F"/>
    <w:rsid w:val="0056610F"/>
    <w:rsid w:val="00566231"/>
    <w:rsid w:val="00575BCA"/>
    <w:rsid w:val="005B0344"/>
    <w:rsid w:val="005B520E"/>
    <w:rsid w:val="005E2800"/>
    <w:rsid w:val="005E4BFE"/>
    <w:rsid w:val="00605825"/>
    <w:rsid w:val="00645D22"/>
    <w:rsid w:val="00651A08"/>
    <w:rsid w:val="00654204"/>
    <w:rsid w:val="00670434"/>
    <w:rsid w:val="006A5D82"/>
    <w:rsid w:val="006B6B66"/>
    <w:rsid w:val="006F6D3D"/>
    <w:rsid w:val="00706868"/>
    <w:rsid w:val="00713B61"/>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209A2"/>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Prrafodelista">
    <w:name w:val="List Paragraph"/>
    <w:basedOn w:val="Normal"/>
    <w:uiPriority w:val="34"/>
    <w:qFormat/>
    <w:rsid w:val="000E7EC0"/>
    <w:pPr>
      <w:ind w:start="36pt"/>
      <w:contextualSpacing/>
    </w:pPr>
  </w:style>
  <w:style w:type="table" w:styleId="Tablaconcuadrcula">
    <w:name w:val="Table Grid"/>
    <w:basedOn w:val="Tablanormal"/>
    <w:rsid w:val="000E7EC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027F7F"/>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3</Pages>
  <Words>852</Words>
  <Characters>4687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Carolina Martinez Cortes</cp:lastModifiedBy>
  <cp:revision>3</cp:revision>
  <cp:lastPrinted>2024-12-09T05:15:00Z</cp:lastPrinted>
  <dcterms:created xsi:type="dcterms:W3CDTF">2024-12-09T05:10:00Z</dcterms:created>
  <dcterms:modified xsi:type="dcterms:W3CDTF">2024-12-09T05:15:00Z</dcterms:modified>
</cp:coreProperties>
</file>