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OpenCode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专家团（Expert Team）功能实现文档</w:t>
      </w:r>
    </w:p>
    <w:p>
      <w:pPr>
        <w:pBdr>
          <w:top w:val="single" w:color="2E86C1" w:sz="6" w:space="8"/>
        </w:pBdr>
        <w:spacing w:after="200" w:before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技术架构与实现细节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日期：2026-08-10</w:t>
      </w: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状态：内部技术文档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功能概述</w:t>
      </w:r>
    </w:p>
    <w:p>
      <w:pPr>
        <w:spacing w:after="120"/>
      </w:pPr>
      <w:r>
        <w:t xml:space="preserve">“专家团”是在 OpenCode 原生代码之上构建的多 Agent 协作系统。它允许用户选择一个预定义的领域专家团队（如投资分析团队），由“主理人”（Lead Agent）通过 OpenCode 的 task 工具调度团队成员 Agent 并行/串行执行分析任务，最终汇总产出结构化报告。</w:t>
      </w:r>
    </w:p>
    <w:p>
      <w:pPr>
        <w:spacing w:after="120"/>
      </w:pPr>
      <w:r>
        <w:t xml:space="preserve">核心设计理念：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最小侵入性——后端改造集中在配置加载层，运行时完全复用原生 Agent、Session、Task 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命名空间隔离——专家 Agent 使用 &lt;team-id&gt;/&lt;agent-name&gt; 格式，避免命名冲突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权限白名单——主理人只能调度本团队成员，不能访问文件系统或其他工具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可扩展——新增专家团只需添加配置文件和前端条目</w:t>
      </w:r>
    </w:p>
    <w:p>
      <w:pPr>
        <w:spacing w:after="120"/>
      </w:pPr>
      <w:r>
        <w:t xml:space="preserve">当前项目内有 2 个专家团：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160"/>
        <w:gridCol w:w="12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专家团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Lead 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成员数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交易分析团队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trading-agent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trading-agent/trading-team-lead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投资大师专家团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investment-masters-team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investment-masters-team/hedge-fund-lead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 整体架构</w:t>
      </w:r>
    </w:p>
    <w:p>
      <w:pPr>
        <w:spacing w:after="120"/>
      </w:pPr>
      <w:r>
        <w:t xml:space="preserve">专家团功能涉及四个层级：前端 UI 层、配置加载层、运行时层、专家配置数据层。以下是各层的职责及数据流向。</w:t>
      </w:r>
    </w:p>
    <w:p>
      <w:pPr>
        <w:pStyle w:val="Heading2"/>
      </w:pPr>
      <w:r>
        <w:t xml:space="preserve">2.1  层级职责总览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位置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packages/app-cmcc/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专家中心页面、召唤流程、会话起草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配置加载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packages/opencode/src/config/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 experts/ 目录、解析 Markdown Agent、合并配置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packages/opencode/src/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注册、Session 执行、Task 工具调度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专家配置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.opencode/experts/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expert.json + agents/*.md + avatars/</w:t>
            </w:r>
          </w:p>
        </w:tc>
      </w:tr>
    </w:tbl>
    <w:p>
      <w:pPr>
        <w:pStyle w:val="Heading2"/>
      </w:pPr>
      <w:r>
        <w:t xml:space="preserve">2.2  数据流简述</w:t>
      </w:r>
    </w:p>
    <w:p>
      <w:pPr>
        <w:spacing w:after="120"/>
      </w:pPr>
      <w:r>
        <w:t xml:space="preserve">从用户召唤专家团到最终产出报告的全流程：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用户在专家中心 UI </w:t>
      </w:r>
      <w:r>
        <w:rPr>
          <w:rFonts w:ascii="Consolas" w:cs="Consolas" w:eastAsia="Consolas" w:hAnsi="Consolas"/>
          <w:sz w:val="20"/>
          <w:szCs w:val="20"/>
        </w:rPr>
        <w:t xml:space="preserve">(/expert)</w:t>
      </w:r>
      <w:r>
        <w:rPr>
          <w:rFonts w:ascii="Arial" w:cs="Arial" w:eastAsia="Arial" w:hAnsi="Arial"/>
          <w:sz w:val="22"/>
          <w:szCs w:val="22"/>
        </w:rPr>
        <w:t xml:space="preserve"> 点击“召唤专家团”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DraftLauncher 创建工作空间目录，验证后端 leadAgent 可用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打开新会话 Draft，预选 leadAgent 和默认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SessionProcessor 解析 agent key，加载主理人的 prompt/model/权限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主理人通过 task 工具并行调度成员 Agent（Phase 1）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串行调度风控 + 投资组合经理（Phase 2-3）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主理人汇编最终报告并落盘（Phase 4）</w:t>
      </w:r>
    </w:p>
    <w:p>
      <w:r>
        <w:br w:type="page"/>
      </w:r>
    </w:p>
    <w:p>
      <w:pPr>
        <w:pStyle w:val="Heading1"/>
      </w:pPr>
      <w:r>
        <w:t xml:space="preserve">3  后端核心改造</w:t>
      </w:r>
    </w:p>
    <w:p>
      <w:pPr>
        <w:pStyle w:val="Heading2"/>
      </w:pPr>
      <w:r>
        <w:t xml:space="preserve">3.1  config/agent.ts — 专家 Agent 加载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文件路径：</w:t>
      </w:r>
      <w:r>
        <w:rPr>
          <w:rFonts w:ascii="Arial" w:cs="Arial" w:eastAsia="Arial" w:hAnsi="Arial"/>
          <w:sz w:val="22"/>
          <w:szCs w:val="22"/>
        </w:rPr>
        <w:t xml:space="preserve">packages/opencode/src/config/agent.ts</w:t>
      </w:r>
    </w:p>
    <w:p>
      <w:pPr>
        <w:spacing w:after="120"/>
      </w:pPr>
      <w:r>
        <w:t xml:space="preserve">这是后端改造的核心文件。在原有的 loadAgents() 基础上，新增了三个函数：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函数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loadExpertAgents()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glob experts/*/{agent,agents}/**/*.md 扫描专家目录，解析 YAML frontmatter + prompt，注册为命名空间化 Agent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bundledExpertConfigDirs()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支持从环境变量和祖先 .opencode 目录加载内置专家配置，低优先级不覆盖用户自定义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parseAgent() 改造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pathNameWins 参数；专家 Agent 使用路径推导名称而非 frontmatter 中的 name</w:t>
            </w:r>
          </w:p>
        </w:tc>
      </w:tr>
    </w:tbl>
    <w:p>
      <w:pPr>
        <w:spacing w:after="120"/>
      </w:pPr>
      <w:r>
        <w:t xml:space="preserve">主加载函数 load() 的改造逻辑：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export async function load(dir: string) {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result: Record&lt;string, ConfigAgentV1.Info&gt; = {}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await loadAgents(result, dir)             // 原有逻辑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await loadExpertAgents(result, dir, true)  // ← 新增：扫描当前目录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/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for (const bundled of await bundledExpertConfigDirs(dir)) {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await loadExpertAgents(result, bundled, false) // ← 新增：内置专家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return result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关键设计：</w:t>
      </w:r>
      <w:r>
        <w:rPr>
          <w:rFonts w:ascii="Arial" w:cs="Arial" w:eastAsia="Arial" w:hAnsi="Arial"/>
          <w:sz w:val="22"/>
          <w:szCs w:val="22"/>
        </w:rPr>
        <w:t xml:space="preserve">loadExpertAgents 的 overwrite 参数控制优先级——当前目录的专家配置优先于内置配置，允许用户覆盖默认定义。</w:t>
      </w:r>
    </w:p>
    <w:p>
      <w:pPr>
        <w:pStyle w:val="Heading2"/>
      </w:pPr>
      <w:r>
        <w:t xml:space="preserve">3.2  config/entry-name.ts — 命名空间转换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文件路径：</w:t>
      </w:r>
      <w:r>
        <w:rPr>
          <w:rFonts w:ascii="Arial" w:cs="Arial" w:eastAsia="Arial" w:hAnsi="Arial"/>
          <w:sz w:val="22"/>
          <w:szCs w:val="22"/>
        </w:rPr>
        <w:t xml:space="preserve">packages/opencode/src/config/entry-name.ts</w:t>
      </w:r>
    </w:p>
    <w:p>
      <w:pPr>
        <w:spacing w:after="120"/>
      </w:pPr>
      <w:r>
        <w:t xml:space="preserve">新增 configExpertAgentNameFromPath() 函数，将文件路径转换为命名空间格式：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转换结果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experts/trading-agent/agents/market-analyst.md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trading-agent/market-analyst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experts/investment-masters-team/agents/hedge-fund-lead.md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investment-masters-team/hedge-fund-lead</w:t>
            </w:r>
          </w:p>
        </w:tc>
      </w:tr>
    </w:tbl>
    <w:p>
      <w:pPr>
        <w:spacing w:after="120"/>
      </w:pPr>
      <w:r>
        <w:t xml:space="preserve">转换逻辑：正则匹配 /^experts\/([^/]+)\/agents?\/(.+)$/，提取 team-id 和 agent-name，去掉扩展名后拼接。</w:t>
      </w:r>
    </w:p>
    <w:p>
      <w:pPr>
        <w:pStyle w:val="Heading2"/>
      </w:pPr>
      <w:r>
        <w:t xml:space="preserve">3.3  Agent 运行时注册（复用原生代码）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文件路径：</w:t>
      </w:r>
      <w:r>
        <w:rPr>
          <w:rFonts w:ascii="Arial" w:cs="Arial" w:eastAsia="Arial" w:hAnsi="Arial"/>
          <w:sz w:val="22"/>
          <w:szCs w:val="22"/>
        </w:rPr>
        <w:t xml:space="preserve">packages/opencode/src/agent/agent.ts</w:t>
      </w:r>
    </w:p>
    <w:p>
      <w:pPr>
        <w:spacing w:after="120"/>
      </w:pPr>
      <w:r>
        <w:t xml:space="preserve">专家 Agent 配置加载后，与普通 Agent 完全共用同一个注册路径。Agent.Service 遍历 cfg.agent 中的每个条目，设置 model、prompt、permission 等属性。未对此文件做专家团专属改造。</w:t>
      </w:r>
    </w:p>
    <w:p>
      <w:pPr>
        <w:spacing w:after="120"/>
      </w:pPr>
      <w:r>
        <w:t xml:space="preserve">关键行为：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mode: "primary"</w:t>
      </w:r>
      <w:r>
        <w:rPr>
          <w:rFonts w:ascii="Arial" w:cs="Arial" w:eastAsia="Arial" w:hAnsi="Arial"/>
          <w:sz w:val="22"/>
          <w:szCs w:val="22"/>
        </w:rPr>
        <w:t xml:space="preserve"> 的 Agent（Lead Agent）可被用户直接选择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mode: "subagent"</w:t>
      </w:r>
      <w:r>
        <w:rPr>
          <w:rFonts w:ascii="Arial" w:cs="Arial" w:eastAsia="Arial" w:hAnsi="Arial"/>
          <w:sz w:val="22"/>
          <w:szCs w:val="22"/>
        </w:rPr>
        <w:t xml:space="preserve"> 的 Agent（团队成员）只能通过 task 工具调度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permission</w:t>
      </w:r>
      <w:r>
        <w:rPr>
          <w:rFonts w:ascii="Arial" w:cs="Arial" w:eastAsia="Arial" w:hAnsi="Arial"/>
          <w:sz w:val="22"/>
          <w:szCs w:val="22"/>
        </w:rPr>
        <w:t xml:space="preserve"> 配置控制主理人可调度哪些成员</w:t>
      </w:r>
    </w:p>
    <w:p>
      <w:r>
        <w:br w:type="page"/>
      </w:r>
    </w:p>
    <w:p>
      <w:pPr>
        <w:pStyle w:val="Heading1"/>
      </w:pPr>
      <w:r>
        <w:t xml:space="preserve">4  Task 工具（子代理调度机制）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文件路径：</w:t>
      </w:r>
      <w:r>
        <w:rPr>
          <w:rFonts w:ascii="Arial" w:cs="Arial" w:eastAsia="Arial" w:hAnsi="Arial"/>
          <w:sz w:val="22"/>
          <w:szCs w:val="22"/>
        </w:rPr>
        <w:t xml:space="preserve">packages/opencode/src/tool/task.ts</w:t>
      </w:r>
    </w:p>
    <w:p>
      <w:pPr>
        <w:spacing w:after="120"/>
      </w:pPr>
      <w:r>
        <w:t xml:space="preserve">这是 OpenCode 原生的 task 工具，不是专家团专属代码，但是专家团协作的核心基础设施。</w:t>
      </w:r>
    </w:p>
    <w:p>
      <w:pPr>
        <w:pStyle w:val="Heading2"/>
      </w:pPr>
      <w:r>
        <w:t xml:space="preserve">4.1  执行流程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Agent 调用 task 工具，传入 </w:t>
      </w:r>
      <w:r>
        <w:rPr>
          <w:rFonts w:ascii="Consolas" w:cs="Consolas" w:eastAsia="Consolas" w:hAnsi="Consolas"/>
          <w:sz w:val="20"/>
          <w:szCs w:val="20"/>
        </w:rPr>
        <w:t xml:space="preserve">subagent_type: "trading-agent/market-analyst"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工具通过 agent.get(params.subagent_type) 解析对应的 Agent 配置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检查权限白名单（ctx.ask 验证 permission 中的 task 规则）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创建子会话（child session），继承父会话权限并叠加子代理约束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调用 ops.prompt() 在子会话中执行成员 Agent 的 prompt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返回子 Agent 的文本输出给父（主理人）Agent</w:t>
      </w:r>
    </w:p>
    <w:p>
      <w:pPr>
        <w:pStyle w:val="Heading2"/>
      </w:pPr>
      <w:r>
        <w:t xml:space="preserve">4.2  核心参数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任务的短描述（3-5 个词）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传给成员 Agent 的任务说明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subagent_type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Agent 的命名空间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复用之前的子会话（可选）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是否异步执行（可选）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 权限系统</w:t>
      </w:r>
    </w:p>
    <w:p>
      <w:pPr>
        <w:spacing w:after="120"/>
      </w:pPr>
      <w:r>
        <w:t xml:space="preserve">专家 Agent 的 Markdown frontmatter 中定义了精细的权限控制。以主理人为例：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permission: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"*": deny                      # 默认拒绝所有工具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question: allow                # 允许使用 question 工具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task: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"*": deny                    # 默认拒绝调度任何子代理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"trading-agent/market-analyst": allow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"trading-agent/risk-manager": allow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... 白名单列出本团队所有成员</w:t>
      </w:r>
    </w:p>
    <w:p>
      <w:pPr>
        <w:spacing w:after="120"/>
      </w:pPr>
      <w:r>
        <w:t xml:space="preserve">权限规则说明：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"*": deny</w:t>
      </w:r>
      <w:r>
        <w:rPr>
          <w:rFonts w:ascii="Arial" w:cs="Arial" w:eastAsia="Arial" w:hAnsi="Arial"/>
          <w:sz w:val="22"/>
          <w:szCs w:val="22"/>
        </w:rPr>
        <w:t xml:space="preserve"> — 默认拒绝所有工具（文件读写、Shell、浏览器等）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question: allow</w:t>
      </w:r>
      <w:r>
        <w:rPr>
          <w:rFonts w:ascii="Arial" w:cs="Arial" w:eastAsia="Arial" w:hAnsi="Arial"/>
          <w:sz w:val="22"/>
          <w:szCs w:val="22"/>
        </w:rPr>
        <w:t xml:space="preserve"> — 允许使用 question 工具向用户提问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task: {member: allow}</w:t>
      </w:r>
      <w:r>
        <w:rPr>
          <w:rFonts w:ascii="Arial" w:cs="Arial" w:eastAsia="Arial" w:hAnsi="Arial"/>
          <w:sz w:val="22"/>
          <w:szCs w:val="22"/>
        </w:rPr>
        <w:t xml:space="preserve"> — 白名单允许调度特定团队成员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子代理权限派生：</w:t>
      </w:r>
      <w:r>
        <w:rPr>
          <w:rFonts w:ascii="Arial" w:cs="Arial" w:eastAsia="Arial" w:hAnsi="Arial"/>
          <w:sz w:val="22"/>
          <w:szCs w:val="22"/>
        </w:rPr>
        <w:t xml:space="preserve">agent/subagent-permissions.ts 中的 deriveSubagentSessionPermission() 负责从父会话权限派生子代理的权限边界，确保成员 Agent 不能超越主理人的权限范围。</w:t>
      </w:r>
    </w:p>
    <w:p>
      <w:r>
        <w:br w:type="page"/>
      </w:r>
    </w:p>
    <w:p>
      <w:pPr>
        <w:pStyle w:val="Heading1"/>
      </w:pPr>
      <w:r>
        <w:t xml:space="preserve">6  专家配置数据结构</w:t>
      </w:r>
    </w:p>
    <w:p>
      <w:pPr>
        <w:pStyle w:val="Heading2"/>
      </w:pPr>
      <w:r>
        <w:t xml:space="preserve">6.1  目录结构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.opencode/experts/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├── trading-agent/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├── expert.json            # 团队元数据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├── agents/                # Agent 定义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│   ├── trading-team-lead.md  # 主理人 (mode: primary)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│   ├── market-analyst.md     # 成员 (mode: subagent)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│   └── ...                   # 共 13 个文件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└── rules/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    └── trading-agent_rules.md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└── investment-masters-team/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├── expert.json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├── agents/                # 22 个 Agent 定义文件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└── avatars/               # 头像 PNG</w:t>
      </w:r>
    </w:p>
    <w:p>
      <w:pPr>
        <w:pStyle w:val="Heading2"/>
      </w:pPr>
      <w:r>
        <w:t xml:space="preserve">6.2  expert.json 结构</w:t>
      </w:r>
    </w:p>
    <w:p>
      <w:pPr>
        <w:spacing w:after="120"/>
      </w:pPr>
      <w:r>
        <w:t xml:space="preserve">expert.json 是团队元数据文件，包含以下字段：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团队唯一标识符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"team"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专家类型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Agent 的完整命名空间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teamInfo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 leadAgent 和 memberAgents 列表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多语言显示名称 (en/zh)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多语言专业描述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多语言能力介绍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头像图片相对路径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defaultInitPrompt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默认初始提示词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成员列表（含 id/name/profession/role）</w:t>
            </w:r>
          </w:p>
        </w:tc>
      </w:tr>
    </w:tbl>
    <w:p>
      <w:pPr>
        <w:pStyle w:val="Heading2"/>
      </w:pPr>
      <w:r>
        <w:t xml:space="preserve">6.3  Agent Markdown 定义格式</w:t>
      </w:r>
    </w:p>
    <w:p>
      <w:pPr>
        <w:spacing w:after="120"/>
      </w:pPr>
      <w:r>
        <w:t xml:space="preserve">每个 Agent 文件由 YAML Frontmatter + 系统提示词 组成：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---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name: trading-agent/trading-team-lead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description: &gt;-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交易分析团队的首席策略官...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mode: primary          # primary | subagent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options: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expert: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type: "team"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teamId: "trading-agent"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leadAgent: "trading-agent/trading-team-lead"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role: "lead"       # lead | member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permission: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"*": deny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task: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"trading-agent/market-analyst": allow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---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/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系统提示词正文（SOP / 工作流 / 分析框架）</w:t>
      </w:r>
    </w:p>
    <w:p>
      <w:pPr>
        <w:spacing w:after="120"/>
      </w:pPr>
      <w:r>
        <w:t xml:space="preserve">关键字段说明：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命名空间化 ID，实际由文件路径推导（pathNameWins=true）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mode: primary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用户可直接选择的主理人 Agent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mode: subagent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仅能通过 task 工具调度的成员 Agent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options.expert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专家团元数据（teamId、role、displayName等）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工具权限白名单，控制可调度哪些成员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 前端 UI 实现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包路径：</w:t>
      </w:r>
      <w:r>
        <w:rPr>
          <w:rFonts w:ascii="Arial" w:cs="Arial" w:eastAsia="Arial" w:hAnsi="Arial"/>
          <w:sz w:val="22"/>
          <w:szCs w:val="22"/>
        </w:rPr>
        <w:t xml:space="preserve">packages/app-cmcc/</w:t>
      </w:r>
    </w:p>
    <w:p>
      <w:pPr>
        <w:pStyle w:val="Heading2"/>
      </w:pPr>
      <w:r>
        <w:t xml:space="preserve">7.1  数据层：cmcc-experts.ts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packages/app-cmcc/src/utils/cmcc-experts.ts（全新文件）</w:t>
      </w:r>
    </w:p>
    <w:p>
      <w:pPr>
        <w:spacing w:after="120"/>
      </w:pPr>
      <w:r>
        <w:t xml:space="preserve">定义前端数据模型和静态专家列表：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导出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ExternalExpert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外部专家应用类型（iframe 嵌入）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TeamExpert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本地专家团类型（leadAgent、members、examples 等）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CMCC_EXPERTS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静态专家列表（3 个外部 + 2 个团队）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CMCC_TEAM_EXPERTS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过滤出的团队专家子集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cmccTeamExpertByAgent()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 lead agent 名反查团队定义</w:t>
            </w:r>
          </w:p>
        </w:tc>
      </w:tr>
    </w:tbl>
    <w:p>
      <w:pPr>
        <w:pStyle w:val="Heading2"/>
      </w:pPr>
      <w:r>
        <w:t xml:space="preserve">7.2  页面层：cmcc-experts.tsx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文件：</w:t>
      </w:r>
      <w:r>
        <w:rPr>
          <w:rFonts w:ascii="Arial" w:cs="Arial" w:eastAsia="Arial" w:hAnsi="Arial"/>
          <w:sz w:val="22"/>
          <w:szCs w:val="22"/>
        </w:rPr>
        <w:t xml:space="preserve">packages/app-cmcc/src/pages/cmcc-experts.tsx（全新文件）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组件/函数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CmccExpertCenterRoute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/expert 路由：展示精选场景、专家团列表、外部专家入口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CmccExpertRoute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/expert/:id 路由：团队详情页或外部应用 iframe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TeamExpertView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团队详情页：展示成员列表 + “召唤专家团”按钮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ExpertDetailDialog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弹窗：展示专家详情、成员、示例问题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useCmccExpertDraftLauncher()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核心：创建工作空间 → 验证 Agent → 打开 Draft</w:t>
            </w:r>
          </w:p>
        </w:tc>
      </w:tr>
    </w:tbl>
    <w:p>
      <w:pPr>
        <w:pStyle w:val="Heading2"/>
      </w:pPr>
      <w:r>
        <w:t xml:space="preserve">7.3  召唤流程：useCmccExpertDraftLauncher</w:t>
      </w:r>
    </w:p>
    <w:p>
      <w:pPr>
        <w:spacing w:after="120"/>
      </w:pPr>
      <w:r>
        <w:t xml:space="preserve">这是专家团前端最关键的函数，实现从 UI 到会话的桥接：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调用 cmccCreateConversationWorkspace(home) 创建独立工作目录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调用 serverSDK.client.app.agents({dir}) 验证 leadAgent 已在后端注册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调用 tabs.newDraft({server, dir}, prompt, {agent: leadAgent}) 打开新会话 Draft</w:t>
      </w:r>
    </w:p>
    <w:p>
      <w:pPr>
        <w:spacing w:after="120"/>
      </w:pPr>
      <w:r>
        <w:t xml:space="preserve">如果任何步骤失败，会通过 showToast 向用户显示错误信息（如“专家团配置未加载”）。</w:t>
      </w:r>
    </w:p>
    <w:p>
      <w:pPr>
        <w:pStyle w:val="Heading2"/>
      </w:pPr>
      <w:r>
        <w:t xml:space="preserve">7.4  其他前端改造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改造内容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/expert 和 /expert/:id 路由注册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prompt-input.tsx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新增专家选择 props、徽章渲染、Action Menu 入口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session-composer-controls.ts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下拉列表过滤掉专家团 Lead Agent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server/shared/ui.ts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frame-src 白名单添加外部专家域名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 改造分类总结</w:t>
      </w:r>
    </w:p>
    <w:p>
      <w:pPr>
        <w:pStyle w:val="Heading2"/>
      </w:pPr>
      <w:r>
        <w:t xml:space="preserve">8.1  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层级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.opencode/experts/*/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专家团定义 (expert.json + agents/*.md + avatars/)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config/entry-name.ts 中的新函数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 → 命名空间转换函数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utils/cmcc-experts.ts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专家数据模型 &amp; 静态列表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pages/cmcc-experts.tsx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专家中心 UI (路由 + 组件 + launcher)</w:t>
            </w:r>
          </w:p>
        </w:tc>
      </w:tr>
    </w:tbl>
    <w:p>
      <w:pPr>
        <w:pStyle w:val="Heading2"/>
      </w:pPr>
      <w:r>
        <w:t xml:space="preserve">8.2  修改文件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文件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改造点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config/agent.ts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loadExpertAgents() 和 bundledExpertConfigDirs()，在 load() 中调用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/expert 和 /expert/:id 路由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prompt-input.tsx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新增专家选择 props、徽章渲染、Action Menu 入口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session-composer-controls.ts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下拉列表过滤专家团 Lead Agent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server/shared/ui.ts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frame-src 白名单</w:t>
            </w:r>
          </w:p>
        </w:tc>
      </w:tr>
    </w:tbl>
    <w:p>
      <w:pPr>
        <w:pStyle w:val="Heading2"/>
      </w:pPr>
      <w:r>
        <w:t xml:space="preserve">8.3  复用的原生模块（未改造）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模块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复用方式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tool/task.ts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主理人通过 task 工具调度成员 Agent，完全复用原生子代理机制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agent/agent.ts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专家 Agent 统一注册到 Agent.Service，与普通 Agent 同路径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session/processor.ts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会话执行器通过 agent key 解析专家 Agent 的 prompt/model/权限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subagent-permissions.ts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子代理权限派生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系统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frontmatter 中的 permission 字段被原生权限引擎解析执行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 执行时序（以投资大师团为例）</w:t>
      </w:r>
    </w:p>
    <w:p>
      <w:pPr>
        <w:spacing w:after="120"/>
      </w:pPr>
      <w:r>
        <w:t xml:space="preserve">以下是用户召唤投资大师专家团后的完整执行时序：</w:t>
      </w:r>
    </w:p>
    <w:p>
      <w:pPr>
        <w:pStyle w:val="Heading3"/>
      </w:pPr>
      <w:r>
        <w:t xml:space="preserve">Phase 0：询问参与成员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主理人贺知衡使用 question 工具询问用户想邀请哪些大师/分析师参与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提供“全部 19 位”、流派组合、单独成员等多选项</w:t>
      </w:r>
    </w:p>
    <w:p>
      <w:pPr>
        <w:pStyle w:val="Heading3"/>
      </w:pPr>
      <w:r>
        <w:t xml:space="preserve">Phase 1：并行分析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在同一轮消息中并行调度用户选中的 N 位分析师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每位成员独立查询金融数据、基于自己的投资框架输出分析信号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所有分析结果回传给主理人</w:t>
      </w:r>
    </w:p>
    <w:p>
      <w:pPr>
        <w:pStyle w:val="Heading3"/>
      </w:pPr>
      <w:r>
        <w:t xml:space="preserve">Phase 2：风险评估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串行调度 risk-manager，输入所有分析信号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输出风险评估报告（波动率、仓位限制、风险等级）</w:t>
      </w:r>
    </w:p>
    <w:p>
      <w:pPr>
        <w:pStyle w:val="Heading3"/>
      </w:pPr>
      <w:r>
        <w:t xml:space="preserve">Phase 3：投资决策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串行调度 portfolio-manager，输入分析信号 + 风险报告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输出最终 BUY/SELL/HOLD 决策</w:t>
      </w:r>
    </w:p>
    <w:p>
      <w:pPr>
        <w:pStyle w:val="Heading3"/>
      </w:pPr>
      <w:r>
        <w:t xml:space="preserve">Phase 4：报告汇编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主理人整合所有阶段产出，生成结构化投资分析报告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落盘到 deliverables/investment-masters/ 目录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对话内输出简版总结</w:t>
      </w:r>
    </w:p>
    <w:p>
      <w:r>
        <w:br w:type="page"/>
      </w:r>
    </w:p>
    <w:p>
      <w:pPr>
        <w:pStyle w:val="Heading1"/>
      </w:pPr>
      <w:r>
        <w:t xml:space="preserve">10  扩展指南：新增专家团</w:t>
      </w:r>
    </w:p>
    <w:p>
      <w:pPr>
        <w:spacing w:after="120"/>
      </w:pPr>
      <w:r>
        <w:t xml:space="preserve">新增一个专家团需要以下步骤：</w:t>
      </w:r>
    </w:p>
    <w:p>
      <w:pPr>
        <w:pStyle w:val="Heading3"/>
      </w:pPr>
      <w:r>
        <w:t xml:space="preserve">步骤 1：创建专家配置目录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.opencode/experts/&lt;team-id&gt;/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├── expert.json              # 团队元数据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├── agents/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├── &lt;lead-agent&gt;.md      # mode: primary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├── &lt;member-1&gt;.md        # mode: subagent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│   └── &lt;member-2&gt;.md        # mode: subagent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└── avatars/                 # 可选</w:t>
      </w:r>
    </w:p>
    <w:p>
      <w:pPr>
        <w:pStyle w:val="Heading3"/>
      </w:pPr>
      <w:r>
        <w:t xml:space="preserve">步骤 2：编写 Lead Agent 的 permission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默认拒绝所有工具："*":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白名单允许 question 和本团队成员的 task 调度</w:t>
      </w:r>
    </w:p>
    <w:p>
      <w:pPr>
        <w:pStyle w:val="Heading3"/>
      </w:pPr>
      <w:r>
        <w:t xml:space="preserve">步骤 3：添加前端条目</w:t>
      </w:r>
    </w:p>
    <w:p>
      <w:pPr>
        <w:spacing w:after="120"/>
      </w:pPr>
      <w:r>
        <w:t xml:space="preserve">在 packages/app-cmcc/src/utils/cmcc-experts.ts 的 CMCC_EXPERTS 数组中添加新的 TeamExpert 对象：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{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kind: "team",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id: "&lt;team-id&gt;",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name: "团队名称",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description: "团队描述",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leadAgent: "&lt;team-id&gt;/&lt;lead-agent-name&gt;",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defaultPrompt: "默认提示词",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tags: ["标签1", "标签2"],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examples: ["示例问题1", "示例问题2"],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members: [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{ id: "&lt;team-id&gt;/&lt;lead&gt;", name: "名字", profession: "职位", role: "lead" },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{ id: "&lt;team-id&gt;/&lt;member&gt;", name: "名字", profession: "职位" },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],</w:t>
      </w:r>
    </w:p>
    <w:p>
      <w:pPr>
        <w:shd w:fill="F4F6F7" w:val="clear"/>
        <w:spacing w:after="0" w:line="276"/>
        <w:ind w:left="36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Style w:val="Heading3"/>
      </w:pPr>
      <w:r>
        <w:t xml:space="preserve">步骤 4：验证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重启 OpenCode 服务，确认后端能识别新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在前端专家中心确认新团队可见并可召唤</w:t>
      </w:r>
    </w:p>
    <w:p>
      <w:pPr>
        <w:spacing w:before="600"/>
      </w:pPr>
    </w:p>
    <w:p>
      <w:pPr>
        <w:pBdr>
          <w:top w:val="single" w:color="2E86C1" w:sz="4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第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OpenCode 专家团实现文档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2026-08-10T07:10:51.497Z</dcterms:created>
  <dcterms:modified xsi:type="dcterms:W3CDTF">2026-08-10T07:10:51.497Z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