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085" w:rsidRDefault="00610B98">
      <w:pPr>
        <w:pStyle w:val="Titel"/>
      </w:pPr>
      <w:bookmarkStart w:id="0" w:name="h.5581bpakna82"/>
      <w:bookmarkEnd w:id="0"/>
      <w:r>
        <w:t>Deliverable D2.4</w:t>
      </w:r>
    </w:p>
    <w:tbl>
      <w:tblPr>
        <w:tblW w:w="0" w:type="auto"/>
        <w:tblInd w:w="205" w:type="dxa"/>
        <w:tblLayout w:type="fixed"/>
        <w:tblCellMar>
          <w:top w:w="100" w:type="dxa"/>
          <w:left w:w="115" w:type="dxa"/>
          <w:bottom w:w="100" w:type="dxa"/>
          <w:right w:w="115" w:type="dxa"/>
        </w:tblCellMar>
        <w:tblLook w:val="0000" w:firstRow="0" w:lastRow="0" w:firstColumn="0" w:lastColumn="0" w:noHBand="0" w:noVBand="0"/>
      </w:tblPr>
      <w:tblGrid>
        <w:gridCol w:w="1530"/>
        <w:gridCol w:w="5819"/>
      </w:tblGrid>
      <w:tr w:rsidR="00B23085">
        <w:trPr>
          <w:trHeight w:val="440"/>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Project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Developing an efficient e-infrastructure, standards and data-flow for metabolomics and its interface to biomedical and life science e-infrastructures in Europe and world-wide</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Project Acronym:</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COSMOS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Grant agreement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bookmarkStart w:id="1" w:name="h.gjdgxs"/>
            <w:bookmarkEnd w:id="1"/>
            <w:r>
              <w:t>312941</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B23085">
            <w:pPr>
              <w:tabs>
                <w:tab w:val="left" w:pos="300"/>
              </w:tabs>
              <w:spacing w:before="120" w:after="120" w:line="360" w:lineRule="auto"/>
            </w:pP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 xml:space="preserve">Research Infrastructures, FP7 Capacities Specific </w:t>
            </w:r>
            <w:proofErr w:type="spellStart"/>
            <w:r>
              <w:t>Programme</w:t>
            </w:r>
            <w:proofErr w:type="spellEnd"/>
            <w:r>
              <w:t>; [INFRA-2011-2.3.2.] “Implementation of common solutions for a cluster of ESFRI infrastructures in the field of "Life sciences"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Deliverable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B23085">
            <w:pPr>
              <w:spacing w:before="120" w:after="120" w:line="360" w:lineRule="auto"/>
            </w:pP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2</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Lead Beneficiary:</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11. IPB</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Standards Development</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Contractual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30 September 2013</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lastRenderedPageBreak/>
              <w:t>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30 September 2013</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leader:</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Neumann                   11. IPB</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Contributing partner(s):</w:t>
            </w:r>
          </w:p>
        </w:tc>
        <w:tc>
          <w:tcPr>
            <w:tcW w:w="5819"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tabs>
                <w:tab w:val="left" w:pos="300"/>
              </w:tabs>
              <w:spacing w:before="120" w:after="120" w:line="360" w:lineRule="auto"/>
            </w:pPr>
          </w:p>
          <w:p w:rsidR="00B23085" w:rsidRDefault="00610B98">
            <w:pPr>
              <w:spacing w:line="276" w:lineRule="auto"/>
              <w:rPr>
                <w:shd w:val="clear" w:color="auto" w:fill="FFFF00"/>
              </w:rPr>
            </w:pPr>
            <w:r>
              <w:t xml:space="preserve">11. IPB, 1.EBI , 14 UOXF, 12 UB2, 13 </w:t>
            </w:r>
            <w:proofErr w:type="spellStart"/>
            <w:r>
              <w:t>UBHam</w:t>
            </w:r>
            <w:proofErr w:type="spellEnd"/>
          </w:p>
          <w:p w:rsidR="00B23085" w:rsidRDefault="00610B98">
            <w:pPr>
              <w:spacing w:line="276" w:lineRule="auto"/>
              <w:rPr>
                <w:shd w:val="clear" w:color="auto" w:fill="FFFF00"/>
              </w:rPr>
            </w:pPr>
            <w:r>
              <w:rPr>
                <w:shd w:val="clear" w:color="auto" w:fill="FFFF00"/>
              </w:rPr>
              <w:t>and others WP participants providing data</w:t>
            </w:r>
          </w:p>
          <w:p w:rsidR="00AB6610" w:rsidRDefault="00AB6610">
            <w:pPr>
              <w:spacing w:line="276" w:lineRule="auto"/>
            </w:pPr>
            <w:r>
              <w:rPr>
                <w:shd w:val="clear" w:color="auto" w:fill="FFFF00"/>
              </w:rPr>
              <w:t>Michael Wilson</w:t>
            </w:r>
          </w:p>
          <w:p w:rsidR="00B23085" w:rsidRDefault="00B23085">
            <w:pPr>
              <w:tabs>
                <w:tab w:val="left" w:pos="300"/>
              </w:tabs>
              <w:spacing w:before="120" w:after="120" w:line="360" w:lineRule="auto"/>
            </w:pPr>
          </w:p>
        </w:tc>
      </w:tr>
    </w:tbl>
    <w:p w:rsidR="00B23085" w:rsidRDefault="00B23085"/>
    <w:p w:rsidR="00B23085" w:rsidRPr="009C0AC1" w:rsidRDefault="00610B98">
      <w:pPr>
        <w:rPr>
          <w:i/>
        </w:rPr>
      </w:pPr>
      <w:r w:rsidRPr="009C0AC1">
        <w:rPr>
          <w:i/>
        </w:rPr>
        <w:t xml:space="preserve">Authors: Daniel </w:t>
      </w:r>
      <w:proofErr w:type="spellStart"/>
      <w:r w:rsidRPr="009C0AC1">
        <w:rPr>
          <w:i/>
        </w:rPr>
        <w:t>Schober</w:t>
      </w:r>
      <w:proofErr w:type="spellEnd"/>
      <w:r w:rsidRPr="009C0AC1">
        <w:rPr>
          <w:i/>
        </w:rPr>
        <w:t>, Steffen Neumann</w:t>
      </w:r>
      <w:r w:rsidR="00815EC2" w:rsidRPr="009C0AC1">
        <w:rPr>
          <w:i/>
        </w:rPr>
        <w:t>, Michael Wilson</w:t>
      </w:r>
    </w:p>
    <w:p w:rsidR="00815EC2" w:rsidRPr="009C0AC1" w:rsidRDefault="00815EC2"/>
    <w:p w:rsidR="00B23085" w:rsidRPr="009C0AC1" w:rsidRDefault="00815EC2">
      <w:r w:rsidRPr="009C0AC1">
        <w:br w:type="page"/>
      </w:r>
    </w:p>
    <w:p w:rsidR="00B23085" w:rsidRPr="009C0AC1" w:rsidRDefault="00610B98">
      <w:pPr>
        <w:spacing w:before="720" w:line="360" w:lineRule="auto"/>
        <w:ind w:hanging="1499"/>
      </w:pPr>
      <w:bookmarkStart w:id="2" w:name="h.gnredxwje5ma"/>
      <w:bookmarkEnd w:id="2"/>
      <w:r w:rsidRPr="009C0AC1">
        <w:rPr>
          <w:b/>
          <w:color w:val="1F497D"/>
          <w:sz w:val="36"/>
        </w:rPr>
        <w:tab/>
        <w:t>Contents</w:t>
      </w:r>
    </w:p>
    <w:p w:rsidR="00B23085" w:rsidRPr="009C0AC1" w:rsidRDefault="00B23085">
      <w:pPr>
        <w:pStyle w:val="RGV-berschrift"/>
        <w:sectPr w:rsidR="00B23085" w:rsidRPr="009C0AC1">
          <w:headerReference w:type="default" r:id="rId8"/>
          <w:footerReference w:type="default" r:id="rId9"/>
          <w:pgSz w:w="11906" w:h="16838"/>
          <w:pgMar w:top="1440" w:right="1440" w:bottom="1440" w:left="2234" w:header="720" w:footer="720" w:gutter="0"/>
          <w:cols w:space="720"/>
          <w:formProt w:val="0"/>
          <w:docGrid w:linePitch="240" w:charSpace="8192"/>
        </w:sectPr>
      </w:pPr>
    </w:p>
    <w:p w:rsidR="00B23085" w:rsidRDefault="00610B98">
      <w:pPr>
        <w:pStyle w:val="Verzeichnis1"/>
        <w:tabs>
          <w:tab w:val="right" w:leader="dot" w:pos="8232"/>
        </w:tabs>
        <w:rPr>
          <w:noProof/>
        </w:rPr>
      </w:pPr>
      <w:r>
        <w:lastRenderedPageBreak/>
        <w:fldChar w:fldCharType="begin"/>
      </w:r>
      <w:r>
        <w:instrText xml:space="preserve"> TOC </w:instrText>
      </w:r>
      <w:r>
        <w:fldChar w:fldCharType="separate"/>
      </w:r>
      <w:hyperlink w:anchor="__RefHeading__1454_1605960097" w:history="1">
        <w:r>
          <w:rPr>
            <w:rStyle w:val="IndexLink"/>
            <w:noProof/>
          </w:rPr>
          <w:t xml:space="preserve">1 Executive summary      </w:t>
        </w:r>
        <w:r>
          <w:rPr>
            <w:rStyle w:val="IndexLink"/>
            <w:noProof/>
          </w:rPr>
          <w:tab/>
          <w:t>3</w:t>
        </w:r>
      </w:hyperlink>
      <w:r>
        <w:rPr>
          <w:noProof/>
        </w:rPr>
        <w:cr/>
      </w:r>
    </w:p>
    <w:p w:rsidR="00B23085" w:rsidRDefault="006A77AF">
      <w:pPr>
        <w:pStyle w:val="Verzeichnis1"/>
        <w:tabs>
          <w:tab w:val="right" w:leader="dot" w:pos="8232"/>
        </w:tabs>
        <w:rPr>
          <w:noProof/>
        </w:rPr>
      </w:pPr>
      <w:hyperlink w:anchor="__RefHeading__1456_1605960097" w:history="1">
        <w:r w:rsidR="00610B98">
          <w:rPr>
            <w:rStyle w:val="IndexLink"/>
            <w:noProof/>
          </w:rPr>
          <w:t>2 Project objectives</w:t>
        </w:r>
        <w:r w:rsidR="00610B98">
          <w:rPr>
            <w:rStyle w:val="IndexLink"/>
            <w:noProof/>
          </w:rPr>
          <w:tab/>
          <w:t>3</w:t>
        </w:r>
      </w:hyperlink>
      <w:r w:rsidR="00610B98">
        <w:rPr>
          <w:noProof/>
        </w:rPr>
        <w:cr/>
      </w:r>
    </w:p>
    <w:p w:rsidR="00B23085" w:rsidRDefault="006A77AF">
      <w:pPr>
        <w:pStyle w:val="Verzeichnis1"/>
        <w:tabs>
          <w:tab w:val="right" w:leader="dot" w:pos="8232"/>
        </w:tabs>
        <w:rPr>
          <w:noProof/>
        </w:rPr>
      </w:pPr>
      <w:hyperlink w:anchor="__RefHeading__1458_1605960097" w:history="1">
        <w:r w:rsidR="00610B98">
          <w:rPr>
            <w:rStyle w:val="IndexLink"/>
            <w:noProof/>
          </w:rPr>
          <w:t>3 Detailed report on the deliverable</w:t>
        </w:r>
        <w:r w:rsidR="00610B98">
          <w:rPr>
            <w:rStyle w:val="IndexLink"/>
            <w:noProof/>
          </w:rPr>
          <w:tab/>
          <w:t>4</w:t>
        </w:r>
      </w:hyperlink>
      <w:r w:rsidR="00610B98">
        <w:rPr>
          <w:noProof/>
        </w:rPr>
        <w:cr/>
      </w:r>
    </w:p>
    <w:p w:rsidR="00B23085" w:rsidRDefault="006A77AF">
      <w:pPr>
        <w:pStyle w:val="Verzeichnis2"/>
        <w:tabs>
          <w:tab w:val="right" w:leader="dot" w:pos="8232"/>
        </w:tabs>
        <w:rPr>
          <w:noProof/>
        </w:rPr>
      </w:pPr>
      <w:hyperlink w:anchor="__RefHeading__1460_1605960097" w:history="1">
        <w:r w:rsidR="00610B98">
          <w:rPr>
            <w:rStyle w:val="IndexLink"/>
            <w:noProof/>
          </w:rPr>
          <w:t>3.1 Background</w:t>
        </w:r>
        <w:r w:rsidR="00610B98">
          <w:rPr>
            <w:rStyle w:val="IndexLink"/>
            <w:noProof/>
          </w:rPr>
          <w:tab/>
          <w:t>4</w:t>
        </w:r>
      </w:hyperlink>
      <w:r w:rsidR="00610B98">
        <w:rPr>
          <w:noProof/>
        </w:rPr>
        <w:cr/>
      </w:r>
    </w:p>
    <w:p w:rsidR="00B23085" w:rsidRDefault="006A77AF">
      <w:pPr>
        <w:pStyle w:val="Verzeichnis2"/>
        <w:tabs>
          <w:tab w:val="right" w:leader="dot" w:pos="8232"/>
        </w:tabs>
        <w:rPr>
          <w:noProof/>
        </w:rPr>
      </w:pPr>
      <w:hyperlink w:anchor="__RefHeading__1462_1605960097" w:history="1">
        <w:r w:rsidR="00610B98">
          <w:rPr>
            <w:rStyle w:val="IndexLink"/>
            <w:noProof/>
          </w:rPr>
          <w:t>3.3 Description of Work</w:t>
        </w:r>
        <w:r w:rsidR="00610B98">
          <w:rPr>
            <w:rStyle w:val="IndexLink"/>
            <w:noProof/>
          </w:rPr>
          <w:tab/>
          <w:t>4</w:t>
        </w:r>
      </w:hyperlink>
      <w:r w:rsidR="00610B98">
        <w:rPr>
          <w:noProof/>
        </w:rPr>
        <w:cr/>
      </w:r>
    </w:p>
    <w:p w:rsidR="00B23085" w:rsidRDefault="006A77AF">
      <w:pPr>
        <w:pStyle w:val="Verzeichnis3"/>
        <w:tabs>
          <w:tab w:val="right" w:leader="dot" w:pos="8232"/>
        </w:tabs>
        <w:rPr>
          <w:noProof/>
        </w:rPr>
      </w:pPr>
      <w:hyperlink w:anchor="__RefHeading__1464_1605960097" w:history="1">
        <w:r w:rsidR="00610B98">
          <w:rPr>
            <w:rStyle w:val="IndexLink"/>
            <w:noProof/>
          </w:rPr>
          <w:t>3.3.1  Requirement analysis and Use case specification</w:t>
        </w:r>
        <w:r w:rsidR="00610B98">
          <w:rPr>
            <w:rStyle w:val="IndexLink"/>
            <w:noProof/>
          </w:rPr>
          <w:tab/>
          <w:t>4</w:t>
        </w:r>
      </w:hyperlink>
      <w:r w:rsidR="00610B98">
        <w:rPr>
          <w:noProof/>
        </w:rPr>
        <w:cr/>
      </w:r>
    </w:p>
    <w:p w:rsidR="00B23085" w:rsidRDefault="006A77AF">
      <w:pPr>
        <w:pStyle w:val="Verzeichnis3"/>
        <w:tabs>
          <w:tab w:val="right" w:leader="dot" w:pos="8232"/>
        </w:tabs>
        <w:rPr>
          <w:noProof/>
        </w:rPr>
      </w:pPr>
      <w:hyperlink w:anchor="__RefHeading__1466_1605960097" w:history="1">
        <w:r w:rsidR="00610B98">
          <w:rPr>
            <w:rStyle w:val="IndexLink"/>
            <w:noProof/>
          </w:rPr>
          <w:t>3.3.2  Basic overall Design Considerations</w:t>
        </w:r>
        <w:r w:rsidR="00610B98">
          <w:rPr>
            <w:rStyle w:val="IndexLink"/>
            <w:noProof/>
          </w:rPr>
          <w:tab/>
          <w:t>6</w:t>
        </w:r>
      </w:hyperlink>
      <w:r w:rsidR="00610B98">
        <w:rPr>
          <w:noProof/>
        </w:rPr>
        <w:cr/>
      </w:r>
    </w:p>
    <w:p w:rsidR="00B23085" w:rsidRDefault="006A77AF">
      <w:pPr>
        <w:pStyle w:val="Verzeichnis3"/>
        <w:tabs>
          <w:tab w:val="right" w:leader="dot" w:pos="8232"/>
        </w:tabs>
        <w:rPr>
          <w:noProof/>
        </w:rPr>
      </w:pPr>
      <w:hyperlink w:anchor="__RefHeading__1468_1605960097" w:history="1">
        <w:r w:rsidR="00610B98">
          <w:rPr>
            <w:rStyle w:val="IndexLink"/>
            <w:noProof/>
          </w:rPr>
          <w:t>3.3.4  XSD Development history</w:t>
        </w:r>
        <w:r w:rsidR="00610B98">
          <w:rPr>
            <w:rStyle w:val="IndexLink"/>
            <w:noProof/>
          </w:rPr>
          <w:tab/>
          <w:t>10</w:t>
        </w:r>
      </w:hyperlink>
      <w:r w:rsidR="00610B98">
        <w:rPr>
          <w:noProof/>
        </w:rPr>
        <w:cr/>
      </w:r>
    </w:p>
    <w:p w:rsidR="00B23085" w:rsidRDefault="006A77AF">
      <w:pPr>
        <w:pStyle w:val="Verzeichnis3"/>
        <w:tabs>
          <w:tab w:val="right" w:leader="dot" w:pos="8232"/>
        </w:tabs>
        <w:rPr>
          <w:noProof/>
        </w:rPr>
      </w:pPr>
      <w:hyperlink w:anchor="__RefHeading__1470_1605960097" w:history="1">
        <w:r w:rsidR="00610B98">
          <w:rPr>
            <w:rStyle w:val="IndexLink"/>
            <w:noProof/>
          </w:rPr>
          <w:t>XSD Issues</w:t>
        </w:r>
        <w:r w:rsidR="00610B98">
          <w:rPr>
            <w:rStyle w:val="IndexLink"/>
            <w:noProof/>
          </w:rPr>
          <w:tab/>
          <w:t>10</w:t>
        </w:r>
      </w:hyperlink>
      <w:r w:rsidR="00610B98">
        <w:rPr>
          <w:noProof/>
        </w:rPr>
        <w:cr/>
      </w:r>
    </w:p>
    <w:p w:rsidR="00B23085" w:rsidRDefault="006A77AF">
      <w:pPr>
        <w:pStyle w:val="Verzeichnis3"/>
        <w:tabs>
          <w:tab w:val="right" w:leader="dot" w:pos="8232"/>
        </w:tabs>
        <w:rPr>
          <w:noProof/>
        </w:rPr>
      </w:pPr>
      <w:hyperlink w:anchor="__RefHeading__1472_1605960097" w:history="1">
        <w:r w:rsidR="00610B98">
          <w:rPr>
            <w:rStyle w:val="IndexLink"/>
            <w:noProof/>
          </w:rPr>
          <w:t>CV Development History</w:t>
        </w:r>
        <w:r w:rsidR="00610B98">
          <w:rPr>
            <w:rStyle w:val="IndexLink"/>
            <w:noProof/>
          </w:rPr>
          <w:tab/>
          <w:t>10</w:t>
        </w:r>
      </w:hyperlink>
      <w:r w:rsidR="00610B98">
        <w:rPr>
          <w:noProof/>
        </w:rPr>
        <w:cr/>
      </w:r>
    </w:p>
    <w:p w:rsidR="00B23085" w:rsidRDefault="006A77AF">
      <w:pPr>
        <w:pStyle w:val="Verzeichnis2"/>
        <w:tabs>
          <w:tab w:val="right" w:leader="dot" w:pos="8232"/>
        </w:tabs>
        <w:rPr>
          <w:noProof/>
        </w:rPr>
      </w:pPr>
      <w:hyperlink w:anchor="__RefHeading__1474_1605960097" w:history="1">
        <w:r w:rsidR="00610B98">
          <w:rPr>
            <w:rStyle w:val="IndexLink"/>
            <w:noProof/>
          </w:rPr>
          <w:t>3.4 Next steps</w:t>
        </w:r>
        <w:r w:rsidR="00610B98">
          <w:rPr>
            <w:rStyle w:val="IndexLink"/>
            <w:noProof/>
          </w:rPr>
          <w:tab/>
          <w:t>14</w:t>
        </w:r>
      </w:hyperlink>
      <w:r w:rsidR="00610B98">
        <w:rPr>
          <w:noProof/>
        </w:rPr>
        <w:cr/>
      </w:r>
    </w:p>
    <w:p w:rsidR="00B23085" w:rsidRDefault="006A77AF">
      <w:pPr>
        <w:pStyle w:val="Verzeichnis1"/>
        <w:tabs>
          <w:tab w:val="right" w:leader="dot" w:pos="8232"/>
        </w:tabs>
        <w:rPr>
          <w:noProof/>
        </w:rPr>
      </w:pPr>
      <w:hyperlink w:anchor="__RefHeading__1476_1605960097" w:history="1">
        <w:r w:rsidR="00610B98">
          <w:rPr>
            <w:rStyle w:val="IndexLink"/>
            <w:noProof/>
          </w:rPr>
          <w:t>4   Publications</w:t>
        </w:r>
        <w:r w:rsidR="00610B98">
          <w:rPr>
            <w:rStyle w:val="IndexLink"/>
            <w:noProof/>
          </w:rPr>
          <w:tab/>
          <w:t>15</w:t>
        </w:r>
      </w:hyperlink>
      <w:r w:rsidR="00610B98">
        <w:rPr>
          <w:noProof/>
        </w:rPr>
        <w:cr/>
      </w:r>
    </w:p>
    <w:p w:rsidR="00B23085" w:rsidRDefault="006A77AF">
      <w:pPr>
        <w:pStyle w:val="Verzeichnis1"/>
        <w:tabs>
          <w:tab w:val="right" w:leader="dot" w:pos="8232"/>
        </w:tabs>
        <w:rPr>
          <w:noProof/>
        </w:rPr>
      </w:pPr>
      <w:hyperlink w:anchor="__RefHeading__1478_1605960097" w:history="1">
        <w:r w:rsidR="00610B98">
          <w:rPr>
            <w:rStyle w:val="IndexLink"/>
            <w:noProof/>
          </w:rPr>
          <w:t>5 Delivery and schedule</w:t>
        </w:r>
        <w:r w:rsidR="00610B98">
          <w:rPr>
            <w:rStyle w:val="IndexLink"/>
            <w:noProof/>
          </w:rPr>
          <w:tab/>
          <w:t>15</w:t>
        </w:r>
      </w:hyperlink>
      <w:r w:rsidR="00610B98">
        <w:rPr>
          <w:noProof/>
        </w:rPr>
        <w:cr/>
      </w:r>
    </w:p>
    <w:p w:rsidR="00B23085" w:rsidRDefault="006A77AF">
      <w:pPr>
        <w:pStyle w:val="Verzeichnis1"/>
        <w:tabs>
          <w:tab w:val="right" w:leader="dot" w:pos="8232"/>
        </w:tabs>
        <w:rPr>
          <w:noProof/>
        </w:rPr>
      </w:pPr>
      <w:hyperlink w:anchor="__RefHeading__1480_1605960097" w:history="1">
        <w:r w:rsidR="00610B98">
          <w:rPr>
            <w:rStyle w:val="IndexLink"/>
            <w:noProof/>
          </w:rPr>
          <w:t>6 Adjustments made</w:t>
        </w:r>
        <w:r w:rsidR="00610B98">
          <w:rPr>
            <w:rStyle w:val="IndexLink"/>
            <w:noProof/>
          </w:rPr>
          <w:tab/>
          <w:t>15</w:t>
        </w:r>
      </w:hyperlink>
      <w:r w:rsidR="00610B98">
        <w:rPr>
          <w:noProof/>
        </w:rPr>
        <w:cr/>
      </w:r>
    </w:p>
    <w:p w:rsidR="00B23085" w:rsidRDefault="006A77AF">
      <w:pPr>
        <w:pStyle w:val="Verzeichnis1"/>
        <w:tabs>
          <w:tab w:val="right" w:leader="dot" w:pos="8232"/>
        </w:tabs>
        <w:rPr>
          <w:noProof/>
        </w:rPr>
      </w:pPr>
      <w:hyperlink w:anchor="__RefHeading__1482_1605960097" w:history="1">
        <w:r w:rsidR="00610B98">
          <w:rPr>
            <w:rStyle w:val="IndexLink"/>
            <w:noProof/>
          </w:rPr>
          <w:t>7 Efforts for this deliverable</w:t>
        </w:r>
        <w:r w:rsidR="00610B98">
          <w:rPr>
            <w:rStyle w:val="IndexLink"/>
            <w:noProof/>
          </w:rPr>
          <w:tab/>
          <w:t>15</w:t>
        </w:r>
      </w:hyperlink>
      <w:r w:rsidR="00610B98">
        <w:rPr>
          <w:noProof/>
        </w:rPr>
        <w:cr/>
      </w:r>
    </w:p>
    <w:p w:rsidR="00B23085" w:rsidRDefault="006A77AF">
      <w:pPr>
        <w:pStyle w:val="Verzeichnis1"/>
        <w:tabs>
          <w:tab w:val="right" w:leader="dot" w:pos="8232"/>
        </w:tabs>
        <w:rPr>
          <w:noProof/>
        </w:rPr>
      </w:pPr>
      <w:hyperlink w:anchor="__RefHeading__1484_1605960097" w:history="1">
        <w:r w:rsidR="00610B98">
          <w:rPr>
            <w:rStyle w:val="IndexLink"/>
            <w:noProof/>
          </w:rPr>
          <w:t>Appendices</w:t>
        </w:r>
        <w:r w:rsidR="00610B98">
          <w:rPr>
            <w:rStyle w:val="IndexLink"/>
            <w:noProof/>
          </w:rPr>
          <w:tab/>
          <w:t>15</w:t>
        </w:r>
      </w:hyperlink>
      <w:r w:rsidR="00610B98">
        <w:rPr>
          <w:noProof/>
        </w:rPr>
        <w:cr/>
      </w:r>
    </w:p>
    <w:p w:rsidR="00B23085" w:rsidRDefault="006A77AF">
      <w:pPr>
        <w:pStyle w:val="Verzeichnis1"/>
        <w:tabs>
          <w:tab w:val="right" w:leader="dot" w:pos="8232"/>
        </w:tabs>
        <w:sectPr w:rsidR="00B23085">
          <w:type w:val="continuous"/>
          <w:pgSz w:w="11906" w:h="16838"/>
          <w:pgMar w:top="1440" w:right="1440" w:bottom="1440" w:left="2234" w:header="720" w:footer="720" w:gutter="0"/>
          <w:cols w:space="720"/>
          <w:docGrid w:linePitch="240" w:charSpace="8192"/>
        </w:sectPr>
      </w:pPr>
      <w:hyperlink w:anchor="__RefHeading__1486_1605960097" w:history="1">
        <w:r w:rsidR="00610B98">
          <w:rPr>
            <w:rStyle w:val="IndexLink"/>
            <w:noProof/>
          </w:rPr>
          <w:t xml:space="preserve">Background information </w:t>
        </w:r>
        <w:r w:rsidR="00610B98">
          <w:rPr>
            <w:rStyle w:val="IndexLink"/>
            <w:noProof/>
          </w:rPr>
          <w:tab/>
          <w:t>16</w:t>
        </w:r>
      </w:hyperlink>
      <w:r w:rsidR="00610B98">
        <w:rPr>
          <w:noProof/>
        </w:rPr>
        <w:cr/>
      </w:r>
      <w:r w:rsidR="00610B98">
        <w:fldChar w:fldCharType="end"/>
      </w:r>
    </w:p>
    <w:p w:rsidR="00B23085" w:rsidRDefault="006A77AF">
      <w:hyperlink w:anchor="_Toc370369498" w:history="1"/>
    </w:p>
    <w:p w:rsidR="00B23085" w:rsidRDefault="00B23085"/>
    <w:p w:rsidR="00B23085" w:rsidRDefault="00610B98">
      <w:pPr>
        <w:pStyle w:val="berschrift1"/>
        <w:pageBreakBefore/>
        <w:rPr>
          <w:sz w:val="22"/>
        </w:rPr>
      </w:pPr>
      <w:bookmarkStart w:id="3" w:name="__RefHeading__1454_1605960097"/>
      <w:bookmarkStart w:id="4" w:name="h.4q072v99x1um"/>
      <w:bookmarkStart w:id="5" w:name="_Toc370369498"/>
      <w:bookmarkEnd w:id="3"/>
      <w:bookmarkEnd w:id="4"/>
      <w:r>
        <w:lastRenderedPageBreak/>
        <w:t>1</w:t>
      </w:r>
      <w:r>
        <w:tab/>
        <w:t>Executive summary</w:t>
      </w:r>
      <w:bookmarkEnd w:id="5"/>
    </w:p>
    <w:p w:rsidR="00B23085" w:rsidRDefault="00610B98" w:rsidP="00AB6610">
      <w:pPr>
        <w:spacing w:line="240" w:lineRule="auto"/>
        <w:jc w:val="both"/>
        <w:rPr>
          <w:sz w:val="22"/>
        </w:rPr>
      </w:pPr>
      <w:r>
        <w:rPr>
          <w:sz w:val="22"/>
        </w:rPr>
        <w:t xml:space="preserve">The Standards development work package (WP2) </w:t>
      </w:r>
      <w:r w:rsidR="00B15829">
        <w:rPr>
          <w:sz w:val="22"/>
        </w:rPr>
        <w:t xml:space="preserve">here </w:t>
      </w:r>
      <w:r>
        <w:rPr>
          <w:sz w:val="22"/>
        </w:rPr>
        <w:t xml:space="preserve">delivers the essential exchange standard for NMR-based metabolomics raw data. After the formulation of UML use case diagrams for the </w:t>
      </w:r>
      <w:proofErr w:type="spellStart"/>
      <w:r>
        <w:rPr>
          <w:sz w:val="22"/>
        </w:rPr>
        <w:t>nmrML</w:t>
      </w:r>
      <w:proofErr w:type="spellEnd"/>
      <w:r>
        <w:rPr>
          <w:sz w:val="22"/>
        </w:rPr>
        <w:t xml:space="preserve"> core specification, we agreed upon design pr</w:t>
      </w:r>
      <w:r w:rsidR="009C0AC1">
        <w:rPr>
          <w:sz w:val="22"/>
        </w:rPr>
        <w:t>inciples (technical and content-</w:t>
      </w:r>
      <w:r>
        <w:rPr>
          <w:sz w:val="22"/>
        </w:rPr>
        <w:t>wise) and</w:t>
      </w:r>
      <w:r w:rsidR="009C0AC1">
        <w:rPr>
          <w:sz w:val="22"/>
        </w:rPr>
        <w:t xml:space="preserve"> the overall development setup.</w:t>
      </w:r>
    </w:p>
    <w:p w:rsidR="00B23085" w:rsidRDefault="00610B98" w:rsidP="00AB6610">
      <w:pPr>
        <w:spacing w:line="240" w:lineRule="auto"/>
        <w:jc w:val="both"/>
        <w:rPr>
          <w:sz w:val="22"/>
        </w:rPr>
      </w:pPr>
      <w:r>
        <w:rPr>
          <w:sz w:val="22"/>
        </w:rPr>
        <w:t xml:space="preserve">The following files were released in a prototype state, mainly for </w:t>
      </w:r>
      <w:r w:rsidR="00B15829">
        <w:rPr>
          <w:sz w:val="22"/>
        </w:rPr>
        <w:t xml:space="preserve">parser </w:t>
      </w:r>
      <w:r>
        <w:rPr>
          <w:sz w:val="22"/>
        </w:rPr>
        <w:t>testing and to gather initial user feedback:</w:t>
      </w:r>
    </w:p>
    <w:p w:rsidR="00B23085" w:rsidRDefault="00B23085" w:rsidP="00AB6610">
      <w:pPr>
        <w:spacing w:line="240" w:lineRule="auto"/>
        <w:jc w:val="both"/>
        <w:rPr>
          <w:sz w:val="22"/>
        </w:rPr>
      </w:pPr>
    </w:p>
    <w:p w:rsidR="00B23085" w:rsidRPr="00B15829" w:rsidRDefault="00610B98" w:rsidP="00AB6610">
      <w:pPr>
        <w:spacing w:line="240" w:lineRule="auto"/>
        <w:ind w:left="720" w:hanging="359"/>
        <w:jc w:val="both"/>
        <w:rPr>
          <w:b/>
          <w:sz w:val="22"/>
        </w:rPr>
      </w:pPr>
      <w:r>
        <w:rPr>
          <w:sz w:val="22"/>
        </w:rPr>
        <w:t xml:space="preserve">● </w:t>
      </w:r>
      <w:r>
        <w:rPr>
          <w:sz w:val="22"/>
        </w:rPr>
        <w:tab/>
      </w:r>
      <w:r w:rsidRPr="00B15829">
        <w:rPr>
          <w:b/>
          <w:sz w:val="22"/>
        </w:rPr>
        <w:t>nmrML.xsd</w:t>
      </w:r>
    </w:p>
    <w:p w:rsidR="00B23085" w:rsidRDefault="00610B98" w:rsidP="00AB6610">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specification of the NMR raw data</w:t>
      </w:r>
      <w:r w:rsidR="00B15829">
        <w:rPr>
          <w:sz w:val="22"/>
        </w:rPr>
        <w:t xml:space="preserve"> exchange format in XML Schema s</w:t>
      </w:r>
      <w:r>
        <w:rPr>
          <w:sz w:val="22"/>
        </w:rPr>
        <w:t>yntax</w:t>
      </w:r>
      <w:r w:rsidR="00B15829">
        <w:rPr>
          <w:sz w:val="22"/>
        </w:rPr>
        <w:t>,</w:t>
      </w:r>
      <w:r>
        <w:rPr>
          <w:sz w:val="22"/>
        </w:rPr>
        <w:t xml:space="preserve"> with focus on raw FID NMR data. Currently 1D and basic 2D experimental setups are covered.</w:t>
      </w:r>
    </w:p>
    <w:p w:rsidR="00B23085" w:rsidRDefault="00610B98" w:rsidP="00AB6610">
      <w:pPr>
        <w:spacing w:line="240" w:lineRule="auto"/>
        <w:ind w:left="720" w:hanging="359"/>
        <w:jc w:val="both"/>
        <w:rPr>
          <w:sz w:val="22"/>
        </w:rPr>
      </w:pPr>
      <w:r>
        <w:rPr>
          <w:sz w:val="22"/>
        </w:rPr>
        <w:t xml:space="preserve">● </w:t>
      </w:r>
      <w:r>
        <w:rPr>
          <w:sz w:val="22"/>
        </w:rPr>
        <w:tab/>
      </w:r>
      <w:proofErr w:type="spellStart"/>
      <w:r w:rsidRPr="00B15829">
        <w:rPr>
          <w:b/>
          <w:sz w:val="22"/>
        </w:rPr>
        <w:t>nmrCV.owl</w:t>
      </w:r>
      <w:proofErr w:type="spellEnd"/>
    </w:p>
    <w:p w:rsidR="00B23085" w:rsidRDefault="00610B98" w:rsidP="00AB6610">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controlled vocabulary (CV) describing the more variant terminology in a standardized way. This ontology is the MSI-sanctioned successor of artifacts developed previously </w:t>
      </w:r>
      <w:r w:rsidR="00AB6610">
        <w:rPr>
          <w:sz w:val="22"/>
        </w:rPr>
        <w:t>at EMBL-EBI,</w:t>
      </w:r>
      <w:r>
        <w:rPr>
          <w:sz w:val="22"/>
        </w:rPr>
        <w:t xml:space="preserve"> </w:t>
      </w:r>
      <w:proofErr w:type="spellStart"/>
      <w:r>
        <w:rPr>
          <w:sz w:val="22"/>
        </w:rPr>
        <w:t>Hinxton</w:t>
      </w:r>
      <w:proofErr w:type="spellEnd"/>
      <w:r>
        <w:rPr>
          <w:sz w:val="22"/>
        </w:rPr>
        <w:t xml:space="preserve">, UK (D. </w:t>
      </w:r>
      <w:proofErr w:type="spellStart"/>
      <w:r>
        <w:rPr>
          <w:sz w:val="22"/>
        </w:rPr>
        <w:t>Schober</w:t>
      </w:r>
      <w:proofErr w:type="spellEnd"/>
      <w:r>
        <w:rPr>
          <w:sz w:val="22"/>
        </w:rPr>
        <w:t xml:space="preserve">, </w:t>
      </w:r>
      <w:proofErr w:type="spellStart"/>
      <w:r>
        <w:rPr>
          <w:sz w:val="22"/>
        </w:rPr>
        <w:t>Sansone</w:t>
      </w:r>
      <w:proofErr w:type="spellEnd"/>
      <w:r>
        <w:rPr>
          <w:sz w:val="22"/>
        </w:rPr>
        <w:t xml:space="preserve"> Group) and </w:t>
      </w:r>
      <w:r w:rsidR="00AB6610">
        <w:rPr>
          <w:sz w:val="22"/>
        </w:rPr>
        <w:t xml:space="preserve">the David </w:t>
      </w:r>
      <w:proofErr w:type="spellStart"/>
      <w:r w:rsidR="00AB6610">
        <w:rPr>
          <w:sz w:val="22"/>
        </w:rPr>
        <w:t>Wishard</w:t>
      </w:r>
      <w:proofErr w:type="spellEnd"/>
      <w:r w:rsidR="00AB6610">
        <w:rPr>
          <w:sz w:val="22"/>
        </w:rPr>
        <w:t xml:space="preserve"> Group, </w:t>
      </w:r>
      <w:r>
        <w:rPr>
          <w:sz w:val="22"/>
        </w:rPr>
        <w:t>Edmonton,</w:t>
      </w:r>
      <w:r w:rsidR="00AB6610">
        <w:rPr>
          <w:sz w:val="22"/>
        </w:rPr>
        <w:t xml:space="preserve"> Canada (J. Cruz</w:t>
      </w:r>
      <w:r>
        <w:rPr>
          <w:sz w:val="22"/>
        </w:rPr>
        <w:t xml:space="preserve">). </w:t>
      </w:r>
      <w:r w:rsidR="00B15829">
        <w:rPr>
          <w:sz w:val="22"/>
        </w:rPr>
        <w:t>This CV momentarily c</w:t>
      </w:r>
      <w:r>
        <w:rPr>
          <w:sz w:val="22"/>
        </w:rPr>
        <w:t>over</w:t>
      </w:r>
      <w:r w:rsidR="00B15829">
        <w:rPr>
          <w:sz w:val="22"/>
        </w:rPr>
        <w:t xml:space="preserve">s </w:t>
      </w:r>
      <w:r>
        <w:rPr>
          <w:sz w:val="22"/>
        </w:rPr>
        <w:t>raw data description</w:t>
      </w:r>
      <w:r w:rsidR="00B15829">
        <w:rPr>
          <w:sz w:val="22"/>
        </w:rPr>
        <w:t xml:space="preserve">s and has </w:t>
      </w:r>
      <w:r>
        <w:rPr>
          <w:sz w:val="22"/>
        </w:rPr>
        <w:t>less coverage on experimental</w:t>
      </w:r>
      <w:r w:rsidR="00B15829">
        <w:rPr>
          <w:sz w:val="22"/>
        </w:rPr>
        <w:t>-</w:t>
      </w:r>
      <w:r>
        <w:rPr>
          <w:sz w:val="22"/>
        </w:rPr>
        <w:t xml:space="preserve"> and quantification/Identification</w:t>
      </w:r>
      <w:r w:rsidR="00B15829" w:rsidRPr="00B15829">
        <w:rPr>
          <w:sz w:val="22"/>
        </w:rPr>
        <w:t xml:space="preserve"> </w:t>
      </w:r>
      <w:r w:rsidR="00B15829">
        <w:rPr>
          <w:sz w:val="22"/>
        </w:rPr>
        <w:t>metadata</w:t>
      </w:r>
      <w:r w:rsidR="00AB6610">
        <w:rPr>
          <w:sz w:val="22"/>
        </w:rPr>
        <w:t>.</w:t>
      </w:r>
      <w:r w:rsidR="00B15829">
        <w:rPr>
          <w:sz w:val="22"/>
        </w:rPr>
        <w:t xml:space="preserve"> The CV terms are used within the </w:t>
      </w:r>
      <w:proofErr w:type="spellStart"/>
      <w:r w:rsidR="00B15829">
        <w:rPr>
          <w:sz w:val="22"/>
        </w:rPr>
        <w:t>nmrML</w:t>
      </w:r>
      <w:proofErr w:type="spellEnd"/>
      <w:r w:rsidR="00B15829">
        <w:rPr>
          <w:sz w:val="22"/>
        </w:rPr>
        <w:t xml:space="preserve"> xml file, at positions specified in the </w:t>
      </w:r>
      <w:proofErr w:type="spellStart"/>
      <w:r w:rsidR="00B15829">
        <w:rPr>
          <w:sz w:val="22"/>
        </w:rPr>
        <w:t>xsd</w:t>
      </w:r>
      <w:proofErr w:type="spellEnd"/>
      <w:r w:rsidR="00F7254F">
        <w:rPr>
          <w:sz w:val="22"/>
        </w:rPr>
        <w:t xml:space="preserve">, </w:t>
      </w:r>
      <w:proofErr w:type="spellStart"/>
      <w:r w:rsidR="00F7254F">
        <w:rPr>
          <w:sz w:val="22"/>
        </w:rPr>
        <w:t>e.g</w:t>
      </w:r>
      <w:proofErr w:type="spellEnd"/>
      <w:r w:rsidR="00F7254F">
        <w:rPr>
          <w:sz w:val="22"/>
        </w:rPr>
        <w:t xml:space="preserve"> by </w:t>
      </w:r>
      <w:proofErr w:type="spellStart"/>
      <w:r w:rsidR="00F7254F">
        <w:rPr>
          <w:sz w:val="22"/>
        </w:rPr>
        <w:t>CVParam</w:t>
      </w:r>
      <w:proofErr w:type="spellEnd"/>
      <w:r w:rsidR="00F7254F">
        <w:rPr>
          <w:sz w:val="22"/>
        </w:rPr>
        <w:t xml:space="preserve"> r</w:t>
      </w:r>
      <w:r w:rsidR="00B15829">
        <w:rPr>
          <w:sz w:val="22"/>
        </w:rPr>
        <w:t>eferences.</w:t>
      </w:r>
    </w:p>
    <w:p w:rsidR="00B23085" w:rsidRDefault="00610B98" w:rsidP="00AB6610">
      <w:pPr>
        <w:spacing w:line="240" w:lineRule="auto"/>
        <w:ind w:left="720" w:hanging="359"/>
        <w:jc w:val="both"/>
        <w:rPr>
          <w:sz w:val="22"/>
        </w:rPr>
      </w:pPr>
      <w:r>
        <w:rPr>
          <w:sz w:val="22"/>
        </w:rPr>
        <w:t xml:space="preserve">● </w:t>
      </w:r>
      <w:r>
        <w:rPr>
          <w:sz w:val="22"/>
        </w:rPr>
        <w:tab/>
      </w:r>
      <w:proofErr w:type="gramStart"/>
      <w:r w:rsidRPr="00B15829">
        <w:rPr>
          <w:b/>
          <w:sz w:val="22"/>
        </w:rPr>
        <w:t>xml</w:t>
      </w:r>
      <w:proofErr w:type="gramEnd"/>
      <w:r w:rsidRPr="00B15829">
        <w:rPr>
          <w:b/>
          <w:sz w:val="22"/>
        </w:rPr>
        <w:t xml:space="preserve"> example files</w:t>
      </w:r>
    </w:p>
    <w:p w:rsidR="00B23085" w:rsidRDefault="00610B98" w:rsidP="00AB6610">
      <w:pPr>
        <w:spacing w:line="240" w:lineRule="auto"/>
        <w:ind w:left="1440" w:hanging="359"/>
        <w:jc w:val="both"/>
        <w:rPr>
          <w:sz w:val="22"/>
        </w:rPr>
      </w:pPr>
      <w:r>
        <w:rPr>
          <w:sz w:val="22"/>
        </w:rPr>
        <w:t xml:space="preserve">○ </w:t>
      </w:r>
      <w:r>
        <w:rPr>
          <w:sz w:val="22"/>
        </w:rPr>
        <w:tab/>
        <w:t xml:space="preserve">Four XML instances complying </w:t>
      </w:r>
      <w:r w:rsidR="00AB6610">
        <w:rPr>
          <w:sz w:val="22"/>
        </w:rPr>
        <w:t>with</w:t>
      </w:r>
      <w:r>
        <w:rPr>
          <w:sz w:val="22"/>
        </w:rPr>
        <w:t xml:space="preserve"> the XSD were generated to illustrate the usage of </w:t>
      </w:r>
      <w:proofErr w:type="spellStart"/>
      <w:r>
        <w:rPr>
          <w:sz w:val="22"/>
        </w:rPr>
        <w:t>nmrML</w:t>
      </w:r>
      <w:proofErr w:type="spellEnd"/>
      <w:r>
        <w:rPr>
          <w:sz w:val="22"/>
        </w:rPr>
        <w:t xml:space="preserve"> </w:t>
      </w:r>
      <w:r w:rsidR="00F7254F">
        <w:rPr>
          <w:sz w:val="22"/>
        </w:rPr>
        <w:t xml:space="preserve">in a practical experiment data annotation. These instances also served to test the XSD and CV on coverage, structural soundness and </w:t>
      </w:r>
      <w:r>
        <w:rPr>
          <w:sz w:val="22"/>
        </w:rPr>
        <w:t>to test parser software.</w:t>
      </w:r>
    </w:p>
    <w:p w:rsidR="00B23085" w:rsidRDefault="00610B98" w:rsidP="00AB6610">
      <w:pPr>
        <w:spacing w:line="240" w:lineRule="auto"/>
        <w:ind w:left="720" w:hanging="359"/>
        <w:jc w:val="both"/>
        <w:rPr>
          <w:sz w:val="22"/>
        </w:rPr>
      </w:pPr>
      <w:r>
        <w:rPr>
          <w:sz w:val="22"/>
        </w:rPr>
        <w:t xml:space="preserve">● </w:t>
      </w:r>
      <w:r>
        <w:rPr>
          <w:sz w:val="22"/>
        </w:rPr>
        <w:tab/>
      </w:r>
      <w:r w:rsidRPr="001648D7">
        <w:rPr>
          <w:b/>
          <w:sz w:val="22"/>
        </w:rPr>
        <w:t>mapping file</w:t>
      </w:r>
    </w:p>
    <w:p w:rsidR="00B23085" w:rsidRDefault="00610B98" w:rsidP="00AB6610">
      <w:pPr>
        <w:spacing w:line="240" w:lineRule="auto"/>
        <w:ind w:left="1440" w:hanging="359"/>
        <w:jc w:val="both"/>
        <w:rPr>
          <w:sz w:val="22"/>
        </w:rPr>
      </w:pPr>
      <w:r>
        <w:rPr>
          <w:sz w:val="22"/>
        </w:rPr>
        <w:t xml:space="preserve">○ </w:t>
      </w:r>
      <w:r>
        <w:rPr>
          <w:sz w:val="22"/>
        </w:rPr>
        <w:tab/>
      </w:r>
      <w:r w:rsidR="008E7314">
        <w:rPr>
          <w:color w:val="FF0000"/>
          <w:sz w:val="22"/>
        </w:rPr>
        <w:t xml:space="preserve">SHOULD WE DELIVER THIS ALREADY or for D2.5? </w:t>
      </w:r>
      <w:r>
        <w:rPr>
          <w:sz w:val="22"/>
        </w:rPr>
        <w:t xml:space="preserve">To constrain data entry and to verify validness of CV term usage in the </w:t>
      </w:r>
      <w:proofErr w:type="spellStart"/>
      <w:r>
        <w:rPr>
          <w:sz w:val="22"/>
        </w:rPr>
        <w:t>nmrML</w:t>
      </w:r>
      <w:proofErr w:type="spellEnd"/>
      <w:r>
        <w:rPr>
          <w:sz w:val="22"/>
        </w:rPr>
        <w:t xml:space="preserve"> XML files and to be able to enforce minimal metadata standards [Ref].</w:t>
      </w:r>
    </w:p>
    <w:p w:rsidR="00B23085" w:rsidRDefault="00610B98" w:rsidP="00AB6610">
      <w:pPr>
        <w:spacing w:line="240" w:lineRule="auto"/>
        <w:ind w:left="720" w:hanging="359"/>
        <w:jc w:val="both"/>
        <w:rPr>
          <w:sz w:val="22"/>
        </w:rPr>
      </w:pPr>
      <w:r>
        <w:rPr>
          <w:sz w:val="22"/>
        </w:rPr>
        <w:t xml:space="preserve">● </w:t>
      </w:r>
      <w:r>
        <w:rPr>
          <w:sz w:val="22"/>
        </w:rPr>
        <w:tab/>
      </w:r>
      <w:r w:rsidRPr="001648D7">
        <w:rPr>
          <w:b/>
          <w:sz w:val="22"/>
        </w:rPr>
        <w:t>HTML documentation files</w:t>
      </w:r>
    </w:p>
    <w:p w:rsidR="00B23085" w:rsidRDefault="001648D7" w:rsidP="001648D7">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w:t>
      </w:r>
      <w:proofErr w:type="spellStart"/>
      <w:r>
        <w:rPr>
          <w:sz w:val="22"/>
        </w:rPr>
        <w:t>nmrML</w:t>
      </w:r>
      <w:proofErr w:type="spellEnd"/>
      <w:r>
        <w:rPr>
          <w:sz w:val="22"/>
        </w:rPr>
        <w:t xml:space="preserve"> XSD and the CV OWL file were serialized into hyperlinked browser-friendly HTML files, t</w:t>
      </w:r>
      <w:r w:rsidR="00610B98">
        <w:rPr>
          <w:sz w:val="22"/>
        </w:rPr>
        <w:t>o let non-XML and non-ontology savvy end-users open, browse and comment on the standards.</w:t>
      </w:r>
    </w:p>
    <w:p w:rsidR="00B23085" w:rsidRDefault="00B23085" w:rsidP="00AB6610">
      <w:pPr>
        <w:spacing w:line="240" w:lineRule="auto"/>
        <w:jc w:val="both"/>
        <w:rPr>
          <w:sz w:val="22"/>
        </w:rPr>
      </w:pPr>
    </w:p>
    <w:p w:rsidR="00B23085" w:rsidRDefault="00610B98" w:rsidP="00AB6610">
      <w:pPr>
        <w:spacing w:line="240" w:lineRule="auto"/>
        <w:jc w:val="both"/>
        <w:rPr>
          <w:sz w:val="22"/>
        </w:rPr>
      </w:pPr>
      <w:r>
        <w:rPr>
          <w:sz w:val="22"/>
        </w:rPr>
        <w:t xml:space="preserve">Rudimentary </w:t>
      </w:r>
      <w:proofErr w:type="spellStart"/>
      <w:r>
        <w:rPr>
          <w:sz w:val="22"/>
        </w:rPr>
        <w:t>nmrML</w:t>
      </w:r>
      <w:proofErr w:type="spellEnd"/>
      <w:r>
        <w:rPr>
          <w:sz w:val="22"/>
        </w:rPr>
        <w:t xml:space="preserve"> parsers are available, which read in </w:t>
      </w:r>
      <w:proofErr w:type="spellStart"/>
      <w:r>
        <w:rPr>
          <w:sz w:val="22"/>
        </w:rPr>
        <w:t>Bruker</w:t>
      </w:r>
      <w:proofErr w:type="spellEnd"/>
      <w:r>
        <w:rPr>
          <w:sz w:val="22"/>
        </w:rPr>
        <w:t xml:space="preserve"> or Varian NMR raw data files and generate </w:t>
      </w:r>
      <w:proofErr w:type="spellStart"/>
      <w:r>
        <w:rPr>
          <w:sz w:val="22"/>
        </w:rPr>
        <w:t>nmr</w:t>
      </w:r>
      <w:r w:rsidR="008E7314">
        <w:rPr>
          <w:sz w:val="22"/>
        </w:rPr>
        <w:t>ML</w:t>
      </w:r>
      <w:proofErr w:type="spellEnd"/>
      <w:r w:rsidR="008E7314">
        <w:rPr>
          <w:sz w:val="22"/>
        </w:rPr>
        <w:t xml:space="preserve"> schema </w:t>
      </w:r>
      <w:r>
        <w:rPr>
          <w:sz w:val="22"/>
        </w:rPr>
        <w:t>compliant XML instances.</w:t>
      </w:r>
    </w:p>
    <w:p w:rsidR="00B23085" w:rsidRDefault="00610B98" w:rsidP="00AB6610">
      <w:pPr>
        <w:spacing w:line="240" w:lineRule="auto"/>
        <w:jc w:val="both"/>
        <w:rPr>
          <w:sz w:val="22"/>
        </w:rPr>
      </w:pPr>
      <w:r>
        <w:rPr>
          <w:sz w:val="22"/>
        </w:rPr>
        <w:t xml:space="preserve">The parsers are developed in close collaboration with the main open-access NMR data processing tool developers (Batman, </w:t>
      </w:r>
      <w:proofErr w:type="spellStart"/>
      <w:r>
        <w:rPr>
          <w:sz w:val="22"/>
        </w:rPr>
        <w:t>rNMR</w:t>
      </w:r>
      <w:proofErr w:type="spellEnd"/>
      <w:r>
        <w:rPr>
          <w:sz w:val="22"/>
        </w:rPr>
        <w:t>).</w:t>
      </w:r>
    </w:p>
    <w:p w:rsidR="00B23085" w:rsidRDefault="00610B98" w:rsidP="00AB6610">
      <w:pPr>
        <w:spacing w:line="240" w:lineRule="auto"/>
        <w:jc w:val="both"/>
      </w:pPr>
      <w:r>
        <w:rPr>
          <w:sz w:val="22"/>
        </w:rPr>
        <w:t>The development mood is good and we believe we are in line with the given time scheme and deliverable.</w:t>
      </w:r>
    </w:p>
    <w:p w:rsidR="00B23085" w:rsidRDefault="00610B98">
      <w:pPr>
        <w:pStyle w:val="berschrift1"/>
        <w:rPr>
          <w:sz w:val="22"/>
        </w:rPr>
      </w:pPr>
      <w:bookmarkStart w:id="6" w:name="__RefHeading__1456_1605960097"/>
      <w:bookmarkStart w:id="7" w:name="h.o850g553l20x"/>
      <w:bookmarkStart w:id="8" w:name="_Toc370369499"/>
      <w:bookmarkEnd w:id="6"/>
      <w:bookmarkEnd w:id="7"/>
      <w:r>
        <w:t>2</w:t>
      </w:r>
      <w:r>
        <w:tab/>
        <w:t>Project objectives</w:t>
      </w:r>
      <w:bookmarkEnd w:id="8"/>
    </w:p>
    <w:p w:rsidR="00B23085" w:rsidRDefault="00610B98" w:rsidP="002C2596">
      <w:pPr>
        <w:tabs>
          <w:tab w:val="left" w:pos="300"/>
        </w:tabs>
        <w:spacing w:line="240" w:lineRule="auto"/>
        <w:jc w:val="both"/>
        <w:rPr>
          <w:b/>
          <w:color w:val="1F497D"/>
        </w:rPr>
      </w:pPr>
      <w:r>
        <w:rPr>
          <w:sz w:val="22"/>
        </w:rPr>
        <w:t>With this deliverable, the project has contributed the following objectives:</w:t>
      </w:r>
    </w:p>
    <w:tbl>
      <w:tblPr>
        <w:tblW w:w="8572" w:type="dxa"/>
        <w:tblInd w:w="-25" w:type="dxa"/>
        <w:tblLayout w:type="fixed"/>
        <w:tblCellMar>
          <w:top w:w="100" w:type="dxa"/>
          <w:left w:w="0" w:type="dxa"/>
          <w:bottom w:w="100" w:type="dxa"/>
          <w:right w:w="0" w:type="dxa"/>
        </w:tblCellMar>
        <w:tblLook w:val="0000" w:firstRow="0" w:lastRow="0" w:firstColumn="0" w:lastColumn="0" w:noHBand="0" w:noVBand="0"/>
      </w:tblPr>
      <w:tblGrid>
        <w:gridCol w:w="380"/>
        <w:gridCol w:w="6472"/>
        <w:gridCol w:w="908"/>
        <w:gridCol w:w="812"/>
      </w:tblGrid>
      <w:tr w:rsidR="00B23085"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tabs>
                <w:tab w:val="left" w:pos="300"/>
              </w:tabs>
              <w:spacing w:after="120" w:line="240" w:lineRule="auto"/>
              <w:rPr>
                <w:b/>
                <w:color w:val="1F497D"/>
              </w:rPr>
            </w:pPr>
            <w:r>
              <w:rPr>
                <w:b/>
                <w:color w:val="1F497D"/>
              </w:rPr>
              <w:t>No.</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tabs>
                <w:tab w:val="left" w:pos="300"/>
              </w:tabs>
              <w:spacing w:after="120" w:line="240" w:lineRule="auto"/>
              <w:rPr>
                <w:b/>
                <w:color w:val="1F497D"/>
              </w:rPr>
            </w:pPr>
            <w:r>
              <w:rPr>
                <w:b/>
                <w:color w:val="1F497D"/>
              </w:rPr>
              <w:t>Objective</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tabs>
                <w:tab w:val="left" w:pos="300"/>
              </w:tabs>
              <w:spacing w:after="120" w:line="240" w:lineRule="auto"/>
              <w:jc w:val="center"/>
              <w:rPr>
                <w:b/>
                <w:color w:val="1F497D"/>
              </w:rPr>
            </w:pPr>
            <w:r>
              <w:rPr>
                <w:b/>
                <w:color w:val="1F497D"/>
              </w:rPr>
              <w:t>Yes</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tabs>
                <w:tab w:val="left" w:pos="300"/>
              </w:tabs>
              <w:spacing w:after="120" w:line="240" w:lineRule="auto"/>
              <w:jc w:val="center"/>
            </w:pPr>
            <w:r>
              <w:rPr>
                <w:b/>
                <w:color w:val="1F497D"/>
              </w:rPr>
              <w:t>No</w:t>
            </w:r>
          </w:p>
        </w:tc>
      </w:tr>
      <w:tr w:rsidR="00B23085" w:rsidTr="002C2596">
        <w:trPr>
          <w:trHeight w:val="342"/>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tabs>
                <w:tab w:val="left" w:pos="300"/>
              </w:tabs>
              <w:spacing w:after="120" w:line="240" w:lineRule="auto"/>
            </w:pPr>
            <w:r>
              <w:lastRenderedPageBreak/>
              <w:t>1</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spacing w:line="240" w:lineRule="auto"/>
            </w:pPr>
            <w:r>
              <w:t>Exchange format for metabolomics raw data (XSD)</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tabs>
                <w:tab w:val="left" w:pos="300"/>
              </w:tabs>
              <w:spacing w:after="120" w:line="240" w:lineRule="auto"/>
              <w:jc w:val="center"/>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2C2596">
            <w:pPr>
              <w:tabs>
                <w:tab w:val="left" w:pos="300"/>
              </w:tabs>
              <w:spacing w:after="120" w:line="240" w:lineRule="auto"/>
            </w:pPr>
          </w:p>
        </w:tc>
      </w:tr>
      <w:tr w:rsidR="00B23085"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tabs>
                <w:tab w:val="left" w:pos="300"/>
              </w:tabs>
              <w:spacing w:after="120" w:line="240" w:lineRule="auto"/>
            </w:pPr>
            <w:r>
              <w:t>2</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spacing w:line="240" w:lineRule="auto"/>
            </w:pPr>
            <w:r>
              <w:t>Exchange format for metabolomics raw data (CV)</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tabs>
                <w:tab w:val="left" w:pos="300"/>
              </w:tabs>
              <w:spacing w:after="120" w:line="240" w:lineRule="auto"/>
              <w:jc w:val="center"/>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2C2596">
            <w:pPr>
              <w:tabs>
                <w:tab w:val="left" w:pos="300"/>
              </w:tabs>
              <w:spacing w:after="120" w:line="240" w:lineRule="auto"/>
            </w:pPr>
          </w:p>
        </w:tc>
      </w:tr>
      <w:tr w:rsidR="00B23085" w:rsidTr="002C2596">
        <w:trPr>
          <w:trHeight w:val="478"/>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tabs>
                <w:tab w:val="left" w:pos="300"/>
              </w:tabs>
              <w:spacing w:after="120" w:line="240" w:lineRule="auto"/>
            </w:pPr>
            <w:r>
              <w:t>3</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spacing w:line="240" w:lineRule="auto"/>
            </w:pPr>
            <w:r>
              <w:t>Example xml files illustrating usage of the standard with example data</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2C2596">
            <w:pPr>
              <w:tabs>
                <w:tab w:val="left" w:pos="300"/>
              </w:tabs>
              <w:spacing w:after="120" w:line="240" w:lineRule="auto"/>
              <w:jc w:val="center"/>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2C2596">
            <w:pPr>
              <w:tabs>
                <w:tab w:val="left" w:pos="300"/>
              </w:tabs>
              <w:spacing w:after="120" w:line="240" w:lineRule="auto"/>
            </w:pPr>
          </w:p>
        </w:tc>
      </w:tr>
    </w:tbl>
    <w:p w:rsidR="00B23085" w:rsidRDefault="00610B98">
      <w:pPr>
        <w:pStyle w:val="berschrift1"/>
        <w:spacing w:before="720" w:line="360" w:lineRule="auto"/>
        <w:ind w:firstLine="30"/>
      </w:pPr>
      <w:bookmarkStart w:id="9" w:name="h.sfzqpt4qaj0p"/>
      <w:bookmarkStart w:id="10" w:name="__RefHeading__1458_1605960097"/>
      <w:bookmarkStart w:id="11" w:name="_Toc370369500"/>
      <w:bookmarkEnd w:id="9"/>
      <w:bookmarkEnd w:id="10"/>
      <w:r>
        <w:t>3</w:t>
      </w:r>
      <w:r>
        <w:tab/>
        <w:t>Detailed report on the deliverable</w:t>
      </w:r>
      <w:bookmarkEnd w:id="11"/>
    </w:p>
    <w:p w:rsidR="00B23085" w:rsidRDefault="00610B98">
      <w:pPr>
        <w:pStyle w:val="berschrift2"/>
      </w:pPr>
      <w:bookmarkStart w:id="12" w:name="__RefHeading__1460_1605960097"/>
      <w:bookmarkStart w:id="13" w:name="h.m6k69wwdb11"/>
      <w:bookmarkStart w:id="14" w:name="_Toc370369501"/>
      <w:bookmarkEnd w:id="12"/>
      <w:bookmarkEnd w:id="13"/>
      <w:r>
        <w:t>Background</w:t>
      </w:r>
      <w:bookmarkEnd w:id="14"/>
    </w:p>
    <w:p w:rsidR="00B23085" w:rsidRDefault="00610B98">
      <w:r>
        <w:t>The Proteomics Standards initiative (PSI) has developed a number of XML based data exchange standards, which proved of great usability in proteomics data standardization and intelligent data access. Leveraging on this success the Metabolomics Standards Initiative (MSI) had kicked off an analogous development</w:t>
      </w:r>
      <w:r w:rsidR="002C2596">
        <w:t xml:space="preserve"> program with the aim</w:t>
      </w:r>
      <w:r>
        <w:t xml:space="preserve"> to standardize NMR based metabolomics data. To restart this effort</w:t>
      </w:r>
      <w:r w:rsidR="002C2596">
        <w:t>,</w:t>
      </w:r>
      <w:r>
        <w:t xml:space="preserve"> to leverage and canonize </w:t>
      </w:r>
      <w:r w:rsidR="002C2596">
        <w:t xml:space="preserve">existing </w:t>
      </w:r>
      <w:r>
        <w:t>predecessor artifacts</w:t>
      </w:r>
      <w:r w:rsidR="002C2596">
        <w:t xml:space="preserve"> and to coordinate further developments</w:t>
      </w:r>
      <w:r>
        <w:t xml:space="preserve">, the COSMOS EU project was granted. Our aim as </w:t>
      </w:r>
      <w:r w:rsidR="002C2596">
        <w:t xml:space="preserve">COSMOS </w:t>
      </w:r>
      <w:r>
        <w:t>WP 2</w:t>
      </w:r>
      <w:r w:rsidR="002C2596">
        <w:t>,</w:t>
      </w:r>
      <w:r>
        <w:t xml:space="preserve"> leading the standards development</w:t>
      </w:r>
      <w:r w:rsidR="002C2596">
        <w:t>,</w:t>
      </w:r>
      <w:r>
        <w:t xml:space="preserve"> is to create an </w:t>
      </w:r>
      <w:r w:rsidR="002C2596">
        <w:t xml:space="preserve">open </w:t>
      </w:r>
      <w:r>
        <w:t xml:space="preserve">exchange data standard to allow metabolomics data, especially NMR raw data to be </w:t>
      </w:r>
      <w:r w:rsidR="002C2596">
        <w:t xml:space="preserve">shared and </w:t>
      </w:r>
      <w:r>
        <w:t xml:space="preserve">stored in an agreed-upon stable and persistent, yet flexible XML format. A </w:t>
      </w:r>
      <w:r w:rsidR="00AB6610">
        <w:t>bird’s</w:t>
      </w:r>
      <w:r>
        <w:t xml:space="preserve"> eye view on the envisioned </w:t>
      </w:r>
      <w:proofErr w:type="spellStart"/>
      <w:r>
        <w:t>nmrML</w:t>
      </w:r>
      <w:proofErr w:type="spellEnd"/>
      <w:r>
        <w:t xml:space="preserve"> use cases is provided in Fig. 1.</w:t>
      </w:r>
    </w:p>
    <w:p w:rsidR="00B23085" w:rsidRDefault="009C0AC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231.35pt" filled="t">
            <v:fill color2="black"/>
            <v:imagedata r:id="rId10" o:title=""/>
          </v:shape>
        </w:pict>
      </w:r>
      <w:r w:rsidR="00610B98">
        <w:cr/>
      </w:r>
      <w:r w:rsidR="00610B98" w:rsidRPr="002C2596">
        <w:rPr>
          <w:b/>
        </w:rPr>
        <w:t>Figure 1</w:t>
      </w:r>
      <w:r w:rsidR="00610B98">
        <w:t xml:space="preserve">: Illustration of data management facilitation by means of </w:t>
      </w:r>
      <w:r w:rsidR="002C2596">
        <w:t>a common</w:t>
      </w:r>
      <w:r w:rsidR="00AB6610">
        <w:t xml:space="preserve"> </w:t>
      </w:r>
      <w:proofErr w:type="spellStart"/>
      <w:r w:rsidR="00610B98">
        <w:t>nmrML</w:t>
      </w:r>
      <w:proofErr w:type="spellEnd"/>
      <w:r w:rsidR="00AB6610">
        <w:t xml:space="preserve"> standard</w:t>
      </w:r>
    </w:p>
    <w:p w:rsidR="00B23085" w:rsidRDefault="00610B98">
      <w:pPr>
        <w:pStyle w:val="berschrift2"/>
        <w:spacing w:line="276" w:lineRule="auto"/>
        <w:rPr>
          <w:color w:val="000000"/>
        </w:rPr>
      </w:pPr>
      <w:bookmarkStart w:id="15" w:name="__RefHeading__1462_1605960097"/>
      <w:bookmarkStart w:id="16" w:name="h.ke0xyfhk00up"/>
      <w:bookmarkStart w:id="17" w:name="_Toc370369502"/>
      <w:bookmarkEnd w:id="15"/>
      <w:bookmarkEnd w:id="16"/>
      <w:r>
        <w:t>Description of Work</w:t>
      </w:r>
      <w:bookmarkEnd w:id="17"/>
    </w:p>
    <w:p w:rsidR="00B23085" w:rsidRDefault="00610B98">
      <w:pPr>
        <w:pStyle w:val="berschrift3"/>
        <w:tabs>
          <w:tab w:val="left" w:pos="300"/>
        </w:tabs>
        <w:spacing w:before="280" w:after="80" w:line="360" w:lineRule="auto"/>
        <w:jc w:val="both"/>
      </w:pPr>
      <w:bookmarkStart w:id="18" w:name="__RefHeading__1464_1605960097"/>
      <w:bookmarkStart w:id="19" w:name="h.bhm8twnicr3w"/>
      <w:bookmarkStart w:id="20" w:name="_Toc370369503"/>
      <w:bookmarkEnd w:id="18"/>
      <w:bookmarkEnd w:id="19"/>
      <w:r>
        <w:rPr>
          <w:color w:val="000000"/>
        </w:rPr>
        <w:t>Requireme</w:t>
      </w:r>
      <w:r w:rsidR="00AB6610">
        <w:rPr>
          <w:color w:val="000000"/>
        </w:rPr>
        <w:t>nt analysis and u</w:t>
      </w:r>
      <w:r>
        <w:rPr>
          <w:color w:val="000000"/>
        </w:rPr>
        <w:t>se case specification</w:t>
      </w:r>
      <w:bookmarkEnd w:id="20"/>
    </w:p>
    <w:p w:rsidR="00B23085" w:rsidRDefault="00610B98">
      <w:pPr>
        <w:tabs>
          <w:tab w:val="left" w:pos="300"/>
        </w:tabs>
      </w:pPr>
      <w:r>
        <w:t xml:space="preserve">The detailed usage of </w:t>
      </w:r>
      <w:proofErr w:type="spellStart"/>
      <w:r>
        <w:t>nmrML</w:t>
      </w:r>
      <w:proofErr w:type="spellEnd"/>
      <w:r>
        <w:t xml:space="preserve"> is outlined in Figure 2</w:t>
      </w:r>
    </w:p>
    <w:p w:rsidR="00B23085" w:rsidRDefault="009C0AC1">
      <w:pPr>
        <w:tabs>
          <w:tab w:val="left" w:pos="300"/>
        </w:tabs>
      </w:pPr>
      <w:r>
        <w:lastRenderedPageBreak/>
        <w:pict>
          <v:shape id="_x0000_i1026" type="#_x0000_t75" style="width:5in;height:270pt" filled="t">
            <v:fill color2="black"/>
            <v:imagedata r:id="rId11" o:title=""/>
          </v:shape>
        </w:pict>
      </w:r>
      <w:r w:rsidR="00610B98">
        <w:cr/>
      </w:r>
      <w:r w:rsidR="00610B98" w:rsidRPr="002C2596">
        <w:rPr>
          <w:b/>
        </w:rPr>
        <w:t>Fig</w:t>
      </w:r>
      <w:r w:rsidR="002C2596" w:rsidRPr="002C2596">
        <w:rPr>
          <w:b/>
        </w:rPr>
        <w:t>ure</w:t>
      </w:r>
      <w:r w:rsidR="00610B98" w:rsidRPr="002C2596">
        <w:rPr>
          <w:b/>
        </w:rPr>
        <w:t xml:space="preserve"> 2</w:t>
      </w:r>
      <w:r w:rsidR="00AB6610">
        <w:t xml:space="preserve">: The </w:t>
      </w:r>
      <w:r w:rsidR="002C2596">
        <w:t xml:space="preserve">detailed </w:t>
      </w:r>
      <w:r w:rsidR="00AB6610">
        <w:t xml:space="preserve">role of the </w:t>
      </w:r>
      <w:proofErr w:type="spellStart"/>
      <w:r w:rsidR="00AB6610">
        <w:t>nmrML</w:t>
      </w:r>
      <w:proofErr w:type="spellEnd"/>
      <w:r w:rsidR="00AB6610">
        <w:t xml:space="preserve"> </w:t>
      </w:r>
      <w:proofErr w:type="spellStart"/>
      <w:r w:rsidR="00AB6610">
        <w:t>xsd</w:t>
      </w:r>
      <w:proofErr w:type="spellEnd"/>
      <w:r w:rsidR="00AB6610">
        <w:t xml:space="preserve"> and CV within multiple agreed-upon use cases is shown here.</w:t>
      </w:r>
    </w:p>
    <w:p w:rsidR="00B23085" w:rsidRDefault="00610B98" w:rsidP="001A32FD">
      <w:pPr>
        <w:pStyle w:val="berschrift4"/>
      </w:pPr>
      <w:r>
        <w:t>UML Use case diagram</w:t>
      </w:r>
    </w:p>
    <w:p w:rsidR="0014288F" w:rsidRDefault="00AB6610" w:rsidP="00AB6610">
      <w:r w:rsidRPr="00AB6610">
        <w:t xml:space="preserve">We developed a </w:t>
      </w:r>
      <w:r w:rsidR="0014288F">
        <w:t xml:space="preserve">UML use case diagram (Fig. 3) to illustrate the distinct usages of </w:t>
      </w:r>
      <w:proofErr w:type="spellStart"/>
      <w:r w:rsidR="0014288F">
        <w:t>nmrML</w:t>
      </w:r>
      <w:proofErr w:type="spellEnd"/>
      <w:r w:rsidR="0014288F">
        <w:t xml:space="preserve"> in a standardized manner.</w:t>
      </w:r>
    </w:p>
    <w:p w:rsidR="001A32FD" w:rsidRDefault="0014288F" w:rsidP="002C2596">
      <w:r>
        <w:t xml:space="preserve"> </w:t>
      </w:r>
      <w:r w:rsidR="009C0AC1">
        <w:pict>
          <v:shape id="_x0000_i1027" type="#_x0000_t75" style="width:411.35pt;height:232pt" filled="t">
            <v:fill color2="black"/>
            <v:imagedata r:id="rId12" o:title=""/>
          </v:shape>
        </w:pict>
      </w:r>
      <w:r w:rsidR="001A32FD" w:rsidRPr="002C2596">
        <w:rPr>
          <w:b/>
        </w:rPr>
        <w:t>Fig</w:t>
      </w:r>
      <w:r w:rsidR="002C2596" w:rsidRPr="002C2596">
        <w:rPr>
          <w:b/>
        </w:rPr>
        <w:t>ure</w:t>
      </w:r>
      <w:r w:rsidR="001A32FD" w:rsidRPr="002C2596">
        <w:rPr>
          <w:b/>
        </w:rPr>
        <w:t xml:space="preserve"> 3:</w:t>
      </w:r>
      <w:r w:rsidR="00124227">
        <w:t xml:space="preserve"> UML use case diagram </w:t>
      </w:r>
      <w:r w:rsidR="002C2596">
        <w:t>illustrating the usage of th</w:t>
      </w:r>
      <w:r w:rsidR="00124227">
        <w:t xml:space="preserve">e </w:t>
      </w:r>
      <w:proofErr w:type="spellStart"/>
      <w:r w:rsidR="00124227">
        <w:t>nmrML</w:t>
      </w:r>
      <w:proofErr w:type="spellEnd"/>
      <w:r w:rsidR="00124227">
        <w:t xml:space="preserve"> standard</w:t>
      </w:r>
    </w:p>
    <w:p w:rsidR="00B23085" w:rsidRDefault="00624889" w:rsidP="001A32FD">
      <w:pPr>
        <w:pStyle w:val="berschrift4"/>
      </w:pPr>
      <w:r>
        <w:t>Selecting good example data sets</w:t>
      </w:r>
    </w:p>
    <w:p w:rsidR="00B23085" w:rsidRDefault="0014288F">
      <w:pPr>
        <w:tabs>
          <w:tab w:val="left" w:pos="300"/>
        </w:tabs>
      </w:pPr>
      <w:r>
        <w:t xml:space="preserve">We defined characteristics of what we believe is a good </w:t>
      </w:r>
      <w:r w:rsidR="00610B98">
        <w:t>example data set</w:t>
      </w:r>
      <w:r>
        <w:t>:</w:t>
      </w:r>
    </w:p>
    <w:p w:rsidR="004962B8" w:rsidRDefault="004962B8">
      <w:pPr>
        <w:tabs>
          <w:tab w:val="left" w:pos="300"/>
        </w:tabs>
      </w:pPr>
    </w:p>
    <w:p w:rsidR="004962B8" w:rsidRDefault="00624889" w:rsidP="004962B8">
      <w:pPr>
        <w:numPr>
          <w:ilvl w:val="0"/>
          <w:numId w:val="9"/>
        </w:numPr>
        <w:tabs>
          <w:tab w:val="left" w:pos="300"/>
        </w:tabs>
        <w:rPr>
          <w:i/>
        </w:rPr>
      </w:pPr>
      <w:r w:rsidRPr="00624889">
        <w:rPr>
          <w:i/>
        </w:rPr>
        <w:lastRenderedPageBreak/>
        <w:t>The data was gathered in a</w:t>
      </w:r>
      <w:r>
        <w:t xml:space="preserve"> p</w:t>
      </w:r>
      <w:r w:rsidR="00610B98" w:rsidRPr="00624889">
        <w:rPr>
          <w:i/>
        </w:rPr>
        <w:t>rototypical, abundant experiment set up</w:t>
      </w:r>
      <w:r w:rsidR="0014288F" w:rsidRPr="00624889">
        <w:rPr>
          <w:i/>
        </w:rPr>
        <w:t>, r</w:t>
      </w:r>
      <w:r w:rsidR="00610B98" w:rsidRPr="00624889">
        <w:rPr>
          <w:i/>
        </w:rPr>
        <w:t>epresentative for metabolomics data acquisition</w:t>
      </w:r>
    </w:p>
    <w:p w:rsidR="004962B8" w:rsidRDefault="004962B8" w:rsidP="004962B8">
      <w:pPr>
        <w:numPr>
          <w:ilvl w:val="0"/>
          <w:numId w:val="9"/>
        </w:numPr>
        <w:tabs>
          <w:tab w:val="left" w:pos="300"/>
        </w:tabs>
        <w:rPr>
          <w:i/>
        </w:rPr>
      </w:pPr>
      <w:r>
        <w:rPr>
          <w:i/>
        </w:rPr>
        <w:t>The data should stem from a s</w:t>
      </w:r>
      <w:r w:rsidR="00610B98" w:rsidRPr="00624889">
        <w:rPr>
          <w:i/>
        </w:rPr>
        <w:t xml:space="preserve">imple </w:t>
      </w:r>
      <w:r w:rsidR="0014288F" w:rsidRPr="00624889">
        <w:rPr>
          <w:i/>
        </w:rPr>
        <w:t xml:space="preserve">experimental set-up </w:t>
      </w:r>
      <w:r w:rsidR="00610B98" w:rsidRPr="00624889">
        <w:rPr>
          <w:i/>
        </w:rPr>
        <w:t>(</w:t>
      </w:r>
      <w:r>
        <w:rPr>
          <w:i/>
        </w:rPr>
        <w:t>e.g.</w:t>
      </w:r>
      <w:r w:rsidR="00610B98" w:rsidRPr="00624889">
        <w:rPr>
          <w:i/>
        </w:rPr>
        <w:t xml:space="preserve"> 1D H+ NMR</w:t>
      </w:r>
      <w:r w:rsidR="0014288F" w:rsidRPr="00624889">
        <w:rPr>
          <w:i/>
        </w:rPr>
        <w:t xml:space="preserve"> data</w:t>
      </w:r>
      <w:r w:rsidR="00610B98" w:rsidRPr="00624889">
        <w:rPr>
          <w:i/>
        </w:rPr>
        <w:t>)</w:t>
      </w:r>
    </w:p>
    <w:p w:rsidR="004962B8" w:rsidRDefault="00624889" w:rsidP="004962B8">
      <w:pPr>
        <w:numPr>
          <w:ilvl w:val="0"/>
          <w:numId w:val="9"/>
        </w:numPr>
        <w:tabs>
          <w:tab w:val="left" w:pos="300"/>
        </w:tabs>
        <w:rPr>
          <w:i/>
        </w:rPr>
      </w:pPr>
      <w:r>
        <w:rPr>
          <w:i/>
        </w:rPr>
        <w:t>The data h</w:t>
      </w:r>
      <w:r w:rsidR="00610B98" w:rsidRPr="00624889">
        <w:rPr>
          <w:i/>
        </w:rPr>
        <w:t xml:space="preserve">as </w:t>
      </w:r>
      <w:r>
        <w:rPr>
          <w:i/>
        </w:rPr>
        <w:t xml:space="preserve">a </w:t>
      </w:r>
      <w:r w:rsidR="00610B98" w:rsidRPr="00624889">
        <w:rPr>
          <w:i/>
        </w:rPr>
        <w:t>published paper available</w:t>
      </w:r>
      <w:r w:rsidR="0014288F" w:rsidRPr="00624889">
        <w:rPr>
          <w:i/>
        </w:rPr>
        <w:t xml:space="preserve"> (n</w:t>
      </w:r>
      <w:r w:rsidR="00610B98" w:rsidRPr="00624889">
        <w:rPr>
          <w:i/>
        </w:rPr>
        <w:t>ot a method-, but a research-paper</w:t>
      </w:r>
      <w:r w:rsidR="0014288F" w:rsidRPr="00624889">
        <w:rPr>
          <w:i/>
        </w:rPr>
        <w:t>)</w:t>
      </w:r>
    </w:p>
    <w:p w:rsidR="004962B8" w:rsidRDefault="00624889" w:rsidP="004962B8">
      <w:pPr>
        <w:numPr>
          <w:ilvl w:val="0"/>
          <w:numId w:val="9"/>
        </w:numPr>
        <w:tabs>
          <w:tab w:val="left" w:pos="300"/>
        </w:tabs>
        <w:rPr>
          <w:i/>
        </w:rPr>
      </w:pPr>
      <w:r>
        <w:rPr>
          <w:i/>
        </w:rPr>
        <w:t>The data h</w:t>
      </w:r>
      <w:r w:rsidRPr="00624889">
        <w:rPr>
          <w:i/>
        </w:rPr>
        <w:t>as</w:t>
      </w:r>
      <w:r w:rsidR="00610B98" w:rsidRPr="00624889">
        <w:rPr>
          <w:i/>
        </w:rPr>
        <w:t xml:space="preserve"> </w:t>
      </w:r>
      <w:r w:rsidR="0014288F" w:rsidRPr="00624889">
        <w:rPr>
          <w:i/>
        </w:rPr>
        <w:t xml:space="preserve">a database </w:t>
      </w:r>
      <w:r w:rsidR="00610B98" w:rsidRPr="00624889">
        <w:rPr>
          <w:i/>
        </w:rPr>
        <w:t>entry available</w:t>
      </w:r>
      <w:r w:rsidR="0014288F" w:rsidRPr="00624889">
        <w:rPr>
          <w:i/>
        </w:rPr>
        <w:t xml:space="preserve">, e.g. in </w:t>
      </w:r>
      <w:proofErr w:type="spellStart"/>
      <w:r w:rsidR="00610B98" w:rsidRPr="00624889">
        <w:rPr>
          <w:i/>
        </w:rPr>
        <w:t>Metabolights</w:t>
      </w:r>
      <w:proofErr w:type="spellEnd"/>
    </w:p>
    <w:p w:rsidR="004962B8" w:rsidRDefault="00624889" w:rsidP="004962B8">
      <w:pPr>
        <w:numPr>
          <w:ilvl w:val="0"/>
          <w:numId w:val="9"/>
        </w:numPr>
        <w:tabs>
          <w:tab w:val="left" w:pos="300"/>
        </w:tabs>
        <w:rPr>
          <w:i/>
        </w:rPr>
      </w:pPr>
      <w:r>
        <w:rPr>
          <w:i/>
        </w:rPr>
        <w:t>The data h</w:t>
      </w:r>
      <w:r w:rsidRPr="00624889">
        <w:rPr>
          <w:i/>
        </w:rPr>
        <w:t>as</w:t>
      </w:r>
      <w:r w:rsidR="00610B98" w:rsidRPr="00624889">
        <w:rPr>
          <w:i/>
        </w:rPr>
        <w:t xml:space="preserve"> </w:t>
      </w:r>
      <w:r w:rsidR="006A77AF">
        <w:rPr>
          <w:i/>
        </w:rPr>
        <w:t>accompanying</w:t>
      </w:r>
      <w:r w:rsidR="006A77AF" w:rsidRPr="00624889">
        <w:rPr>
          <w:i/>
        </w:rPr>
        <w:t xml:space="preserve"> </w:t>
      </w:r>
      <w:r w:rsidR="00610B98" w:rsidRPr="00624889">
        <w:rPr>
          <w:i/>
        </w:rPr>
        <w:t>original data fil</w:t>
      </w:r>
      <w:r w:rsidR="006A77AF">
        <w:rPr>
          <w:i/>
        </w:rPr>
        <w:t>es (FIDs)</w:t>
      </w:r>
    </w:p>
    <w:p w:rsidR="004962B8" w:rsidRDefault="00624889" w:rsidP="004962B8">
      <w:pPr>
        <w:numPr>
          <w:ilvl w:val="0"/>
          <w:numId w:val="9"/>
        </w:numPr>
        <w:tabs>
          <w:tab w:val="left" w:pos="300"/>
        </w:tabs>
        <w:rPr>
          <w:i/>
        </w:rPr>
      </w:pPr>
      <w:r>
        <w:rPr>
          <w:i/>
        </w:rPr>
        <w:t>The data is</w:t>
      </w:r>
      <w:r w:rsidR="0014288F" w:rsidRPr="00624889">
        <w:rPr>
          <w:i/>
        </w:rPr>
        <w:t xml:space="preserve"> u</w:t>
      </w:r>
      <w:r w:rsidR="00610B98" w:rsidRPr="00624889">
        <w:rPr>
          <w:i/>
        </w:rPr>
        <w:t xml:space="preserve">sing </w:t>
      </w:r>
      <w:r>
        <w:rPr>
          <w:i/>
        </w:rPr>
        <w:t xml:space="preserve">an </w:t>
      </w:r>
      <w:r w:rsidR="0014288F" w:rsidRPr="00624889">
        <w:rPr>
          <w:i/>
        </w:rPr>
        <w:t xml:space="preserve">abundant vendor format like </w:t>
      </w:r>
      <w:proofErr w:type="spellStart"/>
      <w:r w:rsidR="00610B98" w:rsidRPr="00624889">
        <w:rPr>
          <w:i/>
        </w:rPr>
        <w:t>Bruker</w:t>
      </w:r>
      <w:proofErr w:type="spellEnd"/>
      <w:r w:rsidR="00610B98" w:rsidRPr="00624889">
        <w:rPr>
          <w:i/>
        </w:rPr>
        <w:t xml:space="preserve"> or Varian standard files</w:t>
      </w:r>
    </w:p>
    <w:p w:rsidR="004962B8" w:rsidRDefault="004962B8" w:rsidP="004962B8">
      <w:pPr>
        <w:numPr>
          <w:ilvl w:val="0"/>
          <w:numId w:val="9"/>
        </w:numPr>
        <w:tabs>
          <w:tab w:val="left" w:pos="300"/>
        </w:tabs>
        <w:rPr>
          <w:i/>
        </w:rPr>
      </w:pPr>
      <w:r>
        <w:rPr>
          <w:i/>
        </w:rPr>
        <w:t>The data is associated with a</w:t>
      </w:r>
      <w:r w:rsidRPr="00624889">
        <w:rPr>
          <w:i/>
        </w:rPr>
        <w:t xml:space="preserve"> </w:t>
      </w:r>
      <w:proofErr w:type="spellStart"/>
      <w:r w:rsidR="00610B98" w:rsidRPr="00624889">
        <w:rPr>
          <w:i/>
        </w:rPr>
        <w:t>a</w:t>
      </w:r>
      <w:proofErr w:type="spellEnd"/>
      <w:r w:rsidR="00610B98" w:rsidRPr="00624889">
        <w:rPr>
          <w:i/>
        </w:rPr>
        <w:t xml:space="preserve"> responsive contact person</w:t>
      </w:r>
      <w:r w:rsidR="0014288F" w:rsidRPr="00624889">
        <w:rPr>
          <w:i/>
        </w:rPr>
        <w:t>, in case we like to get back to the data producers t</w:t>
      </w:r>
      <w:r w:rsidR="00610B98" w:rsidRPr="00624889">
        <w:rPr>
          <w:i/>
        </w:rPr>
        <w:t>o be able to gather additional Info &amp; resolve questions</w:t>
      </w:r>
    </w:p>
    <w:p w:rsidR="00B23085" w:rsidRPr="00624889" w:rsidRDefault="004962B8" w:rsidP="004962B8">
      <w:pPr>
        <w:numPr>
          <w:ilvl w:val="0"/>
          <w:numId w:val="9"/>
        </w:numPr>
        <w:tabs>
          <w:tab w:val="left" w:pos="300"/>
        </w:tabs>
        <w:rPr>
          <w:i/>
        </w:rPr>
      </w:pPr>
      <w:r>
        <w:rPr>
          <w:i/>
        </w:rPr>
        <w:t>The data h</w:t>
      </w:r>
      <w:r w:rsidRPr="00624889">
        <w:rPr>
          <w:i/>
        </w:rPr>
        <w:t xml:space="preserve">as </w:t>
      </w:r>
      <w:r w:rsidR="00610B98" w:rsidRPr="00624889">
        <w:rPr>
          <w:i/>
        </w:rPr>
        <w:t>been worked on with open source tools</w:t>
      </w:r>
      <w:r w:rsidR="00624889" w:rsidRPr="00624889">
        <w:rPr>
          <w:i/>
        </w:rPr>
        <w:t xml:space="preserve"> like Batman or </w:t>
      </w:r>
      <w:proofErr w:type="spellStart"/>
      <w:r w:rsidR="00624889" w:rsidRPr="00624889">
        <w:rPr>
          <w:i/>
        </w:rPr>
        <w:t>metaboquant</w:t>
      </w:r>
      <w:proofErr w:type="spellEnd"/>
    </w:p>
    <w:p w:rsidR="00B23085" w:rsidRDefault="00B23085">
      <w:pPr>
        <w:tabs>
          <w:tab w:val="left" w:pos="300"/>
        </w:tabs>
      </w:pPr>
    </w:p>
    <w:p w:rsidR="0014288F" w:rsidRDefault="0014288F">
      <w:pPr>
        <w:tabs>
          <w:tab w:val="left" w:pos="300"/>
        </w:tabs>
      </w:pPr>
      <w:r>
        <w:t xml:space="preserve">According to these criteria we have collated example data sets to be converted into </w:t>
      </w:r>
      <w:proofErr w:type="spellStart"/>
      <w:r>
        <w:t>nmrML</w:t>
      </w:r>
      <w:proofErr w:type="spellEnd"/>
      <w:r>
        <w:t>. These example instance</w:t>
      </w:r>
      <w:r w:rsidR="006A77AF">
        <w:t>s</w:t>
      </w:r>
      <w:r>
        <w:t xml:space="preserve"> can be found in the </w:t>
      </w:r>
      <w:r w:rsidR="006A77AF">
        <w:t xml:space="preserve">corresponding </w:t>
      </w:r>
      <w:proofErr w:type="spellStart"/>
      <w:r>
        <w:t>github</w:t>
      </w:r>
      <w:proofErr w:type="spellEnd"/>
      <w:r>
        <w:t xml:space="preserve"> </w:t>
      </w:r>
      <w:r w:rsidR="006A77AF">
        <w:t>‘</w:t>
      </w:r>
      <w:r>
        <w:t>example</w:t>
      </w:r>
      <w:r w:rsidR="006A77AF">
        <w:t>’</w:t>
      </w:r>
      <w:r>
        <w:t xml:space="preserve"> folder, together with an accompanying readme file</w:t>
      </w:r>
      <w:r w:rsidR="006A77AF">
        <w:t xml:space="preserve"> illustrating its generation</w:t>
      </w:r>
      <w:r>
        <w:t>.</w:t>
      </w:r>
    </w:p>
    <w:p w:rsidR="00B23085" w:rsidRDefault="00610B98" w:rsidP="001A32FD">
      <w:pPr>
        <w:pStyle w:val="berschrift4"/>
      </w:pPr>
      <w:r>
        <w:t>Competency Questions for CV development</w:t>
      </w:r>
    </w:p>
    <w:p w:rsidR="00B23085" w:rsidRDefault="001A32FD">
      <w:pPr>
        <w:tabs>
          <w:tab w:val="left" w:pos="300"/>
        </w:tabs>
      </w:pPr>
      <w:r>
        <w:t xml:space="preserve">A set of </w:t>
      </w:r>
      <w:r w:rsidR="00610B98">
        <w:t>Competency Questions</w:t>
      </w:r>
      <w:r w:rsidR="006A77AF">
        <w:t xml:space="preserve"> (CQ)</w:t>
      </w:r>
      <w:r w:rsidR="00610B98">
        <w:t xml:space="preserve"> </w:t>
      </w:r>
      <w:r>
        <w:t xml:space="preserve">was defined </w:t>
      </w:r>
      <w:r w:rsidR="006A77AF">
        <w:t xml:space="preserve">for </w:t>
      </w:r>
      <w:proofErr w:type="spellStart"/>
      <w:r w:rsidR="006A77AF">
        <w:t>nmrCV</w:t>
      </w:r>
      <w:proofErr w:type="spellEnd"/>
      <w:r w:rsidR="006A77AF">
        <w:t xml:space="preserve"> &amp; </w:t>
      </w:r>
      <w:proofErr w:type="spellStart"/>
      <w:r w:rsidR="006A77AF">
        <w:t>nmrML</w:t>
      </w:r>
      <w:proofErr w:type="spellEnd"/>
      <w:r>
        <w:t xml:space="preserve">. </w:t>
      </w:r>
      <w:r w:rsidR="006A77AF">
        <w:t>Quite in accordance to unit tests in software development, t</w:t>
      </w:r>
      <w:r>
        <w:t xml:space="preserve">hese </w:t>
      </w:r>
      <w:r w:rsidR="006A77AF">
        <w:t xml:space="preserve">CQ </w:t>
      </w:r>
      <w:r>
        <w:t>serve to evaluate the format for coverage and structural suitability at the later evaluation phase:</w:t>
      </w:r>
    </w:p>
    <w:p w:rsidR="001A32FD" w:rsidRDefault="001A32FD">
      <w:pPr>
        <w:tabs>
          <w:tab w:val="left" w:pos="300"/>
        </w:tabs>
      </w:pPr>
    </w:p>
    <w:p w:rsidR="001A32FD" w:rsidRPr="001A32FD" w:rsidRDefault="001A32FD">
      <w:pPr>
        <w:tabs>
          <w:tab w:val="left" w:pos="300"/>
        </w:tabs>
        <w:rPr>
          <w:color w:val="FF0000"/>
        </w:rPr>
      </w:pPr>
      <w:r>
        <w:rPr>
          <w:color w:val="FF0000"/>
        </w:rPr>
        <w:t xml:space="preserve">MOVE INTO </w:t>
      </w:r>
      <w:proofErr w:type="gramStart"/>
      <w:r>
        <w:rPr>
          <w:color w:val="FF0000"/>
        </w:rPr>
        <w:t>ANNEX ?</w:t>
      </w:r>
      <w:proofErr w:type="gramEnd"/>
    </w:p>
    <w:p w:rsidR="00B23085" w:rsidRDefault="00610B98" w:rsidP="006A77AF">
      <w:pPr>
        <w:numPr>
          <w:ilvl w:val="0"/>
          <w:numId w:val="10"/>
        </w:numPr>
        <w:tabs>
          <w:tab w:val="left" w:pos="300"/>
        </w:tabs>
      </w:pPr>
      <w:r>
        <w:t xml:space="preserve">Get all spectra on 500Mz </w:t>
      </w:r>
      <w:proofErr w:type="spellStart"/>
      <w:r>
        <w:t>Bruker</w:t>
      </w:r>
      <w:proofErr w:type="spellEnd"/>
      <w:r>
        <w:t xml:space="preserve"> machine that do 1D H+ Spectra (on Human Urine samples for doping chemicals)</w:t>
      </w:r>
      <w:r w:rsidR="006A77AF">
        <w:t>.</w:t>
      </w:r>
    </w:p>
    <w:p w:rsidR="00B23085" w:rsidRDefault="00610B98" w:rsidP="006A77AF">
      <w:pPr>
        <w:numPr>
          <w:ilvl w:val="0"/>
          <w:numId w:val="10"/>
        </w:numPr>
        <w:tabs>
          <w:tab w:val="left" w:pos="300"/>
        </w:tabs>
      </w:pPr>
      <w:r>
        <w:t xml:space="preserve">Get spectra generated via </w:t>
      </w:r>
      <w:proofErr w:type="spellStart"/>
      <w:r>
        <w:t>Bruker</w:t>
      </w:r>
      <w:proofErr w:type="spellEnd"/>
      <w:r>
        <w:t xml:space="preserve"> </w:t>
      </w:r>
      <w:proofErr w:type="spellStart"/>
      <w:r>
        <w:t>CryoProbe</w:t>
      </w:r>
      <w:proofErr w:type="spellEnd"/>
      <w:r>
        <w:t xml:space="preserve"> and D2O solvent</w:t>
      </w:r>
      <w:r w:rsidR="006A77AF">
        <w:t>.</w:t>
      </w:r>
    </w:p>
    <w:p w:rsidR="00B23085" w:rsidRDefault="00610B98" w:rsidP="006A77AF">
      <w:pPr>
        <w:numPr>
          <w:ilvl w:val="0"/>
          <w:numId w:val="10"/>
        </w:numPr>
        <w:tabs>
          <w:tab w:val="left" w:pos="300"/>
        </w:tabs>
      </w:pPr>
      <w:r>
        <w:t xml:space="preserve">What samples with certain pH </w:t>
      </w:r>
      <w:proofErr w:type="gramStart"/>
      <w:r>
        <w:t>range</w:t>
      </w:r>
      <w:r w:rsidR="006A77AF">
        <w:t xml:space="preserve"> ?</w:t>
      </w:r>
      <w:proofErr w:type="gramEnd"/>
    </w:p>
    <w:p w:rsidR="00B23085" w:rsidRDefault="00610B98" w:rsidP="006A77AF">
      <w:pPr>
        <w:numPr>
          <w:ilvl w:val="0"/>
          <w:numId w:val="10"/>
        </w:numPr>
        <w:tabs>
          <w:tab w:val="left" w:pos="300"/>
        </w:tabs>
      </w:pPr>
      <w:r>
        <w:t>Get spectra according to decoupling method</w:t>
      </w:r>
      <w:r w:rsidR="006A77AF">
        <w:t>.</w:t>
      </w:r>
    </w:p>
    <w:p w:rsidR="00B23085" w:rsidRDefault="00610B98" w:rsidP="006A77AF">
      <w:pPr>
        <w:numPr>
          <w:ilvl w:val="0"/>
          <w:numId w:val="10"/>
        </w:numPr>
        <w:tabs>
          <w:tab w:val="left" w:pos="300"/>
        </w:tabs>
      </w:pPr>
      <w:r>
        <w:t xml:space="preserve">Get spectra that were generated via open source </w:t>
      </w:r>
      <w:proofErr w:type="spellStart"/>
      <w:proofErr w:type="gramStart"/>
      <w:r>
        <w:t>nmr</w:t>
      </w:r>
      <w:proofErr w:type="spellEnd"/>
      <w:proofErr w:type="gramEnd"/>
      <w:r>
        <w:t xml:space="preserve"> software</w:t>
      </w:r>
      <w:r w:rsidR="006A77AF">
        <w:t>.</w:t>
      </w:r>
    </w:p>
    <w:p w:rsidR="00B23085" w:rsidRDefault="00610B98" w:rsidP="006A77AF">
      <w:pPr>
        <w:numPr>
          <w:ilvl w:val="0"/>
          <w:numId w:val="10"/>
        </w:numPr>
        <w:tabs>
          <w:tab w:val="left" w:pos="300"/>
        </w:tabs>
      </w:pPr>
      <w:r>
        <w:t xml:space="preserve">Get </w:t>
      </w:r>
      <w:proofErr w:type="spellStart"/>
      <w:proofErr w:type="gramStart"/>
      <w:r>
        <w:t>nmr</w:t>
      </w:r>
      <w:proofErr w:type="spellEnd"/>
      <w:proofErr w:type="gramEnd"/>
      <w:r>
        <w:t xml:space="preserve"> Spectra that have been FT transformed and were smoothed via Gaussian smoothing</w:t>
      </w:r>
      <w:r w:rsidR="006A77AF">
        <w:t>.</w:t>
      </w:r>
    </w:p>
    <w:p w:rsidR="00B23085" w:rsidRDefault="00610B98" w:rsidP="006A77AF">
      <w:pPr>
        <w:numPr>
          <w:ilvl w:val="0"/>
          <w:numId w:val="10"/>
        </w:numPr>
        <w:tabs>
          <w:tab w:val="left" w:pos="300"/>
        </w:tabs>
      </w:pPr>
      <w:r>
        <w:t>Show me reference spectra for xyz compound</w:t>
      </w:r>
      <w:r w:rsidR="006A77AF">
        <w:t>.</w:t>
      </w:r>
    </w:p>
    <w:p w:rsidR="006A77AF" w:rsidRDefault="00610B98" w:rsidP="006A77AF">
      <w:pPr>
        <w:numPr>
          <w:ilvl w:val="0"/>
          <w:numId w:val="10"/>
        </w:numPr>
        <w:tabs>
          <w:tab w:val="left" w:pos="300"/>
        </w:tabs>
      </w:pPr>
      <w:r>
        <w:t>What spectra used flow high resolution probe in the instrument?</w:t>
      </w:r>
    </w:p>
    <w:p w:rsidR="006A77AF" w:rsidRDefault="006A77AF" w:rsidP="006A77AF">
      <w:pPr>
        <w:tabs>
          <w:tab w:val="left" w:pos="300"/>
        </w:tabs>
      </w:pPr>
    </w:p>
    <w:p w:rsidR="00B23085" w:rsidRDefault="00610B98" w:rsidP="006A77AF">
      <w:pPr>
        <w:tabs>
          <w:tab w:val="left" w:pos="300"/>
        </w:tabs>
      </w:pPr>
      <w:r>
        <w:t>CQ</w:t>
      </w:r>
      <w:r w:rsidR="006A77AF">
        <w:t>s</w:t>
      </w:r>
      <w:r>
        <w:t xml:space="preserve"> for </w:t>
      </w:r>
      <w:proofErr w:type="spellStart"/>
      <w:r>
        <w:t>nmrCV</w:t>
      </w:r>
      <w:proofErr w:type="spellEnd"/>
      <w:r>
        <w:t xml:space="preserve"> and </w:t>
      </w:r>
      <w:proofErr w:type="spellStart"/>
      <w:r>
        <w:t>IdentML</w:t>
      </w:r>
      <w:proofErr w:type="spellEnd"/>
      <w:r>
        <w:t xml:space="preserve"> CV</w:t>
      </w:r>
      <w:r w:rsidR="006A77AF">
        <w:t>:</w:t>
      </w:r>
    </w:p>
    <w:p w:rsidR="00B23085" w:rsidRDefault="00610B98" w:rsidP="006A77AF">
      <w:pPr>
        <w:numPr>
          <w:ilvl w:val="0"/>
          <w:numId w:val="10"/>
        </w:numPr>
        <w:tabs>
          <w:tab w:val="left" w:pos="300"/>
        </w:tabs>
      </w:pPr>
      <w:r>
        <w:t>Get 1D spectra with doublets in ppm range x to y</w:t>
      </w:r>
      <w:r w:rsidR="006A77AF">
        <w:t>.</w:t>
      </w:r>
    </w:p>
    <w:p w:rsidR="00B23085" w:rsidRDefault="00610B98" w:rsidP="006A77AF">
      <w:pPr>
        <w:numPr>
          <w:ilvl w:val="0"/>
          <w:numId w:val="10"/>
        </w:numPr>
        <w:tabs>
          <w:tab w:val="left" w:pos="300"/>
        </w:tabs>
      </w:pPr>
      <w:r>
        <w:t xml:space="preserve">Show me </w:t>
      </w:r>
      <w:proofErr w:type="spellStart"/>
      <w:proofErr w:type="gramStart"/>
      <w:r>
        <w:t>nmr</w:t>
      </w:r>
      <w:proofErr w:type="spellEnd"/>
      <w:proofErr w:type="gramEnd"/>
      <w:r>
        <w:t xml:space="preserve"> spectra for changes in metabolites involved in </w:t>
      </w:r>
      <w:r w:rsidR="006A77AF">
        <w:t>citrate circle after fat consumption in h</w:t>
      </w:r>
      <w:r>
        <w:t>uman</w:t>
      </w:r>
      <w:r w:rsidR="006A77AF">
        <w:t>.</w:t>
      </w:r>
    </w:p>
    <w:p w:rsidR="00B23085" w:rsidRDefault="00610B98" w:rsidP="006A77AF">
      <w:pPr>
        <w:numPr>
          <w:ilvl w:val="0"/>
          <w:numId w:val="10"/>
        </w:numPr>
        <w:tabs>
          <w:tab w:val="left" w:pos="300"/>
        </w:tabs>
      </w:pPr>
      <w:r>
        <w:t xml:space="preserve">How does the aromatic amino acid fraction differ in Hop plant </w:t>
      </w:r>
      <w:proofErr w:type="gramStart"/>
      <w:r>
        <w:t>variants ?</w:t>
      </w:r>
      <w:proofErr w:type="gramEnd"/>
    </w:p>
    <w:p w:rsidR="00B23085" w:rsidRDefault="001A32FD">
      <w:pPr>
        <w:pStyle w:val="berschrift3"/>
        <w:tabs>
          <w:tab w:val="left" w:pos="300"/>
        </w:tabs>
        <w:spacing w:before="280" w:after="80" w:line="360" w:lineRule="auto"/>
        <w:jc w:val="both"/>
        <w:rPr>
          <w:sz w:val="22"/>
        </w:rPr>
      </w:pPr>
      <w:bookmarkStart w:id="21" w:name="h.h6462eybfety"/>
      <w:bookmarkStart w:id="22" w:name="__RefHeading__1466_1605960097"/>
      <w:bookmarkStart w:id="23" w:name="_Toc370369504"/>
      <w:bookmarkEnd w:id="21"/>
      <w:bookmarkEnd w:id="22"/>
      <w:r>
        <w:rPr>
          <w:color w:val="000000"/>
        </w:rPr>
        <w:t>Basic overall design c</w:t>
      </w:r>
      <w:r w:rsidR="00610B98">
        <w:rPr>
          <w:color w:val="000000"/>
        </w:rPr>
        <w:t>onsiderations</w:t>
      </w:r>
      <w:bookmarkEnd w:id="23"/>
    </w:p>
    <w:p w:rsidR="00B23085" w:rsidRDefault="006A77AF" w:rsidP="00124227">
      <w:pPr>
        <w:tabs>
          <w:tab w:val="left" w:pos="300"/>
        </w:tabs>
        <w:spacing w:before="240" w:line="240" w:lineRule="auto"/>
        <w:jc w:val="both"/>
      </w:pPr>
      <w:bookmarkStart w:id="24" w:name="h.8bgirlxx10u4"/>
      <w:bookmarkEnd w:id="24"/>
      <w:r>
        <w:rPr>
          <w:sz w:val="22"/>
        </w:rPr>
        <w:t>As in the PSI role model, w</w:t>
      </w:r>
      <w:r w:rsidR="00610B98">
        <w:rPr>
          <w:sz w:val="22"/>
        </w:rPr>
        <w:t xml:space="preserve">e agreed on implementing a combined standard using </w:t>
      </w:r>
      <w:r>
        <w:rPr>
          <w:sz w:val="22"/>
        </w:rPr>
        <w:t>XML</w:t>
      </w:r>
      <w:r w:rsidR="00610B98">
        <w:rPr>
          <w:sz w:val="22"/>
        </w:rPr>
        <w:t xml:space="preserve"> and </w:t>
      </w:r>
      <w:r>
        <w:rPr>
          <w:sz w:val="22"/>
        </w:rPr>
        <w:t xml:space="preserve">accompanying </w:t>
      </w:r>
      <w:r w:rsidR="00610B98">
        <w:rPr>
          <w:sz w:val="22"/>
        </w:rPr>
        <w:t xml:space="preserve">CV terms (Fig. </w:t>
      </w:r>
      <w:r w:rsidR="00124227">
        <w:rPr>
          <w:sz w:val="22"/>
        </w:rPr>
        <w:t>4</w:t>
      </w:r>
      <w:r w:rsidR="00610B98">
        <w:rPr>
          <w:sz w:val="22"/>
        </w:rPr>
        <w:t xml:space="preserve">), as this allows multiple validation levels to be established: XML syntax correctness is validated by the XML parser. Structural validity of XML instances (xml element and attribute position, order and cardinality) are validated by correlation with the </w:t>
      </w:r>
      <w:r>
        <w:rPr>
          <w:sz w:val="22"/>
        </w:rPr>
        <w:t>XSD</w:t>
      </w:r>
      <w:r w:rsidR="00610B98">
        <w:rPr>
          <w:sz w:val="22"/>
        </w:rPr>
        <w:t>.</w:t>
      </w:r>
      <w:r>
        <w:rPr>
          <w:sz w:val="22"/>
        </w:rPr>
        <w:t xml:space="preserve"> Semantic validity, i.e. terms form what CV, what CV branch and their order and cardinality allowed for a certain XSD position are validated by so called mapping files and a proprietary validator tool to be developed for the next deliverable.</w:t>
      </w:r>
    </w:p>
    <w:p w:rsidR="00B23085" w:rsidRDefault="009C0AC1" w:rsidP="00124227">
      <w:pPr>
        <w:tabs>
          <w:tab w:val="left" w:pos="300"/>
        </w:tabs>
        <w:spacing w:before="240" w:line="240" w:lineRule="auto"/>
        <w:jc w:val="both"/>
        <w:rPr>
          <w:sz w:val="22"/>
        </w:rPr>
      </w:pPr>
      <w:bookmarkStart w:id="25" w:name="h.jaizcznjwnbj"/>
      <w:bookmarkEnd w:id="25"/>
      <w:r>
        <w:lastRenderedPageBreak/>
        <w:pict>
          <v:shape id="_x0000_i1028" type="#_x0000_t75" style="width:5in;height:270pt" filled="t">
            <v:fill color2="black"/>
            <v:imagedata r:id="rId13" o:title=""/>
          </v:shape>
        </w:pict>
      </w:r>
      <w:r w:rsidR="00610B98">
        <w:rPr>
          <w:sz w:val="22"/>
        </w:rPr>
        <w:cr/>
      </w:r>
      <w:bookmarkStart w:id="26" w:name="h.xvhoa9johta9"/>
      <w:bookmarkEnd w:id="26"/>
      <w:r w:rsidR="00610B98" w:rsidRPr="00B44AAC">
        <w:rPr>
          <w:b/>
          <w:sz w:val="22"/>
        </w:rPr>
        <w:t>Fig</w:t>
      </w:r>
      <w:r w:rsidR="00B44AAC" w:rsidRPr="00B44AAC">
        <w:rPr>
          <w:b/>
          <w:sz w:val="22"/>
        </w:rPr>
        <w:t>ure</w:t>
      </w:r>
      <w:r w:rsidR="00610B98" w:rsidRPr="00B44AAC">
        <w:rPr>
          <w:b/>
          <w:sz w:val="22"/>
        </w:rPr>
        <w:t xml:space="preserve">. </w:t>
      </w:r>
      <w:r w:rsidR="00124227" w:rsidRPr="00B44AAC">
        <w:rPr>
          <w:b/>
          <w:sz w:val="22"/>
        </w:rPr>
        <w:t>4</w:t>
      </w:r>
      <w:r w:rsidR="00610B98" w:rsidRPr="00B44AAC">
        <w:rPr>
          <w:b/>
          <w:sz w:val="22"/>
        </w:rPr>
        <w:t>:</w:t>
      </w:r>
      <w:r w:rsidR="00610B98">
        <w:rPr>
          <w:sz w:val="22"/>
        </w:rPr>
        <w:t xml:space="preserve"> </w:t>
      </w:r>
      <w:proofErr w:type="spellStart"/>
      <w:r w:rsidR="00610B98">
        <w:rPr>
          <w:sz w:val="22"/>
        </w:rPr>
        <w:t>nmrML</w:t>
      </w:r>
      <w:proofErr w:type="spellEnd"/>
      <w:r w:rsidR="00610B98">
        <w:rPr>
          <w:sz w:val="22"/>
        </w:rPr>
        <w:t xml:space="preserve"> consists of an </w:t>
      </w:r>
      <w:r w:rsidR="00124227">
        <w:rPr>
          <w:sz w:val="22"/>
        </w:rPr>
        <w:t>XSD</w:t>
      </w:r>
      <w:r w:rsidR="00610B98">
        <w:rPr>
          <w:sz w:val="22"/>
        </w:rPr>
        <w:t xml:space="preserve"> specif</w:t>
      </w:r>
      <w:r w:rsidR="00124227">
        <w:rPr>
          <w:sz w:val="22"/>
        </w:rPr>
        <w:t>ication capturing the more data-</w:t>
      </w:r>
      <w:r w:rsidR="00610B98">
        <w:rPr>
          <w:sz w:val="22"/>
        </w:rPr>
        <w:t xml:space="preserve">near and less variant </w:t>
      </w:r>
      <w:r w:rsidR="00B44AAC">
        <w:rPr>
          <w:sz w:val="22"/>
        </w:rPr>
        <w:t xml:space="preserve">raw data </w:t>
      </w:r>
      <w:r w:rsidR="00610B98">
        <w:rPr>
          <w:sz w:val="22"/>
        </w:rPr>
        <w:t>and a CV</w:t>
      </w:r>
      <w:r w:rsidR="00124227">
        <w:rPr>
          <w:sz w:val="22"/>
        </w:rPr>
        <w:t>,</w:t>
      </w:r>
      <w:r w:rsidR="00610B98">
        <w:rPr>
          <w:sz w:val="22"/>
        </w:rPr>
        <w:t xml:space="preserve"> capturing the more variant </w:t>
      </w:r>
      <w:r w:rsidR="00B44AAC">
        <w:rPr>
          <w:sz w:val="22"/>
        </w:rPr>
        <w:t xml:space="preserve">contextual </w:t>
      </w:r>
      <w:r w:rsidR="00610B98">
        <w:rPr>
          <w:sz w:val="22"/>
        </w:rPr>
        <w:t>terminology on NMR.</w:t>
      </w:r>
    </w:p>
    <w:p w:rsidR="00124227" w:rsidRDefault="00124227" w:rsidP="00124227">
      <w:pPr>
        <w:tabs>
          <w:tab w:val="left" w:pos="300"/>
        </w:tabs>
        <w:spacing w:before="240" w:line="240" w:lineRule="auto"/>
        <w:jc w:val="both"/>
      </w:pPr>
    </w:p>
    <w:p w:rsidR="00124227" w:rsidRDefault="00124227" w:rsidP="00124227">
      <w:pPr>
        <w:pStyle w:val="berschrift4"/>
      </w:pPr>
      <w:r>
        <w:t>Criteria defining the border between XSD and CV</w:t>
      </w:r>
    </w:p>
    <w:p w:rsidR="00124227" w:rsidRPr="00124227" w:rsidRDefault="00124227" w:rsidP="00124227">
      <w:pPr>
        <w:tabs>
          <w:tab w:val="left" w:pos="300"/>
        </w:tabs>
        <w:spacing w:line="240" w:lineRule="auto"/>
        <w:rPr>
          <w:color w:val="FF0000"/>
        </w:rPr>
      </w:pPr>
      <w:r>
        <w:rPr>
          <w:color w:val="FF0000"/>
        </w:rPr>
        <w:t>PUT IN ANNEX?</w:t>
      </w:r>
    </w:p>
    <w:p w:rsidR="00B44AAC" w:rsidRDefault="00124227" w:rsidP="00124227">
      <w:pPr>
        <w:tabs>
          <w:tab w:val="left" w:pos="300"/>
        </w:tabs>
        <w:spacing w:line="240" w:lineRule="auto"/>
      </w:pPr>
      <w:r>
        <w:t>The XSD branches out into CV-</w:t>
      </w:r>
      <w:r w:rsidR="00610B98">
        <w:t>usage, where:</w:t>
      </w:r>
    </w:p>
    <w:p w:rsidR="00B44AAC" w:rsidRDefault="003705E5" w:rsidP="00B44AAC">
      <w:pPr>
        <w:numPr>
          <w:ilvl w:val="0"/>
          <w:numId w:val="11"/>
        </w:numPr>
        <w:tabs>
          <w:tab w:val="left" w:pos="300"/>
        </w:tabs>
        <w:spacing w:line="240" w:lineRule="auto"/>
      </w:pPr>
      <w:r>
        <w:t xml:space="preserve">The </w:t>
      </w:r>
      <w:r w:rsidR="00610B98">
        <w:t>terms describe contextual metadata, rather than NMR raw data</w:t>
      </w:r>
    </w:p>
    <w:p w:rsidR="00B44AAC" w:rsidRDefault="003705E5" w:rsidP="00B44AAC">
      <w:pPr>
        <w:numPr>
          <w:ilvl w:val="0"/>
          <w:numId w:val="11"/>
        </w:numPr>
        <w:tabs>
          <w:tab w:val="left" w:pos="300"/>
        </w:tabs>
        <w:spacing w:line="240" w:lineRule="auto"/>
      </w:pPr>
      <w:r>
        <w:t xml:space="preserve">The </w:t>
      </w:r>
      <w:r w:rsidR="00610B98">
        <w:t>terms are unstable, variant &amp; dynamically evolving</w:t>
      </w:r>
      <w:r w:rsidR="00124227">
        <w:t>, or n</w:t>
      </w:r>
      <w:r w:rsidR="00610B98">
        <w:t>eed to be changed and updated often</w:t>
      </w:r>
    </w:p>
    <w:p w:rsidR="00B44AAC" w:rsidRDefault="003705E5" w:rsidP="00B44AAC">
      <w:pPr>
        <w:numPr>
          <w:ilvl w:val="0"/>
          <w:numId w:val="11"/>
        </w:numPr>
        <w:tabs>
          <w:tab w:val="left" w:pos="300"/>
        </w:tabs>
        <w:spacing w:line="240" w:lineRule="auto"/>
      </w:pPr>
      <w:r>
        <w:t>The</w:t>
      </w:r>
      <w:r>
        <w:t xml:space="preserve"> </w:t>
      </w:r>
      <w:r w:rsidR="00124227">
        <w:t xml:space="preserve">terms refer to </w:t>
      </w:r>
      <w:r w:rsidR="00610B98">
        <w:t>software names/ve</w:t>
      </w:r>
      <w:r w:rsidR="000776AB">
        <w:t>rsions, processing parameters etc.</w:t>
      </w:r>
    </w:p>
    <w:p w:rsidR="00B44AAC" w:rsidRDefault="003705E5" w:rsidP="00B44AAC">
      <w:pPr>
        <w:numPr>
          <w:ilvl w:val="0"/>
          <w:numId w:val="11"/>
        </w:numPr>
        <w:tabs>
          <w:tab w:val="left" w:pos="300"/>
        </w:tabs>
        <w:spacing w:line="240" w:lineRule="auto"/>
      </w:pPr>
      <w:r>
        <w:t>The</w:t>
      </w:r>
      <w:r>
        <w:t xml:space="preserve"> </w:t>
      </w:r>
      <w:r w:rsidR="00124227">
        <w:t>terms are b</w:t>
      </w:r>
      <w:r w:rsidR="00610B98">
        <w:t xml:space="preserve">etter maintained by </w:t>
      </w:r>
      <w:r w:rsidR="00B44AAC">
        <w:t xml:space="preserve">a </w:t>
      </w:r>
      <w:r w:rsidR="00610B98">
        <w:t xml:space="preserve">fast reacting </w:t>
      </w:r>
      <w:r>
        <w:t>NMR</w:t>
      </w:r>
      <w:r w:rsidR="00124227">
        <w:t xml:space="preserve"> user </w:t>
      </w:r>
      <w:r w:rsidR="00610B98">
        <w:t>community</w:t>
      </w:r>
    </w:p>
    <w:p w:rsidR="00B44AAC" w:rsidRDefault="003705E5" w:rsidP="00B44AAC">
      <w:pPr>
        <w:numPr>
          <w:ilvl w:val="0"/>
          <w:numId w:val="11"/>
        </w:numPr>
        <w:tabs>
          <w:tab w:val="left" w:pos="300"/>
        </w:tabs>
        <w:spacing w:line="240" w:lineRule="auto"/>
      </w:pPr>
      <w:r>
        <w:t>The</w:t>
      </w:r>
      <w:r>
        <w:t xml:space="preserve"> </w:t>
      </w:r>
      <w:r w:rsidR="00124227">
        <w:t>terms</w:t>
      </w:r>
      <w:r w:rsidR="00610B98">
        <w:t xml:space="preserve"> reside at</w:t>
      </w:r>
      <w:r w:rsidR="00B44AAC">
        <w:t xml:space="preserve"> the domains</w:t>
      </w:r>
      <w:r w:rsidR="00610B98">
        <w:t xml:space="preserve"> leaf node level</w:t>
      </w:r>
    </w:p>
    <w:p w:rsidR="00B44AAC" w:rsidRDefault="003705E5" w:rsidP="00B44AAC">
      <w:pPr>
        <w:numPr>
          <w:ilvl w:val="0"/>
          <w:numId w:val="11"/>
        </w:numPr>
        <w:tabs>
          <w:tab w:val="left" w:pos="300"/>
        </w:tabs>
        <w:spacing w:line="240" w:lineRule="auto"/>
      </w:pPr>
      <w:r>
        <w:t>The</w:t>
      </w:r>
      <w:r>
        <w:t xml:space="preserve"> </w:t>
      </w:r>
      <w:r w:rsidR="00610B98">
        <w:t xml:space="preserve">terms </w:t>
      </w:r>
      <w:r w:rsidR="00124227">
        <w:t xml:space="preserve">are </w:t>
      </w:r>
      <w:r w:rsidR="00610B98">
        <w:t>search attributes for data querying and DTB-integration</w:t>
      </w:r>
    </w:p>
    <w:p w:rsidR="00B44AAC" w:rsidRDefault="003705E5" w:rsidP="00B44AAC">
      <w:pPr>
        <w:numPr>
          <w:ilvl w:val="0"/>
          <w:numId w:val="11"/>
        </w:numPr>
        <w:tabs>
          <w:tab w:val="left" w:pos="300"/>
        </w:tabs>
        <w:spacing w:line="240" w:lineRule="auto"/>
      </w:pPr>
      <w:r>
        <w:t>The</w:t>
      </w:r>
      <w:r>
        <w:t xml:space="preserve"> </w:t>
      </w:r>
      <w:r w:rsidR="00610B98">
        <w:t xml:space="preserve">terms </w:t>
      </w:r>
      <w:r w:rsidR="00124227">
        <w:t>should be accessible to rule-</w:t>
      </w:r>
      <w:r w:rsidR="00610B98">
        <w:t>based reasoning</w:t>
      </w:r>
      <w:r w:rsidR="00B44AAC">
        <w:t xml:space="preserve"> and validation</w:t>
      </w:r>
    </w:p>
    <w:p w:rsidR="00B23085" w:rsidRDefault="003705E5" w:rsidP="00B44AAC">
      <w:pPr>
        <w:numPr>
          <w:ilvl w:val="0"/>
          <w:numId w:val="11"/>
        </w:numPr>
        <w:tabs>
          <w:tab w:val="left" w:pos="300"/>
        </w:tabs>
        <w:spacing w:line="240" w:lineRule="auto"/>
      </w:pPr>
      <w:r>
        <w:t>The</w:t>
      </w:r>
      <w:r>
        <w:t xml:space="preserve"> </w:t>
      </w:r>
      <w:r w:rsidR="00124227">
        <w:t>terms should be exploited by pr</w:t>
      </w:r>
      <w:r w:rsidR="00610B98">
        <w:t>ofit</w:t>
      </w:r>
      <w:r w:rsidR="00124227">
        <w:t>ing</w:t>
      </w:r>
      <w:r w:rsidR="00610B98">
        <w:t xml:space="preserve"> from robust </w:t>
      </w:r>
      <w:proofErr w:type="spellStart"/>
      <w:r w:rsidR="00610B98">
        <w:t>subsumption</w:t>
      </w:r>
      <w:proofErr w:type="spellEnd"/>
      <w:r w:rsidR="00610B98">
        <w:t xml:space="preserve">, </w:t>
      </w:r>
      <w:r w:rsidR="00124227">
        <w:t xml:space="preserve">i.e. </w:t>
      </w:r>
      <w:r w:rsidR="00610B98">
        <w:t>exploiting the taxonomic CV backbone</w:t>
      </w:r>
    </w:p>
    <w:p w:rsidR="00B23085" w:rsidRDefault="00610B98" w:rsidP="00124227">
      <w:pPr>
        <w:pStyle w:val="berschrift3"/>
      </w:pPr>
      <w:bookmarkStart w:id="27" w:name="_Toc370369505"/>
      <w:r>
        <w:t xml:space="preserve">XSD Development </w:t>
      </w:r>
      <w:bookmarkEnd w:id="27"/>
    </w:p>
    <w:p w:rsidR="00B23085" w:rsidRDefault="003705E5">
      <w:pPr>
        <w:tabs>
          <w:tab w:val="left" w:pos="300"/>
        </w:tabs>
      </w:pPr>
      <w:r>
        <w:t>We started the nmrML.xsd development by m</w:t>
      </w:r>
      <w:r w:rsidR="00610B98">
        <w:t xml:space="preserve">odification of </w:t>
      </w:r>
      <w:r>
        <w:t xml:space="preserve">the J. </w:t>
      </w:r>
      <w:r w:rsidR="00610B98">
        <w:t xml:space="preserve">Cruz </w:t>
      </w:r>
      <w:proofErr w:type="spellStart"/>
      <w:r w:rsidR="00610B98">
        <w:t>xsd</w:t>
      </w:r>
      <w:proofErr w:type="spellEnd"/>
      <w:r w:rsidR="00610B98">
        <w:t xml:space="preserve"> </w:t>
      </w:r>
      <w:r>
        <w:t xml:space="preserve">predecessor and </w:t>
      </w:r>
      <w:r w:rsidR="00610B98">
        <w:t>under amendment with elements and structures from</w:t>
      </w:r>
      <w:r>
        <w:t xml:space="preserve"> the</w:t>
      </w:r>
      <w:r w:rsidR="00610B98">
        <w:t xml:space="preserve"> BML-NMR </w:t>
      </w:r>
      <w:proofErr w:type="spellStart"/>
      <w:r w:rsidR="00610B98">
        <w:t>xsd</w:t>
      </w:r>
      <w:proofErr w:type="spellEnd"/>
      <w:r>
        <w:t xml:space="preserve"> developed by Christian Ludwig and Denis </w:t>
      </w:r>
      <w:proofErr w:type="spellStart"/>
      <w:r>
        <w:t>Rubtsov</w:t>
      </w:r>
      <w:proofErr w:type="spellEnd"/>
      <w:r>
        <w:t xml:space="preserve"> in Birmingham.</w:t>
      </w:r>
    </w:p>
    <w:p w:rsidR="00D8290A" w:rsidRPr="00D8290A" w:rsidRDefault="00D8290A">
      <w:pPr>
        <w:tabs>
          <w:tab w:val="left" w:pos="300"/>
        </w:tabs>
        <w:rPr>
          <w:b/>
          <w:color w:val="FF0000"/>
        </w:rPr>
      </w:pPr>
      <w:r>
        <w:rPr>
          <w:color w:val="FF0000"/>
        </w:rPr>
        <w:t xml:space="preserve">MICHAEL, COULD YOU ADD SOME MORE TO THIS </w:t>
      </w:r>
      <w:proofErr w:type="gramStart"/>
      <w:r>
        <w:rPr>
          <w:color w:val="FF0000"/>
        </w:rPr>
        <w:t>SECTION ?</w:t>
      </w:r>
      <w:proofErr w:type="gramEnd"/>
    </w:p>
    <w:p w:rsidR="00B23085" w:rsidRDefault="00124227" w:rsidP="001A32FD">
      <w:pPr>
        <w:pStyle w:val="berschrift4"/>
      </w:pPr>
      <w:r>
        <w:t>XSD t</w:t>
      </w:r>
      <w:r w:rsidR="001A32FD">
        <w:t>op level structure</w:t>
      </w:r>
    </w:p>
    <w:p w:rsidR="003705E5" w:rsidRPr="003705E5" w:rsidRDefault="003705E5" w:rsidP="003705E5">
      <w:r w:rsidRPr="003705E5">
        <w:t xml:space="preserve">The current top level structure of the </w:t>
      </w:r>
      <w:proofErr w:type="spellStart"/>
      <w:r w:rsidRPr="003705E5">
        <w:t>nmrML</w:t>
      </w:r>
      <w:proofErr w:type="spellEnd"/>
      <w:r w:rsidRPr="003705E5">
        <w:t xml:space="preserve"> </w:t>
      </w:r>
      <w:proofErr w:type="spellStart"/>
      <w:r w:rsidRPr="003705E5">
        <w:t>xsd</w:t>
      </w:r>
      <w:proofErr w:type="spellEnd"/>
      <w:r w:rsidRPr="003705E5">
        <w:t xml:space="preserve"> is described in Fig. 5.</w:t>
      </w:r>
    </w:p>
    <w:p w:rsidR="00B23085" w:rsidRDefault="009C0AC1">
      <w:pPr>
        <w:tabs>
          <w:tab w:val="left" w:pos="300"/>
        </w:tabs>
      </w:pPr>
      <w:r>
        <w:lastRenderedPageBreak/>
        <w:pict>
          <v:shape id="_x0000_i1029" type="#_x0000_t75" style="width:412pt;height:398pt" filled="t">
            <v:fill color2="black"/>
            <v:imagedata r:id="rId14" o:title=""/>
          </v:shape>
        </w:pict>
      </w:r>
      <w:r w:rsidR="00610B98">
        <w:cr/>
      </w:r>
      <w:r w:rsidR="009F0DC3" w:rsidRPr="003705E5">
        <w:rPr>
          <w:b/>
        </w:rPr>
        <w:t>Figure 5:</w:t>
      </w:r>
      <w:r w:rsidR="009F0DC3">
        <w:t xml:space="preserve"> The </w:t>
      </w:r>
      <w:r w:rsidR="003705E5">
        <w:t xml:space="preserve">root near </w:t>
      </w:r>
      <w:r w:rsidR="00D8290A">
        <w:t>xml</w:t>
      </w:r>
      <w:r w:rsidR="009F0DC3">
        <w:t xml:space="preserve"> elements of the </w:t>
      </w:r>
      <w:r w:rsidR="003705E5">
        <w:t xml:space="preserve">current </w:t>
      </w:r>
      <w:r w:rsidR="009F0DC3">
        <w:t>nmrML.xsd</w:t>
      </w:r>
      <w:r w:rsidR="003705E5">
        <w:t xml:space="preserve"> schema, illustrating its main elements. For a detailed documentation we refer to the HTML documentation, or the XSD itself, in which extensive element annotations explain the usage of the elements.</w:t>
      </w:r>
    </w:p>
    <w:p w:rsidR="00124227" w:rsidRDefault="00124227" w:rsidP="00124227">
      <w:pPr>
        <w:pStyle w:val="berschrift4"/>
      </w:pPr>
      <w:bookmarkStart w:id="28" w:name="h.57qe2wpxgoxw"/>
      <w:bookmarkEnd w:id="28"/>
      <w:r>
        <w:t>CV term referencing mechanism</w:t>
      </w:r>
    </w:p>
    <w:p w:rsidR="005D7E6C" w:rsidRDefault="00124227" w:rsidP="00D8290A">
      <w:r w:rsidRPr="00124227">
        <w:t>We here outline how CV term</w:t>
      </w:r>
      <w:r w:rsidR="00D8290A">
        <w:t xml:space="preserve"> usage is </w:t>
      </w:r>
      <w:r w:rsidRPr="00124227">
        <w:t>specified</w:t>
      </w:r>
      <w:r w:rsidR="00D8290A">
        <w:t xml:space="preserve"> at certain places </w:t>
      </w:r>
      <w:r w:rsidRPr="00124227">
        <w:t>in the XSD</w:t>
      </w:r>
      <w:r w:rsidR="00D8290A">
        <w:t xml:space="preserve"> (See Fig. 6). The requirement for a </w:t>
      </w:r>
      <w:r w:rsidR="001A32FD">
        <w:t xml:space="preserve">CV term </w:t>
      </w:r>
      <w:r w:rsidR="00D8290A">
        <w:t xml:space="preserve">occurrence in an xml is specified in the XSD by </w:t>
      </w:r>
      <w:r w:rsidR="005D7E6C">
        <w:t>reference elements</w:t>
      </w:r>
      <w:r w:rsidR="006318FA">
        <w:t xml:space="preserve"> as illustrated in Table 1. Keep in mind that the last element captur</w:t>
      </w:r>
      <w:r w:rsidR="00C649B5">
        <w:t>es free text and makes no CV reference.</w:t>
      </w:r>
    </w:p>
    <w:p w:rsidR="005D7E6C" w:rsidRPr="005D7E6C" w:rsidRDefault="005D7E6C" w:rsidP="00D8290A">
      <w:pPr>
        <w:rPr>
          <w:color w:val="FF0000"/>
        </w:rPr>
      </w:pPr>
      <w:r>
        <w:rPr>
          <w:color w:val="FF0000"/>
        </w:rPr>
        <w:t xml:space="preserve">SHOULD WE </w:t>
      </w:r>
      <w:r w:rsidR="006318FA">
        <w:rPr>
          <w:color w:val="FF0000"/>
        </w:rPr>
        <w:t xml:space="preserve">PUT THIS IN </w:t>
      </w:r>
      <w:proofErr w:type="gramStart"/>
      <w:r w:rsidR="006318FA">
        <w:rPr>
          <w:color w:val="FF0000"/>
        </w:rPr>
        <w:t>ANNEX</w:t>
      </w:r>
      <w:r>
        <w:rPr>
          <w:color w:val="FF0000"/>
        </w:rPr>
        <w:t xml:space="preserve"> ?</w:t>
      </w:r>
      <w:proofErr w:type="gramEnd"/>
    </w:p>
    <w:p w:rsidR="005D7E6C" w:rsidRDefault="005D7E6C" w:rsidP="00D8290A"/>
    <w:p w:rsidR="00616ACA" w:rsidRPr="00616ACA" w:rsidRDefault="00616ACA" w:rsidP="00D8290A">
      <w:r>
        <w:rPr>
          <w:b/>
        </w:rPr>
        <w:t>Table 1</w:t>
      </w:r>
      <w:proofErr w:type="gramStart"/>
      <w:r>
        <w:rPr>
          <w:b/>
        </w:rPr>
        <w:t>:</w:t>
      </w:r>
      <w:r>
        <w:t>Illustration</w:t>
      </w:r>
      <w:proofErr w:type="gramEnd"/>
      <w:r>
        <w:t xml:space="preserve"> xml element tapes used for CV and user parameter entry.</w:t>
      </w:r>
      <w:bookmarkStart w:id="29" w:name="_GoBack"/>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22"/>
        <w:gridCol w:w="1626"/>
        <w:gridCol w:w="1625"/>
        <w:gridCol w:w="1063"/>
        <w:gridCol w:w="1139"/>
      </w:tblGrid>
      <w:tr w:rsidR="005A1BC8" w:rsidTr="005A1BC8">
        <w:trPr>
          <w:trHeight w:val="264"/>
        </w:trPr>
        <w:tc>
          <w:tcPr>
            <w:tcW w:w="2273" w:type="dxa"/>
            <w:shd w:val="clear" w:color="auto" w:fill="auto"/>
          </w:tcPr>
          <w:p w:rsidR="00616ACA" w:rsidRPr="005A1BC8" w:rsidRDefault="00616ACA" w:rsidP="006318FA">
            <w:pPr>
              <w:rPr>
                <w:b/>
              </w:rPr>
            </w:pPr>
            <w:r w:rsidRPr="005A1BC8">
              <w:rPr>
                <w:b/>
              </w:rPr>
              <w:t>Element Name</w:t>
            </w:r>
          </w:p>
        </w:tc>
        <w:tc>
          <w:tcPr>
            <w:tcW w:w="722" w:type="dxa"/>
            <w:shd w:val="clear" w:color="auto" w:fill="auto"/>
          </w:tcPr>
          <w:p w:rsidR="00616ACA" w:rsidRPr="005A1BC8" w:rsidRDefault="00616ACA" w:rsidP="00D8290A">
            <w:pPr>
              <w:rPr>
                <w:b/>
              </w:rPr>
            </w:pPr>
          </w:p>
        </w:tc>
        <w:tc>
          <w:tcPr>
            <w:tcW w:w="1626" w:type="dxa"/>
            <w:shd w:val="clear" w:color="auto" w:fill="auto"/>
          </w:tcPr>
          <w:p w:rsidR="00616ACA" w:rsidRPr="005A1BC8" w:rsidRDefault="00616ACA" w:rsidP="00D8290A">
            <w:pPr>
              <w:rPr>
                <w:b/>
              </w:rPr>
            </w:pPr>
            <w:r w:rsidRPr="005A1BC8">
              <w:rPr>
                <w:b/>
              </w:rPr>
              <w:t>Definition</w:t>
            </w:r>
          </w:p>
        </w:tc>
        <w:tc>
          <w:tcPr>
            <w:tcW w:w="1625" w:type="dxa"/>
            <w:shd w:val="clear" w:color="auto" w:fill="auto"/>
          </w:tcPr>
          <w:p w:rsidR="00616ACA" w:rsidRPr="005A1BC8" w:rsidRDefault="00616ACA" w:rsidP="00D8290A">
            <w:pPr>
              <w:rPr>
                <w:b/>
              </w:rPr>
            </w:pPr>
            <w:r w:rsidRPr="005A1BC8">
              <w:rPr>
                <w:b/>
              </w:rPr>
              <w:t>Attributes</w:t>
            </w:r>
          </w:p>
        </w:tc>
        <w:tc>
          <w:tcPr>
            <w:tcW w:w="1063" w:type="dxa"/>
            <w:shd w:val="clear" w:color="auto" w:fill="auto"/>
          </w:tcPr>
          <w:p w:rsidR="00616ACA" w:rsidRPr="005A1BC8" w:rsidRDefault="00616ACA" w:rsidP="00D8290A">
            <w:pPr>
              <w:rPr>
                <w:b/>
              </w:rPr>
            </w:pPr>
            <w:r w:rsidRPr="005A1BC8">
              <w:rPr>
                <w:b/>
              </w:rPr>
              <w:t>Example</w:t>
            </w:r>
          </w:p>
        </w:tc>
        <w:tc>
          <w:tcPr>
            <w:tcW w:w="1139" w:type="dxa"/>
            <w:shd w:val="clear" w:color="auto" w:fill="auto"/>
          </w:tcPr>
          <w:p w:rsidR="00616ACA" w:rsidRPr="005A1BC8" w:rsidRDefault="00616ACA" w:rsidP="00D8290A">
            <w:pPr>
              <w:rPr>
                <w:b/>
              </w:rPr>
            </w:pPr>
            <w:r w:rsidRPr="005A1BC8">
              <w:rPr>
                <w:b/>
              </w:rPr>
              <w:t>Comment</w:t>
            </w:r>
          </w:p>
        </w:tc>
      </w:tr>
      <w:tr w:rsidR="005A1BC8" w:rsidTr="005A1BC8">
        <w:trPr>
          <w:trHeight w:val="264"/>
        </w:trPr>
        <w:tc>
          <w:tcPr>
            <w:tcW w:w="2273" w:type="dxa"/>
            <w:shd w:val="clear" w:color="auto" w:fill="auto"/>
          </w:tcPr>
          <w:p w:rsidR="00616ACA" w:rsidRDefault="00616ACA" w:rsidP="006318FA">
            <w:proofErr w:type="spellStart"/>
            <w:r>
              <w:t>CVTermType</w:t>
            </w:r>
            <w:proofErr w:type="spellEnd"/>
          </w:p>
        </w:tc>
        <w:tc>
          <w:tcPr>
            <w:tcW w:w="722" w:type="dxa"/>
            <w:shd w:val="clear" w:color="auto" w:fill="auto"/>
          </w:tcPr>
          <w:p w:rsidR="00616ACA" w:rsidRPr="006318FA" w:rsidRDefault="00616ACA" w:rsidP="006318FA"/>
        </w:tc>
        <w:tc>
          <w:tcPr>
            <w:tcW w:w="1626" w:type="dxa"/>
            <w:shd w:val="clear" w:color="auto" w:fill="auto"/>
          </w:tcPr>
          <w:p w:rsidR="00616ACA" w:rsidRDefault="00616ACA" w:rsidP="006318FA">
            <w:r w:rsidRPr="006318FA">
              <w:t xml:space="preserve">This element holds additional data or annotation as a simple CV term with no further values (Parameters) associated with </w:t>
            </w:r>
            <w:r w:rsidRPr="006318FA">
              <w:lastRenderedPageBreak/>
              <w:t>it. Only controlled CV terms values are allowed here.</w:t>
            </w:r>
          </w:p>
        </w:tc>
        <w:tc>
          <w:tcPr>
            <w:tcW w:w="1625" w:type="dxa"/>
            <w:shd w:val="clear" w:color="auto" w:fill="auto"/>
          </w:tcPr>
          <w:p w:rsidR="00616ACA" w:rsidRDefault="00616ACA" w:rsidP="006318FA">
            <w:proofErr w:type="spellStart"/>
            <w:r>
              <w:lastRenderedPageBreak/>
              <w:t>CVRef</w:t>
            </w:r>
            <w:proofErr w:type="spellEnd"/>
            <w:r>
              <w:t>, accession, name</w:t>
            </w:r>
          </w:p>
        </w:tc>
        <w:tc>
          <w:tcPr>
            <w:tcW w:w="1063" w:type="dxa"/>
            <w:shd w:val="clear" w:color="auto" w:fill="auto"/>
          </w:tcPr>
          <w:p w:rsidR="00616ACA" w:rsidRDefault="00616ACA" w:rsidP="006318FA"/>
        </w:tc>
        <w:tc>
          <w:tcPr>
            <w:tcW w:w="1139" w:type="dxa"/>
            <w:shd w:val="clear" w:color="auto" w:fill="auto"/>
          </w:tcPr>
          <w:p w:rsidR="00616ACA" w:rsidRDefault="00616ACA" w:rsidP="006318FA"/>
        </w:tc>
      </w:tr>
      <w:tr w:rsidR="005A1BC8" w:rsidTr="005A1BC8">
        <w:trPr>
          <w:trHeight w:val="264"/>
        </w:trPr>
        <w:tc>
          <w:tcPr>
            <w:tcW w:w="2273" w:type="dxa"/>
            <w:shd w:val="clear" w:color="auto" w:fill="auto"/>
          </w:tcPr>
          <w:p w:rsidR="00616ACA" w:rsidRDefault="00616ACA" w:rsidP="00D8290A">
            <w:proofErr w:type="spellStart"/>
            <w:r>
              <w:t>CVParamType</w:t>
            </w:r>
            <w:proofErr w:type="spellEnd"/>
          </w:p>
        </w:tc>
        <w:tc>
          <w:tcPr>
            <w:tcW w:w="722" w:type="dxa"/>
            <w:shd w:val="clear" w:color="auto" w:fill="auto"/>
          </w:tcPr>
          <w:p w:rsidR="00616ACA" w:rsidRPr="006318FA" w:rsidRDefault="00616ACA" w:rsidP="00D8290A"/>
        </w:tc>
        <w:tc>
          <w:tcPr>
            <w:tcW w:w="1626" w:type="dxa"/>
            <w:shd w:val="clear" w:color="auto" w:fill="auto"/>
          </w:tcPr>
          <w:p w:rsidR="00616ACA" w:rsidRDefault="00616ACA" w:rsidP="00D8290A">
            <w:r w:rsidRPr="006318FA">
              <w:t xml:space="preserve">This element holds additional data or annotation. In contrast to </w:t>
            </w:r>
            <w:proofErr w:type="spellStart"/>
            <w:r w:rsidRPr="006318FA">
              <w:t>CVTermType</w:t>
            </w:r>
            <w:proofErr w:type="spellEnd"/>
            <w:r w:rsidRPr="006318FA">
              <w:t>, here a pair of CV term plus a value (=Parameter) is captured. Only controlled values are allowed here.</w:t>
            </w:r>
          </w:p>
        </w:tc>
        <w:tc>
          <w:tcPr>
            <w:tcW w:w="1625" w:type="dxa"/>
            <w:shd w:val="clear" w:color="auto" w:fill="auto"/>
          </w:tcPr>
          <w:p w:rsidR="00616ACA" w:rsidRDefault="00616ACA" w:rsidP="00D8290A">
            <w:proofErr w:type="spellStart"/>
            <w:r>
              <w:t>CVRef</w:t>
            </w:r>
            <w:proofErr w:type="spellEnd"/>
            <w:r>
              <w:t>, accession, name, value</w:t>
            </w:r>
          </w:p>
        </w:tc>
        <w:tc>
          <w:tcPr>
            <w:tcW w:w="1063" w:type="dxa"/>
            <w:shd w:val="clear" w:color="auto" w:fill="auto"/>
          </w:tcPr>
          <w:p w:rsidR="00616ACA" w:rsidRDefault="00616ACA" w:rsidP="00D8290A"/>
        </w:tc>
        <w:tc>
          <w:tcPr>
            <w:tcW w:w="1139" w:type="dxa"/>
            <w:shd w:val="clear" w:color="auto" w:fill="auto"/>
          </w:tcPr>
          <w:p w:rsidR="00616ACA" w:rsidRDefault="00616ACA" w:rsidP="00D8290A"/>
        </w:tc>
      </w:tr>
      <w:tr w:rsidR="005A1BC8" w:rsidTr="005A1BC8">
        <w:trPr>
          <w:trHeight w:val="264"/>
        </w:trPr>
        <w:tc>
          <w:tcPr>
            <w:tcW w:w="2273" w:type="dxa"/>
            <w:shd w:val="clear" w:color="auto" w:fill="auto"/>
          </w:tcPr>
          <w:p w:rsidR="00616ACA" w:rsidRDefault="00616ACA" w:rsidP="00D8290A">
            <w:proofErr w:type="spellStart"/>
            <w:r>
              <w:t>CVParamWithUnitType</w:t>
            </w:r>
            <w:proofErr w:type="spellEnd"/>
          </w:p>
        </w:tc>
        <w:tc>
          <w:tcPr>
            <w:tcW w:w="722" w:type="dxa"/>
            <w:shd w:val="clear" w:color="auto" w:fill="auto"/>
          </w:tcPr>
          <w:p w:rsidR="00616ACA" w:rsidRPr="006318FA" w:rsidRDefault="00616ACA" w:rsidP="00D8290A"/>
        </w:tc>
        <w:tc>
          <w:tcPr>
            <w:tcW w:w="1626" w:type="dxa"/>
            <w:shd w:val="clear" w:color="auto" w:fill="auto"/>
          </w:tcPr>
          <w:p w:rsidR="00616ACA" w:rsidRDefault="00616ACA" w:rsidP="00D8290A">
            <w:r w:rsidRPr="006318FA">
              <w:t>This element holds additional data or annotation. Only controlled values are allowed here.</w:t>
            </w:r>
          </w:p>
        </w:tc>
        <w:tc>
          <w:tcPr>
            <w:tcW w:w="1625" w:type="dxa"/>
            <w:shd w:val="clear" w:color="auto" w:fill="auto"/>
          </w:tcPr>
          <w:p w:rsidR="00616ACA" w:rsidRDefault="00616ACA" w:rsidP="006318FA">
            <w:proofErr w:type="spellStart"/>
            <w:r>
              <w:t>CVRef</w:t>
            </w:r>
            <w:proofErr w:type="spellEnd"/>
            <w:r>
              <w:t>, accession, name, value</w:t>
            </w:r>
            <w:r>
              <w:t xml:space="preserve">, </w:t>
            </w:r>
            <w:proofErr w:type="spellStart"/>
            <w:r>
              <w:t>unitCVRef</w:t>
            </w:r>
            <w:proofErr w:type="spellEnd"/>
            <w:r>
              <w:t xml:space="preserve">, </w:t>
            </w:r>
            <w:proofErr w:type="spellStart"/>
            <w:r>
              <w:t>unitAccession</w:t>
            </w:r>
            <w:proofErr w:type="spellEnd"/>
            <w:r>
              <w:t xml:space="preserve">, </w:t>
            </w:r>
            <w:proofErr w:type="spellStart"/>
            <w:r>
              <w:t>unitName</w:t>
            </w:r>
            <w:proofErr w:type="spellEnd"/>
          </w:p>
        </w:tc>
        <w:tc>
          <w:tcPr>
            <w:tcW w:w="1063" w:type="dxa"/>
            <w:shd w:val="clear" w:color="auto" w:fill="auto"/>
          </w:tcPr>
          <w:p w:rsidR="00616ACA" w:rsidRDefault="00616ACA" w:rsidP="00D8290A"/>
        </w:tc>
        <w:tc>
          <w:tcPr>
            <w:tcW w:w="1139" w:type="dxa"/>
            <w:shd w:val="clear" w:color="auto" w:fill="auto"/>
          </w:tcPr>
          <w:p w:rsidR="00616ACA" w:rsidRDefault="00616ACA" w:rsidP="00D8290A"/>
        </w:tc>
      </w:tr>
      <w:tr w:rsidR="005A1BC8" w:rsidTr="005A1BC8">
        <w:trPr>
          <w:trHeight w:val="264"/>
        </w:trPr>
        <w:tc>
          <w:tcPr>
            <w:tcW w:w="2273" w:type="dxa"/>
            <w:shd w:val="clear" w:color="auto" w:fill="auto"/>
          </w:tcPr>
          <w:p w:rsidR="00616ACA" w:rsidRDefault="00616ACA" w:rsidP="006318FA">
            <w:proofErr w:type="spellStart"/>
            <w:r>
              <w:t>ValueWithUnitType</w:t>
            </w:r>
            <w:proofErr w:type="spellEnd"/>
          </w:p>
        </w:tc>
        <w:tc>
          <w:tcPr>
            <w:tcW w:w="722" w:type="dxa"/>
            <w:shd w:val="clear" w:color="auto" w:fill="auto"/>
          </w:tcPr>
          <w:p w:rsidR="00616ACA" w:rsidRPr="005D7E6C" w:rsidRDefault="00616ACA" w:rsidP="006318FA"/>
        </w:tc>
        <w:tc>
          <w:tcPr>
            <w:tcW w:w="1626" w:type="dxa"/>
            <w:shd w:val="clear" w:color="auto" w:fill="auto"/>
          </w:tcPr>
          <w:p w:rsidR="00616ACA" w:rsidRDefault="00616ACA" w:rsidP="006318FA">
            <w:r w:rsidRPr="005D7E6C">
              <w:t>This element holds additional data or annotation. Only controlled values are allowed here</w:t>
            </w:r>
            <w:r>
              <w:t xml:space="preserve">. </w:t>
            </w:r>
            <w:r>
              <w:t>For cases where only a Value with an ontologically defined Unit should be given</w:t>
            </w:r>
          </w:p>
        </w:tc>
        <w:tc>
          <w:tcPr>
            <w:tcW w:w="1625" w:type="dxa"/>
            <w:shd w:val="clear" w:color="auto" w:fill="auto"/>
          </w:tcPr>
          <w:p w:rsidR="00616ACA" w:rsidRDefault="00616ACA" w:rsidP="006318FA">
            <w:r>
              <w:t xml:space="preserve">Value, </w:t>
            </w:r>
            <w:proofErr w:type="spellStart"/>
            <w:r>
              <w:t>unitAccession</w:t>
            </w:r>
            <w:proofErr w:type="spellEnd"/>
            <w:r>
              <w:t xml:space="preserve">, </w:t>
            </w:r>
            <w:proofErr w:type="spellStart"/>
            <w:r>
              <w:t>unitName</w:t>
            </w:r>
            <w:proofErr w:type="spellEnd"/>
            <w:r>
              <w:t xml:space="preserve">, </w:t>
            </w:r>
            <w:proofErr w:type="spellStart"/>
            <w:r>
              <w:t>unitCvRef</w:t>
            </w:r>
            <w:proofErr w:type="spellEnd"/>
          </w:p>
        </w:tc>
        <w:tc>
          <w:tcPr>
            <w:tcW w:w="1063" w:type="dxa"/>
            <w:shd w:val="clear" w:color="auto" w:fill="auto"/>
          </w:tcPr>
          <w:p w:rsidR="00616ACA" w:rsidRDefault="00616ACA" w:rsidP="006318FA"/>
        </w:tc>
        <w:tc>
          <w:tcPr>
            <w:tcW w:w="1139" w:type="dxa"/>
            <w:shd w:val="clear" w:color="auto" w:fill="auto"/>
          </w:tcPr>
          <w:p w:rsidR="00616ACA" w:rsidRDefault="00616ACA" w:rsidP="006318FA"/>
        </w:tc>
      </w:tr>
      <w:tr w:rsidR="005A1BC8" w:rsidTr="005A1BC8">
        <w:trPr>
          <w:trHeight w:val="264"/>
        </w:trPr>
        <w:tc>
          <w:tcPr>
            <w:tcW w:w="2273" w:type="dxa"/>
            <w:shd w:val="clear" w:color="auto" w:fill="auto"/>
          </w:tcPr>
          <w:p w:rsidR="00616ACA" w:rsidRDefault="00616ACA" w:rsidP="006318FA">
            <w:proofErr w:type="spellStart"/>
            <w:r>
              <w:t>UserParamType</w:t>
            </w:r>
            <w:proofErr w:type="spellEnd"/>
          </w:p>
        </w:tc>
        <w:tc>
          <w:tcPr>
            <w:tcW w:w="722" w:type="dxa"/>
            <w:shd w:val="clear" w:color="auto" w:fill="auto"/>
          </w:tcPr>
          <w:p w:rsidR="00616ACA" w:rsidRPr="005D7E6C" w:rsidRDefault="00616ACA" w:rsidP="006318FA"/>
        </w:tc>
        <w:tc>
          <w:tcPr>
            <w:tcW w:w="1626" w:type="dxa"/>
            <w:shd w:val="clear" w:color="auto" w:fill="auto"/>
          </w:tcPr>
          <w:p w:rsidR="00616ACA" w:rsidRDefault="00616ACA" w:rsidP="006318FA">
            <w:r w:rsidRPr="005D7E6C">
              <w:t xml:space="preserve">Uncontrolled user parameters (essentially allowing free text). </w:t>
            </w:r>
            <w:r>
              <w:t xml:space="preserve">For cases where no suitable CV term exists. </w:t>
            </w:r>
            <w:r w:rsidRPr="005D7E6C">
              <w:t>Before using these, one should verify whether there is an appropriate CV term available, and if so, use the CV term instead</w:t>
            </w:r>
            <w:r>
              <w:t xml:space="preserve">. This </w:t>
            </w:r>
            <w:r>
              <w:lastRenderedPageBreak/>
              <w:t>list can however later be exploited to generate corresponding term requests in given ontologies or CVs.</w:t>
            </w:r>
          </w:p>
        </w:tc>
        <w:tc>
          <w:tcPr>
            <w:tcW w:w="1625" w:type="dxa"/>
            <w:shd w:val="clear" w:color="auto" w:fill="auto"/>
          </w:tcPr>
          <w:p w:rsidR="00616ACA" w:rsidRDefault="00616ACA" w:rsidP="006318FA">
            <w:r>
              <w:lastRenderedPageBreak/>
              <w:t xml:space="preserve">Name, </w:t>
            </w:r>
            <w:proofErr w:type="spellStart"/>
            <w:r>
              <w:t>valueType</w:t>
            </w:r>
            <w:proofErr w:type="spellEnd"/>
            <w:r>
              <w:t xml:space="preserve">, value, </w:t>
            </w:r>
            <w:proofErr w:type="spellStart"/>
            <w:r>
              <w:t>unitAccession</w:t>
            </w:r>
            <w:proofErr w:type="spellEnd"/>
            <w:r>
              <w:t xml:space="preserve">, </w:t>
            </w:r>
            <w:proofErr w:type="spellStart"/>
            <w:r>
              <w:t>unitName</w:t>
            </w:r>
            <w:proofErr w:type="spellEnd"/>
            <w:r>
              <w:t xml:space="preserve">, </w:t>
            </w:r>
            <w:proofErr w:type="spellStart"/>
            <w:r>
              <w:t>unitCvRef</w:t>
            </w:r>
            <w:proofErr w:type="spellEnd"/>
          </w:p>
        </w:tc>
        <w:tc>
          <w:tcPr>
            <w:tcW w:w="1063" w:type="dxa"/>
            <w:shd w:val="clear" w:color="auto" w:fill="auto"/>
          </w:tcPr>
          <w:p w:rsidR="00616ACA" w:rsidRDefault="00616ACA" w:rsidP="006318FA"/>
        </w:tc>
        <w:tc>
          <w:tcPr>
            <w:tcW w:w="1139" w:type="dxa"/>
            <w:shd w:val="clear" w:color="auto" w:fill="auto"/>
          </w:tcPr>
          <w:p w:rsidR="00616ACA" w:rsidRDefault="00616ACA" w:rsidP="006318FA"/>
        </w:tc>
      </w:tr>
    </w:tbl>
    <w:p w:rsidR="00B23085" w:rsidRDefault="00B23085" w:rsidP="00D8290A"/>
    <w:p w:rsidR="009F0DC3" w:rsidRDefault="009C0AC1" w:rsidP="009F0DC3">
      <w:pPr>
        <w:pStyle w:val="Beschriftung"/>
      </w:pPr>
      <w:bookmarkStart w:id="30" w:name="h.6lwqdpw6km0x"/>
      <w:bookmarkEnd w:id="30"/>
      <w:r>
        <w:pict>
          <v:shape id="_x0000_i1035" type="#_x0000_t75" style="width:5in;height:270pt" filled="t">
            <v:fill color2="black"/>
            <v:imagedata r:id="rId15" o:title=""/>
          </v:shape>
        </w:pict>
      </w:r>
      <w:r w:rsidR="00610B98">
        <w:rPr>
          <w:b/>
        </w:rPr>
        <w:cr/>
      </w:r>
      <w:bookmarkStart w:id="31" w:name="h.uzb4olup7pk8"/>
      <w:bookmarkEnd w:id="31"/>
      <w:r w:rsidR="009F0DC3" w:rsidRPr="009F0DC3">
        <w:t xml:space="preserve">Figure 6: Specification of CV term usage via the </w:t>
      </w:r>
      <w:proofErr w:type="spellStart"/>
      <w:r w:rsidR="009F0DC3" w:rsidRPr="009F0DC3">
        <w:t>CVParam</w:t>
      </w:r>
      <w:proofErr w:type="spellEnd"/>
      <w:r w:rsidR="009F0DC3" w:rsidRPr="009F0DC3">
        <w:t xml:space="preserve"> element in the XSD</w:t>
      </w:r>
    </w:p>
    <w:p w:rsidR="00B23085" w:rsidRPr="00D8290A" w:rsidRDefault="00D8290A" w:rsidP="00D8290A">
      <w:r>
        <w:t xml:space="preserve">An example of how a </w:t>
      </w:r>
      <w:r w:rsidR="00610B98" w:rsidRPr="00D8290A">
        <w:t xml:space="preserve">CV term </w:t>
      </w:r>
      <w:r>
        <w:t>is used</w:t>
      </w:r>
      <w:r w:rsidR="001A32FD" w:rsidRPr="00D8290A">
        <w:t xml:space="preserve"> in an example </w:t>
      </w:r>
      <w:r w:rsidR="00124227" w:rsidRPr="00D8290A">
        <w:t>XML</w:t>
      </w:r>
      <w:r w:rsidR="001A32FD" w:rsidRPr="00D8290A">
        <w:t xml:space="preserve"> instance</w:t>
      </w:r>
      <w:r>
        <w:t xml:space="preserve"> can be found in Fig. 7.</w:t>
      </w:r>
    </w:p>
    <w:p w:rsidR="009F0DC3" w:rsidRPr="009F0DC3" w:rsidRDefault="009C0AC1" w:rsidP="009F0DC3">
      <w:bookmarkStart w:id="32" w:name="h.rgp03fins4oz"/>
      <w:bookmarkEnd w:id="32"/>
      <w:r>
        <w:lastRenderedPageBreak/>
        <w:pict>
          <v:shape id="_x0000_i1030" type="#_x0000_t75" style="width:5in;height:270pt" filled="t">
            <v:fill color2="black"/>
            <v:imagedata r:id="rId16" o:title=""/>
          </v:shape>
        </w:pict>
      </w:r>
      <w:r w:rsidR="00610B98">
        <w:rPr>
          <w:b/>
        </w:rPr>
        <w:cr/>
      </w:r>
      <w:bookmarkStart w:id="33" w:name="h.hen641lm2qds"/>
      <w:bookmarkEnd w:id="33"/>
      <w:r w:rsidR="009F0DC3" w:rsidRPr="009F0DC3">
        <w:t xml:space="preserve">Figure 7: Example xml instance illustrating </w:t>
      </w:r>
      <w:proofErr w:type="spellStart"/>
      <w:r w:rsidR="009F0DC3" w:rsidRPr="009F0DC3">
        <w:t>instanciation</w:t>
      </w:r>
      <w:proofErr w:type="spellEnd"/>
      <w:r w:rsidR="009F0DC3" w:rsidRPr="009F0DC3">
        <w:t xml:space="preserve"> of CV terms to describe a concrete file content via CV Parameters</w:t>
      </w:r>
    </w:p>
    <w:p w:rsidR="00B23085" w:rsidRDefault="001A32FD" w:rsidP="001A32FD">
      <w:pPr>
        <w:pStyle w:val="berschrift3"/>
      </w:pPr>
      <w:proofErr w:type="spellStart"/>
      <w:proofErr w:type="gramStart"/>
      <w:r>
        <w:t>nmrML</w:t>
      </w:r>
      <w:proofErr w:type="spellEnd"/>
      <w:proofErr w:type="gramEnd"/>
      <w:r>
        <w:t xml:space="preserve"> Validation approach</w:t>
      </w:r>
    </w:p>
    <w:p w:rsidR="00B23085" w:rsidRDefault="00610B98">
      <w:pPr>
        <w:tabs>
          <w:tab w:val="left" w:pos="300"/>
        </w:tabs>
        <w:spacing w:before="240" w:line="360" w:lineRule="auto"/>
        <w:jc w:val="both"/>
        <w:rPr>
          <w:sz w:val="22"/>
        </w:rPr>
      </w:pPr>
      <w:bookmarkStart w:id="34" w:name="h.6rx9dou4qil4"/>
      <w:bookmarkEnd w:id="34"/>
      <w:r>
        <w:rPr>
          <w:sz w:val="22"/>
        </w:rPr>
        <w:t>Semantic validity of CV terms used in a valid XML instance (allowed CV terms, position/relation to each other</w:t>
      </w:r>
      <w:r w:rsidR="00124227">
        <w:rPr>
          <w:sz w:val="22"/>
        </w:rPr>
        <w:t xml:space="preserve"> and </w:t>
      </w:r>
      <w:r>
        <w:rPr>
          <w:sz w:val="22"/>
        </w:rPr>
        <w:t xml:space="preserve">cardinality) is validated by rule-based proprietary validators which exploit </w:t>
      </w:r>
      <w:proofErr w:type="spellStart"/>
      <w:r>
        <w:rPr>
          <w:sz w:val="22"/>
        </w:rPr>
        <w:t>xsdToCV</w:t>
      </w:r>
      <w:proofErr w:type="spellEnd"/>
      <w:r>
        <w:rPr>
          <w:sz w:val="22"/>
        </w:rPr>
        <w:t xml:space="preserve"> mapping files</w:t>
      </w:r>
      <w:r w:rsidR="009F0DC3">
        <w:rPr>
          <w:sz w:val="22"/>
        </w:rPr>
        <w:t xml:space="preserve"> (ready by next deliverable)</w:t>
      </w:r>
      <w:r>
        <w:rPr>
          <w:sz w:val="22"/>
        </w:rPr>
        <w:t xml:space="preserve">. By means of cardinality specifications and </w:t>
      </w:r>
      <w:proofErr w:type="spellStart"/>
      <w:r>
        <w:rPr>
          <w:sz w:val="22"/>
        </w:rPr>
        <w:t>XPath</w:t>
      </w:r>
      <w:proofErr w:type="spellEnd"/>
      <w:r>
        <w:rPr>
          <w:sz w:val="22"/>
        </w:rPr>
        <w:t xml:space="preserve"> expressions defined in an XML mapping file (an inst</w:t>
      </w:r>
      <w:r w:rsidR="009F0DC3">
        <w:rPr>
          <w:sz w:val="22"/>
        </w:rPr>
        <w:t>ances of the CvMappingRules.xsd</w:t>
      </w:r>
      <w:r>
        <w:rPr>
          <w:sz w:val="22"/>
        </w:rPr>
        <w:t xml:space="preserve">), </w:t>
      </w:r>
      <w:r w:rsidR="009F0DC3">
        <w:rPr>
          <w:sz w:val="22"/>
        </w:rPr>
        <w:t xml:space="preserve">we </w:t>
      </w:r>
      <w:r>
        <w:rPr>
          <w:sz w:val="22"/>
        </w:rPr>
        <w:t xml:space="preserve">define what </w:t>
      </w:r>
      <w:r w:rsidR="009F0DC3">
        <w:rPr>
          <w:sz w:val="22"/>
        </w:rPr>
        <w:t xml:space="preserve">CV </w:t>
      </w:r>
      <w:r>
        <w:rPr>
          <w:sz w:val="22"/>
        </w:rPr>
        <w:t xml:space="preserve">terms are allowed in a specific location of the </w:t>
      </w:r>
      <w:r w:rsidR="009F0DC3">
        <w:rPr>
          <w:sz w:val="22"/>
        </w:rPr>
        <w:t xml:space="preserve">XSD </w:t>
      </w:r>
      <w:r>
        <w:rPr>
          <w:sz w:val="22"/>
        </w:rPr>
        <w:t xml:space="preserve">data model (Fig. </w:t>
      </w:r>
      <w:r w:rsidR="009F0DC3">
        <w:rPr>
          <w:sz w:val="22"/>
        </w:rPr>
        <w:t>8</w:t>
      </w:r>
      <w:r>
        <w:rPr>
          <w:sz w:val="22"/>
        </w:rPr>
        <w:t>).</w:t>
      </w:r>
    </w:p>
    <w:p w:rsidR="00B23085" w:rsidRDefault="00610B98">
      <w:pPr>
        <w:tabs>
          <w:tab w:val="left" w:pos="300"/>
        </w:tabs>
        <w:spacing w:before="240" w:line="360" w:lineRule="auto"/>
        <w:jc w:val="both"/>
        <w:rPr>
          <w:b/>
          <w:sz w:val="22"/>
        </w:rPr>
      </w:pPr>
      <w:bookmarkStart w:id="35" w:name="h.l8d9nfswcgxd"/>
      <w:bookmarkEnd w:id="35"/>
      <w:r>
        <w:rPr>
          <w:sz w:val="22"/>
        </w:rPr>
        <w:lastRenderedPageBreak/>
        <w:t xml:space="preserve"> </w:t>
      </w:r>
      <w:r w:rsidR="009C0AC1">
        <w:rPr>
          <w:sz w:val="22"/>
        </w:rPr>
        <w:pict>
          <v:shape id="_x0000_i1031" type="#_x0000_t75" style="width:5in;height:270pt" filled="t">
            <v:fill color2="black"/>
            <v:imagedata r:id="rId17" o:title=""/>
          </v:shape>
        </w:pict>
      </w:r>
      <w:r>
        <w:rPr>
          <w:sz w:val="22"/>
        </w:rPr>
        <w:cr/>
      </w:r>
      <w:bookmarkStart w:id="36" w:name="h.sr6z7vyxxigp"/>
      <w:bookmarkEnd w:id="36"/>
      <w:r>
        <w:rPr>
          <w:sz w:val="22"/>
        </w:rPr>
        <w:t xml:space="preserve">Figure </w:t>
      </w:r>
      <w:r w:rsidR="009F0DC3">
        <w:rPr>
          <w:sz w:val="22"/>
        </w:rPr>
        <w:t>8</w:t>
      </w:r>
      <w:r>
        <w:rPr>
          <w:sz w:val="22"/>
        </w:rPr>
        <w:t>: Multiple validation layers constrain data entry and support quality assurance</w:t>
      </w:r>
    </w:p>
    <w:p w:rsidR="00B23085" w:rsidRDefault="00610B98" w:rsidP="001A32FD">
      <w:pPr>
        <w:pStyle w:val="berschrift4"/>
      </w:pPr>
      <w:r>
        <w:t xml:space="preserve">An example of </w:t>
      </w:r>
      <w:r w:rsidR="001A32FD">
        <w:t>syntactic validation of the xml</w:t>
      </w:r>
    </w:p>
    <w:p w:rsidR="00B23085" w:rsidRPr="009F0DC3" w:rsidRDefault="00610B98">
      <w:pPr>
        <w:rPr>
          <w:color w:val="FF0000"/>
        </w:rPr>
      </w:pPr>
      <w:r>
        <w:t xml:space="preserve">We see from the Oxygen </w:t>
      </w:r>
      <w:proofErr w:type="spellStart"/>
      <w:r>
        <w:t>xerces</w:t>
      </w:r>
      <w:proofErr w:type="spellEnd"/>
      <w:r>
        <w:t xml:space="preserve"> test on the example xml (homolog to the </w:t>
      </w:r>
      <w:proofErr w:type="spellStart"/>
      <w:r>
        <w:t>J.Cruz</w:t>
      </w:r>
      <w:proofErr w:type="spellEnd"/>
      <w:r>
        <w:t xml:space="preserve"> example) how the </w:t>
      </w:r>
      <w:r w:rsidR="001A32FD">
        <w:t>XSD</w:t>
      </w:r>
      <w:r>
        <w:t xml:space="preserve"> already helps constraining the user Input to </w:t>
      </w:r>
      <w:proofErr w:type="spellStart"/>
      <w:r>
        <w:t>senseful</w:t>
      </w:r>
      <w:proofErr w:type="spellEnd"/>
      <w:r>
        <w:t xml:space="preserve"> data, e.g. in the following case for the pH value which is defined to be of type double in the </w:t>
      </w:r>
      <w:r w:rsidR="001A32FD">
        <w:t>XSD</w:t>
      </w:r>
      <w:r>
        <w:t>, but was put as String “n/a” in the xml instance, which hence lead to an error message as shown in this G</w:t>
      </w:r>
      <w:r w:rsidR="001A32FD">
        <w:t>UI</w:t>
      </w:r>
      <w:r>
        <w:t xml:space="preserve"> screenshot:</w:t>
      </w:r>
      <w:r w:rsidR="009F0DC3">
        <w:t xml:space="preserve"> </w:t>
      </w:r>
      <w:r w:rsidR="009F0DC3">
        <w:rPr>
          <w:color w:val="FF0000"/>
        </w:rPr>
        <w:t xml:space="preserve">PUT IN </w:t>
      </w:r>
      <w:proofErr w:type="gramStart"/>
      <w:r w:rsidR="009F0DC3">
        <w:rPr>
          <w:color w:val="FF0000"/>
        </w:rPr>
        <w:t>ANNEX ?</w:t>
      </w:r>
      <w:proofErr w:type="gramEnd"/>
    </w:p>
    <w:p w:rsidR="00B23085" w:rsidRDefault="009C0AC1">
      <w:pPr>
        <w:rPr>
          <w:b/>
          <w:sz w:val="22"/>
        </w:rPr>
      </w:pPr>
      <w:r>
        <w:lastRenderedPageBreak/>
        <w:pict>
          <v:shape id="_x0000_i1032" type="#_x0000_t75" style="width:470pt;height:377.35pt" filled="t">
            <v:fill color2="black"/>
            <v:imagedata r:id="rId18" o:title=""/>
          </v:shape>
        </w:pict>
      </w:r>
      <w:r w:rsidR="00610B98">
        <w:rPr>
          <w:b/>
          <w:sz w:val="22"/>
        </w:rPr>
        <w:cr/>
      </w:r>
      <w:r w:rsidR="009F0DC3" w:rsidRPr="009F0DC3">
        <w:t xml:space="preserve">Figure 9: </w:t>
      </w:r>
      <w:proofErr w:type="spellStart"/>
      <w:r w:rsidR="009F0DC3" w:rsidRPr="009F0DC3">
        <w:t>xerces</w:t>
      </w:r>
      <w:proofErr w:type="spellEnd"/>
      <w:r w:rsidR="009F0DC3" w:rsidRPr="009F0DC3">
        <w:t xml:space="preserve"> xml parser error message on wrong data type in xml instance</w:t>
      </w:r>
    </w:p>
    <w:p w:rsidR="00E941B5" w:rsidRDefault="00E941B5" w:rsidP="00E941B5">
      <w:pPr>
        <w:pStyle w:val="berschrift3"/>
        <w:tabs>
          <w:tab w:val="left" w:pos="300"/>
        </w:tabs>
        <w:spacing w:before="280" w:after="80" w:line="360" w:lineRule="auto"/>
        <w:ind w:firstLine="0"/>
        <w:jc w:val="both"/>
        <w:rPr>
          <w:sz w:val="22"/>
        </w:rPr>
      </w:pPr>
      <w:bookmarkStart w:id="37" w:name="h.kd69ozoi45go"/>
      <w:bookmarkStart w:id="38" w:name="_Toc370369507"/>
      <w:bookmarkEnd w:id="37"/>
      <w:r>
        <w:rPr>
          <w:color w:val="000000"/>
        </w:rPr>
        <w:t>CV development history</w:t>
      </w:r>
      <w:bookmarkEnd w:id="38"/>
    </w:p>
    <w:p w:rsidR="00E941B5" w:rsidRPr="00E941B5" w:rsidRDefault="00E941B5" w:rsidP="00E941B5">
      <w:pPr>
        <w:tabs>
          <w:tab w:val="left" w:pos="300"/>
        </w:tabs>
        <w:spacing w:before="240"/>
        <w:jc w:val="both"/>
        <w:rPr>
          <w:sz w:val="22"/>
        </w:rPr>
      </w:pPr>
      <w:r>
        <w:rPr>
          <w:sz w:val="22"/>
        </w:rPr>
        <w:t>After agreement on the set up of development tools (Protégé 4), we formulated our CV design principles, namely agreed on file names, format syntax, namespaces</w:t>
      </w:r>
      <w:proofErr w:type="gramStart"/>
      <w:r>
        <w:rPr>
          <w:sz w:val="22"/>
        </w:rPr>
        <w:t>,  (</w:t>
      </w:r>
      <w:proofErr w:type="gramEnd"/>
      <w:r>
        <w:rPr>
          <w:sz w:val="22"/>
        </w:rPr>
        <w:t xml:space="preserve">auto) term ID schemes, an term </w:t>
      </w:r>
      <w:proofErr w:type="spellStart"/>
      <w:r>
        <w:rPr>
          <w:sz w:val="22"/>
        </w:rPr>
        <w:t>obsoletion</w:t>
      </w:r>
      <w:proofErr w:type="spellEnd"/>
      <w:r>
        <w:rPr>
          <w:sz w:val="22"/>
        </w:rPr>
        <w:t xml:space="preserve"> policy, as well as versioning &amp; release procedures. From the given predecessor CVs we </w:t>
      </w:r>
      <w:proofErr w:type="spellStart"/>
      <w:r>
        <w:rPr>
          <w:sz w:val="22"/>
        </w:rPr>
        <w:t>proceded</w:t>
      </w:r>
      <w:proofErr w:type="spellEnd"/>
      <w:r>
        <w:rPr>
          <w:sz w:val="22"/>
        </w:rPr>
        <w:t xml:space="preserve"> in a bottom-up and middle out Approach to expand the CV. We first added </w:t>
      </w:r>
      <w:r>
        <w:t xml:space="preserve">CV terms as required in the XSD leafs, i.e. where </w:t>
      </w:r>
      <w:proofErr w:type="spellStart"/>
      <w:r>
        <w:t>CVTermType</w:t>
      </w:r>
      <w:proofErr w:type="spellEnd"/>
      <w:r>
        <w:t xml:space="preserve">, </w:t>
      </w:r>
      <w:proofErr w:type="spellStart"/>
      <w:r>
        <w:t>CVParamType</w:t>
      </w:r>
      <w:proofErr w:type="spellEnd"/>
      <w:r>
        <w:t xml:space="preserve">, </w:t>
      </w:r>
      <w:proofErr w:type="spellStart"/>
      <w:r>
        <w:t>CVParamWithUnitType</w:t>
      </w:r>
      <w:proofErr w:type="spellEnd"/>
      <w:r>
        <w:t xml:space="preserve"> references </w:t>
      </w:r>
      <w:proofErr w:type="spellStart"/>
      <w:r>
        <w:t>occure</w:t>
      </w:r>
      <w:proofErr w:type="spellEnd"/>
      <w:r>
        <w:t xml:space="preserve"> in XSD elements. After this we continued in a u</w:t>
      </w:r>
      <w:r>
        <w:rPr>
          <w:sz w:val="22"/>
        </w:rPr>
        <w:t xml:space="preserve">se case driven term population. No high throughput term-additions were </w:t>
      </w:r>
      <w:proofErr w:type="spellStart"/>
      <w:r>
        <w:rPr>
          <w:sz w:val="22"/>
        </w:rPr>
        <w:t>attemted</w:t>
      </w:r>
      <w:proofErr w:type="spellEnd"/>
      <w:r>
        <w:rPr>
          <w:sz w:val="22"/>
        </w:rPr>
        <w:t xml:space="preserve"> in our early design phase, as this would clutter CV with terms of doubtful need, impair orientation in the term tree as too many terms distract us from getting the main structure right. </w:t>
      </w:r>
    </w:p>
    <w:p w:rsidR="00B23085" w:rsidRDefault="00610B98" w:rsidP="001A32FD">
      <w:pPr>
        <w:pStyle w:val="berschrift3"/>
      </w:pPr>
      <w:r>
        <w:t>CV design decisions</w:t>
      </w:r>
    </w:p>
    <w:p w:rsidR="0057488A" w:rsidRDefault="0057488A" w:rsidP="0057488A">
      <w:pPr>
        <w:pStyle w:val="berschrift4"/>
      </w:pPr>
      <w:bookmarkStart w:id="39" w:name="h.7wkkbndgt5pn"/>
      <w:bookmarkEnd w:id="39"/>
      <w:r>
        <w:t>Choosing a CV exchange syntax</w:t>
      </w:r>
    </w:p>
    <w:p w:rsidR="00B23085" w:rsidRDefault="00610B98">
      <w:pPr>
        <w:tabs>
          <w:tab w:val="left" w:pos="300"/>
        </w:tabs>
        <w:spacing w:before="240" w:line="360" w:lineRule="auto"/>
        <w:jc w:val="both"/>
        <w:rPr>
          <w:sz w:val="22"/>
        </w:rPr>
      </w:pPr>
      <w:r>
        <w:rPr>
          <w:sz w:val="22"/>
        </w:rPr>
        <w:lastRenderedPageBreak/>
        <w:t xml:space="preserve">We choose the </w:t>
      </w:r>
      <w:r>
        <w:rPr>
          <w:b/>
          <w:sz w:val="22"/>
        </w:rPr>
        <w:t>OWL Syntax over the OBO format</w:t>
      </w:r>
      <w:r w:rsidR="009F0DC3">
        <w:rPr>
          <w:sz w:val="22"/>
        </w:rPr>
        <w:t xml:space="preserve"> as exchange syntax for the CV. The reasons were that the </w:t>
      </w:r>
      <w:r>
        <w:rPr>
          <w:sz w:val="22"/>
        </w:rPr>
        <w:t xml:space="preserve">OBO tools </w:t>
      </w:r>
      <w:r w:rsidR="009F0DC3">
        <w:rPr>
          <w:sz w:val="22"/>
        </w:rPr>
        <w:t xml:space="preserve">are </w:t>
      </w:r>
      <w:r>
        <w:rPr>
          <w:sz w:val="22"/>
        </w:rPr>
        <w:t xml:space="preserve">instable, </w:t>
      </w:r>
      <w:r w:rsidR="009F0DC3">
        <w:rPr>
          <w:sz w:val="22"/>
        </w:rPr>
        <w:t xml:space="preserve">the </w:t>
      </w:r>
      <w:r>
        <w:rPr>
          <w:sz w:val="22"/>
        </w:rPr>
        <w:t xml:space="preserve">OBO format </w:t>
      </w:r>
      <w:r w:rsidR="009F0DC3">
        <w:rPr>
          <w:sz w:val="22"/>
        </w:rPr>
        <w:t xml:space="preserve">is </w:t>
      </w:r>
      <w:r>
        <w:rPr>
          <w:sz w:val="22"/>
        </w:rPr>
        <w:t xml:space="preserve">only established </w:t>
      </w:r>
      <w:r w:rsidR="009F0DC3">
        <w:rPr>
          <w:sz w:val="22"/>
        </w:rPr>
        <w:t xml:space="preserve">in the biology domain </w:t>
      </w:r>
      <w:r>
        <w:rPr>
          <w:sz w:val="22"/>
        </w:rPr>
        <w:t>(lack of off-the-shelf dev</w:t>
      </w:r>
      <w:r w:rsidR="009F0DC3">
        <w:rPr>
          <w:sz w:val="22"/>
        </w:rPr>
        <w:t>elopment</w:t>
      </w:r>
      <w:r>
        <w:rPr>
          <w:sz w:val="22"/>
        </w:rPr>
        <w:t xml:space="preserve"> tools, OBO expressivity not as formal as OWL-DL</w:t>
      </w:r>
      <w:r w:rsidR="009F0DC3">
        <w:rPr>
          <w:sz w:val="22"/>
        </w:rPr>
        <w:t>) and there are hence l</w:t>
      </w:r>
      <w:r>
        <w:rPr>
          <w:sz w:val="22"/>
        </w:rPr>
        <w:t xml:space="preserve">ess resources to </w:t>
      </w:r>
      <w:r w:rsidR="009F0DC3">
        <w:rPr>
          <w:sz w:val="22"/>
        </w:rPr>
        <w:t>integrate with.</w:t>
      </w:r>
    </w:p>
    <w:p w:rsidR="0057488A" w:rsidRDefault="0057488A" w:rsidP="0057488A">
      <w:pPr>
        <w:pStyle w:val="berschrift4"/>
      </w:pPr>
      <w:r>
        <w:t>CV expressivity and semantics</w:t>
      </w:r>
    </w:p>
    <w:p w:rsidR="0057488A" w:rsidRPr="0057488A" w:rsidRDefault="0057488A" w:rsidP="0057488A">
      <w:pPr>
        <w:tabs>
          <w:tab w:val="left" w:pos="300"/>
        </w:tabs>
        <w:spacing w:before="240" w:line="360" w:lineRule="auto"/>
        <w:jc w:val="both"/>
        <w:rPr>
          <w:sz w:val="22"/>
        </w:rPr>
      </w:pPr>
      <w:r w:rsidRPr="0057488A">
        <w:rPr>
          <w:sz w:val="22"/>
        </w:rPr>
        <w:t xml:space="preserve">We maintain a pure taxonomy without use of axiomatic definitions. Multiple parenthood is however allowed but needs to be maintained manually, as DL reasoning is not possible without DL </w:t>
      </w:r>
      <w:proofErr w:type="spellStart"/>
      <w:r w:rsidRPr="0057488A">
        <w:rPr>
          <w:sz w:val="22"/>
        </w:rPr>
        <w:t>axiomatisations</w:t>
      </w:r>
      <w:proofErr w:type="spellEnd"/>
      <w:r w:rsidRPr="0057488A">
        <w:rPr>
          <w:sz w:val="22"/>
        </w:rPr>
        <w:t>.</w:t>
      </w:r>
    </w:p>
    <w:p w:rsidR="0057488A" w:rsidRDefault="0057488A">
      <w:pPr>
        <w:tabs>
          <w:tab w:val="left" w:pos="300"/>
        </w:tabs>
        <w:spacing w:before="240" w:line="360" w:lineRule="auto"/>
        <w:jc w:val="both"/>
        <w:rPr>
          <w:b/>
          <w:sz w:val="22"/>
        </w:rPr>
      </w:pPr>
    </w:p>
    <w:p w:rsidR="00B23085" w:rsidRDefault="009F0DC3" w:rsidP="009F0DC3">
      <w:pPr>
        <w:pStyle w:val="berschrift4"/>
      </w:pPr>
      <w:bookmarkStart w:id="40" w:name="h.8qfrs57eu11r"/>
      <w:bookmarkEnd w:id="40"/>
      <w:r>
        <w:t>Minimal metadata on a CV term</w:t>
      </w:r>
    </w:p>
    <w:p w:rsidR="00E56654" w:rsidRDefault="009F0DC3">
      <w:pPr>
        <w:tabs>
          <w:tab w:val="left" w:pos="300"/>
        </w:tabs>
      </w:pPr>
      <w:r>
        <w:t>Representational Unit (</w:t>
      </w:r>
      <w:r w:rsidR="00610B98">
        <w:t>RU</w:t>
      </w:r>
      <w:r>
        <w:t>)</w:t>
      </w:r>
      <w:r w:rsidR="00610B98">
        <w:t xml:space="preserve"> metadata is captured via standardized </w:t>
      </w:r>
      <w:r>
        <w:t xml:space="preserve">owl </w:t>
      </w:r>
      <w:r w:rsidR="00610B98">
        <w:t xml:space="preserve">annotation properties drawn from imported artefacts like DC, </w:t>
      </w:r>
      <w:proofErr w:type="spellStart"/>
      <w:r w:rsidR="00610B98">
        <w:t>skos</w:t>
      </w:r>
      <w:proofErr w:type="spellEnd"/>
      <w:r w:rsidR="00610B98">
        <w:t xml:space="preserve"> and IAO</w:t>
      </w:r>
      <w:r>
        <w:t xml:space="preserve">. </w:t>
      </w:r>
      <w:r w:rsidR="00610B98">
        <w:t>Not all of our terms currently have natural language definitions as these are time-intensive.</w:t>
      </w:r>
      <w:r w:rsidR="00E56654">
        <w:t xml:space="preserve"> </w:t>
      </w:r>
      <w:r w:rsidR="00610B98">
        <w:t>None has deeper provenance data explicitly annotated (there is only an implicit indication on from which predecessor CV a term came in the ID ranges).</w:t>
      </w:r>
      <w:r w:rsidR="00E56654">
        <w:t xml:space="preserve"> </w:t>
      </w:r>
      <w:r w:rsidR="00610B98">
        <w:t>We try to avoid getting stuck in the meta-ether, and had been pragmatic about this.</w:t>
      </w:r>
      <w:r w:rsidR="00E56654">
        <w:t xml:space="preserve"> </w:t>
      </w:r>
    </w:p>
    <w:p w:rsidR="00B23085" w:rsidRDefault="00610B98">
      <w:pPr>
        <w:tabs>
          <w:tab w:val="left" w:pos="300"/>
        </w:tabs>
      </w:pPr>
      <w:r>
        <w:t xml:space="preserve">A term batch submission table </w:t>
      </w:r>
      <w:r w:rsidR="00E56654">
        <w:t>should</w:t>
      </w:r>
      <w:r>
        <w:t xml:space="preserve"> have the following mandatory fields:</w:t>
      </w:r>
    </w:p>
    <w:p w:rsidR="00B23085" w:rsidRDefault="00B23085">
      <w:pPr>
        <w:tabs>
          <w:tab w:val="left" w:pos="300"/>
        </w:tabs>
      </w:pPr>
    </w:p>
    <w:p w:rsidR="00B23085" w:rsidRDefault="00610B98">
      <w:pPr>
        <w:tabs>
          <w:tab w:val="left" w:pos="300"/>
        </w:tabs>
      </w:pPr>
      <w:proofErr w:type="gramStart"/>
      <w:r>
        <w:t>term</w:t>
      </w:r>
      <w:proofErr w:type="gramEnd"/>
      <w:r>
        <w:t xml:space="preserve"> name (</w:t>
      </w:r>
      <w:proofErr w:type="spellStart"/>
      <w:r>
        <w:t>rdfs:label</w:t>
      </w:r>
      <w:proofErr w:type="spellEnd"/>
      <w:r>
        <w:t>)</w:t>
      </w:r>
    </w:p>
    <w:p w:rsidR="00B23085" w:rsidRDefault="00610B98">
      <w:pPr>
        <w:tabs>
          <w:tab w:val="left" w:pos="300"/>
        </w:tabs>
      </w:pPr>
      <w:proofErr w:type="gramStart"/>
      <w:r>
        <w:t>term</w:t>
      </w:r>
      <w:proofErr w:type="gramEnd"/>
      <w:r>
        <w:t xml:space="preserve"> definition in natural language (IAO_0000115, or </w:t>
      </w:r>
      <w:proofErr w:type="spellStart"/>
      <w:r>
        <w:t>skos</w:t>
      </w:r>
      <w:proofErr w:type="spellEnd"/>
      <w:r>
        <w:t xml:space="preserve"> ?)</w:t>
      </w:r>
    </w:p>
    <w:p w:rsidR="00B23085" w:rsidRDefault="00610B98">
      <w:pPr>
        <w:tabs>
          <w:tab w:val="left" w:pos="300"/>
        </w:tabs>
      </w:pPr>
      <w:proofErr w:type="gramStart"/>
      <w:r>
        <w:t>superclass</w:t>
      </w:r>
      <w:proofErr w:type="gramEnd"/>
      <w:r>
        <w:t xml:space="preserve"> (ideally a term from the current </w:t>
      </w:r>
      <w:proofErr w:type="spellStart"/>
      <w:r>
        <w:t>nmrCV.owl</w:t>
      </w:r>
      <w:proofErr w:type="spellEnd"/>
      <w:r>
        <w:t>, or an own suggestion)</w:t>
      </w:r>
    </w:p>
    <w:p w:rsidR="00B23085" w:rsidRDefault="00B23085">
      <w:pPr>
        <w:tabs>
          <w:tab w:val="left" w:pos="300"/>
        </w:tabs>
      </w:pPr>
    </w:p>
    <w:p w:rsidR="00B23085" w:rsidRDefault="00610B98">
      <w:pPr>
        <w:tabs>
          <w:tab w:val="left" w:pos="300"/>
        </w:tabs>
      </w:pPr>
      <w:r>
        <w:t>Optional fields:</w:t>
      </w:r>
    </w:p>
    <w:p w:rsidR="00B23085" w:rsidRDefault="00B23085">
      <w:pPr>
        <w:tabs>
          <w:tab w:val="left" w:pos="300"/>
        </w:tabs>
      </w:pPr>
    </w:p>
    <w:p w:rsidR="00B23085" w:rsidRDefault="00610B98">
      <w:pPr>
        <w:tabs>
          <w:tab w:val="left" w:pos="300"/>
        </w:tabs>
      </w:pPr>
      <w:proofErr w:type="gramStart"/>
      <w:r>
        <w:t>synonym</w:t>
      </w:r>
      <w:proofErr w:type="gramEnd"/>
      <w:r>
        <w:t xml:space="preserve"> (</w:t>
      </w:r>
      <w:proofErr w:type="spellStart"/>
      <w:r>
        <w:t>oboInOwl:hasExactSynonym</w:t>
      </w:r>
      <w:proofErr w:type="spellEnd"/>
      <w:r>
        <w:t>)</w:t>
      </w:r>
    </w:p>
    <w:p w:rsidR="00B23085" w:rsidRDefault="00610B98">
      <w:pPr>
        <w:tabs>
          <w:tab w:val="left" w:pos="300"/>
        </w:tabs>
      </w:pPr>
      <w:proofErr w:type="gramStart"/>
      <w:r>
        <w:t>term</w:t>
      </w:r>
      <w:proofErr w:type="gramEnd"/>
      <w:r>
        <w:t xml:space="preserve"> definition source (</w:t>
      </w:r>
      <w:proofErr w:type="spellStart"/>
      <w:r>
        <w:t>dc:source</w:t>
      </w:r>
      <w:proofErr w:type="spellEnd"/>
      <w:r>
        <w:t>)</w:t>
      </w:r>
    </w:p>
    <w:p w:rsidR="00B23085" w:rsidRDefault="00610B98">
      <w:pPr>
        <w:tabs>
          <w:tab w:val="left" w:pos="300"/>
        </w:tabs>
      </w:pPr>
      <w:proofErr w:type="spellStart"/>
      <w:proofErr w:type="gramStart"/>
      <w:r>
        <w:t>dc:</w:t>
      </w:r>
      <w:proofErr w:type="gramEnd"/>
      <w:r>
        <w:t>contributor</w:t>
      </w:r>
      <w:proofErr w:type="spellEnd"/>
    </w:p>
    <w:p w:rsidR="00B23085" w:rsidRDefault="00610B98">
      <w:pPr>
        <w:tabs>
          <w:tab w:val="left" w:pos="300"/>
        </w:tabs>
      </w:pPr>
      <w:proofErr w:type="spellStart"/>
      <w:proofErr w:type="gramStart"/>
      <w:r>
        <w:t>dc:</w:t>
      </w:r>
      <w:proofErr w:type="gramEnd"/>
      <w:r>
        <w:t>creator</w:t>
      </w:r>
      <w:proofErr w:type="spellEnd"/>
    </w:p>
    <w:p w:rsidR="00B23085" w:rsidRDefault="00610B98">
      <w:pPr>
        <w:tabs>
          <w:tab w:val="left" w:pos="300"/>
        </w:tabs>
      </w:pPr>
      <w:proofErr w:type="gramStart"/>
      <w:r>
        <w:t>example</w:t>
      </w:r>
      <w:proofErr w:type="gramEnd"/>
      <w:r>
        <w:t xml:space="preserve"> of usage (</w:t>
      </w:r>
      <w:proofErr w:type="spellStart"/>
      <w:r>
        <w:t>skos:example</w:t>
      </w:r>
      <w:proofErr w:type="spellEnd"/>
      <w:r>
        <w:t>)</w:t>
      </w:r>
    </w:p>
    <w:p w:rsidR="00B23085" w:rsidRDefault="00B23085">
      <w:pPr>
        <w:tabs>
          <w:tab w:val="left" w:pos="300"/>
        </w:tabs>
      </w:pPr>
      <w:bookmarkStart w:id="41" w:name="h.jrgepkhd66wu"/>
      <w:bookmarkEnd w:id="41"/>
    </w:p>
    <w:p w:rsidR="00B23085" w:rsidRDefault="00610B98" w:rsidP="00E56654">
      <w:pPr>
        <w:pStyle w:val="berschrift4"/>
      </w:pPr>
      <w:bookmarkStart w:id="42" w:name="h.36nn271n2c7p"/>
      <w:bookmarkEnd w:id="42"/>
      <w:r>
        <w:t>Top Level Ontology usage</w:t>
      </w:r>
    </w:p>
    <w:p w:rsidR="00B23085" w:rsidRDefault="00E56654">
      <w:pPr>
        <w:tabs>
          <w:tab w:val="left" w:pos="300"/>
        </w:tabs>
      </w:pPr>
      <w:r>
        <w:t xml:space="preserve">There are a few top and upper level ontologies established in the ontology domain. </w:t>
      </w:r>
      <w:r w:rsidR="00610B98">
        <w:t xml:space="preserve">From BFO, </w:t>
      </w:r>
      <w:proofErr w:type="spellStart"/>
      <w:r w:rsidR="00610B98">
        <w:t>OBILight</w:t>
      </w:r>
      <w:proofErr w:type="spellEnd"/>
      <w:r w:rsidR="00610B98">
        <w:t xml:space="preserve"> &amp; </w:t>
      </w:r>
      <w:proofErr w:type="spellStart"/>
      <w:r w:rsidR="00610B98">
        <w:t>BioTopLight</w:t>
      </w:r>
      <w:proofErr w:type="spellEnd"/>
      <w:r w:rsidR="00610B98">
        <w:t xml:space="preserve"> (btl2), we </w:t>
      </w:r>
      <w:proofErr w:type="spellStart"/>
      <w:r w:rsidR="00610B98">
        <w:t>choosed</w:t>
      </w:r>
      <w:proofErr w:type="spellEnd"/>
      <w:r w:rsidR="00610B98">
        <w:t xml:space="preserve"> btl2 as top level ontology</w:t>
      </w:r>
      <w:r>
        <w:t xml:space="preserve"> to guide our CV upper level development. The r</w:t>
      </w:r>
      <w:r w:rsidR="00610B98">
        <w:t>eason was that</w:t>
      </w:r>
      <w:r>
        <w:t xml:space="preserve"> the </w:t>
      </w:r>
      <w:r w:rsidR="00610B98">
        <w:t>WP2 lead</w:t>
      </w:r>
      <w:r>
        <w:t>s are</w:t>
      </w:r>
      <w:r w:rsidR="00610B98">
        <w:t xml:space="preserve"> involved in btl2 development</w:t>
      </w:r>
      <w:r>
        <w:t xml:space="preserve"> (f</w:t>
      </w:r>
      <w:r w:rsidR="00610B98">
        <w:t>ast to react</w:t>
      </w:r>
      <w:r>
        <w:t>) and btl2 p</w:t>
      </w:r>
      <w:r w:rsidR="00610B98">
        <w:t>rovides a proper set of object properties (close to Relations Ontology)</w:t>
      </w:r>
      <w:r>
        <w:t xml:space="preserve">. </w:t>
      </w:r>
      <w:r w:rsidR="00610B98">
        <w:t xml:space="preserve">At the moment only a few </w:t>
      </w:r>
      <w:r>
        <w:t xml:space="preserve">relations </w:t>
      </w:r>
      <w:r w:rsidR="00610B98">
        <w:t xml:space="preserve">from </w:t>
      </w:r>
      <w:r>
        <w:t>unit ontology (</w:t>
      </w:r>
      <w:r w:rsidR="00610B98">
        <w:t>UO</w:t>
      </w:r>
      <w:r>
        <w:t>)</w:t>
      </w:r>
      <w:r w:rsidR="00610B98">
        <w:t xml:space="preserve"> are used.</w:t>
      </w:r>
      <w:r>
        <w:t xml:space="preserve"> </w:t>
      </w:r>
      <w:r w:rsidR="00610B98">
        <w:t xml:space="preserve">Bridges </w:t>
      </w:r>
      <w:r>
        <w:t xml:space="preserve">from btl2 </w:t>
      </w:r>
      <w:r w:rsidR="00610B98">
        <w:t>to BFO &amp; other TLOs exist</w:t>
      </w:r>
      <w:r>
        <w:t xml:space="preserve"> and w</w:t>
      </w:r>
      <w:r w:rsidR="00610B98">
        <w:t>e can at some later point still switch the TLO, as we don‘t use any axioms anyway</w:t>
      </w:r>
      <w:r>
        <w:t xml:space="preserve"> (</w:t>
      </w:r>
      <w:bookmarkStart w:id="43" w:name="h.2lf0bdwys8t3"/>
      <w:bookmarkEnd w:id="43"/>
      <w:r w:rsidR="00610B98">
        <w:t xml:space="preserve">It‘s only ~10 classes anyway, </w:t>
      </w:r>
      <w:proofErr w:type="spellStart"/>
      <w:r w:rsidR="00610B98">
        <w:t>rebinning</w:t>
      </w:r>
      <w:proofErr w:type="spellEnd"/>
      <w:r w:rsidR="00610B98">
        <w:t xml:space="preserve"> is easy</w:t>
      </w:r>
      <w:r>
        <w:t>)</w:t>
      </w:r>
      <w:r w:rsidR="00610B98">
        <w:t>.</w:t>
      </w:r>
    </w:p>
    <w:p w:rsidR="00B23085" w:rsidRDefault="00610B98">
      <w:pPr>
        <w:tabs>
          <w:tab w:val="left" w:pos="300"/>
        </w:tabs>
      </w:pPr>
      <w:r>
        <w:t>It can be argued why we use a TLO when developing a CV not an Ontology.</w:t>
      </w:r>
      <w:r w:rsidR="00E56654">
        <w:t xml:space="preserve"> </w:t>
      </w:r>
      <w:bookmarkStart w:id="44" w:name="h.4dgawqlwnp69"/>
      <w:bookmarkEnd w:id="44"/>
      <w:r>
        <w:t xml:space="preserve">There has already been a case where the TLO provided modeling restrictions that allowed an automatic DL </w:t>
      </w:r>
      <w:proofErr w:type="spellStart"/>
      <w:r>
        <w:t>reasoner</w:t>
      </w:r>
      <w:proofErr w:type="spellEnd"/>
      <w:r>
        <w:t xml:space="preserve"> to discover CV modelling errors, e.g.</w:t>
      </w:r>
      <w:hyperlink r:id="rId19" w:history="1">
        <w:r w:rsidR="00E56654">
          <w:rPr>
            <w:rStyle w:val="Hyperlink"/>
          </w:rPr>
          <w:t xml:space="preserve"> </w:t>
        </w:r>
        <w:r>
          <w:rPr>
            <w:rStyle w:val="Hyperlink"/>
          </w:rPr>
          <w:t>https://github.com/nmrML/nmrML/issues/62</w:t>
        </w:r>
      </w:hyperlink>
    </w:p>
    <w:p w:rsidR="00B23085" w:rsidRDefault="00464CDE">
      <w:pPr>
        <w:tabs>
          <w:tab w:val="left" w:pos="300"/>
        </w:tabs>
      </w:pPr>
      <w:bookmarkStart w:id="45" w:name="h.ek8pvq5g8w9y"/>
      <w:bookmarkEnd w:id="45"/>
      <w:r w:rsidRPr="00464CDE">
        <w:t>Nevertheless, a</w:t>
      </w:r>
      <w:r w:rsidR="00610B98" w:rsidRPr="00464CDE">
        <w:t>t</w:t>
      </w:r>
      <w:r w:rsidR="00610B98">
        <w:t xml:space="preserve"> the moment we </w:t>
      </w:r>
      <w:r w:rsidR="00610B98" w:rsidRPr="00464CDE">
        <w:t>avoid any usage of object properties from</w:t>
      </w:r>
      <w:r w:rsidR="00610B98">
        <w:t xml:space="preserve"> the CV. E.g. for a software vendors file format, we could have in the CV:</w:t>
      </w:r>
    </w:p>
    <w:p w:rsidR="00B23085" w:rsidRPr="00464CDE" w:rsidRDefault="00610B98">
      <w:pPr>
        <w:tabs>
          <w:tab w:val="left" w:pos="300"/>
        </w:tabs>
        <w:rPr>
          <w:rFonts w:ascii="Courier New" w:hAnsi="Courier New" w:cs="Courier New"/>
        </w:rPr>
      </w:pPr>
      <w:r w:rsidRPr="00464CDE">
        <w:rPr>
          <w:rFonts w:ascii="Courier New" w:hAnsi="Courier New" w:cs="Courier New"/>
        </w:rPr>
        <w:t xml:space="preserve">NMR Instrument </w:t>
      </w:r>
      <w:proofErr w:type="spellStart"/>
      <w:r w:rsidRPr="00464CDE">
        <w:rPr>
          <w:rFonts w:ascii="Courier New" w:hAnsi="Courier New" w:cs="Courier New"/>
        </w:rPr>
        <w:t>hasVendor</w:t>
      </w:r>
      <w:proofErr w:type="spellEnd"/>
      <w:r w:rsidRPr="00464CDE">
        <w:rPr>
          <w:rFonts w:ascii="Courier New" w:hAnsi="Courier New" w:cs="Courier New"/>
        </w:rPr>
        <w:t xml:space="preserve"> Vendor</w:t>
      </w:r>
    </w:p>
    <w:p w:rsidR="00B23085" w:rsidRDefault="00610B98">
      <w:pPr>
        <w:tabs>
          <w:tab w:val="left" w:pos="300"/>
        </w:tabs>
      </w:pPr>
      <w:bookmarkStart w:id="46" w:name="h.ssj27mtgz3px"/>
      <w:bookmarkEnd w:id="46"/>
      <w:r>
        <w:lastRenderedPageBreak/>
        <w:t>Instead, we say in the mapping file that for an Instrument, the Name and Vendor has to be specified</w:t>
      </w:r>
      <w:r w:rsidR="00464CDE">
        <w:t>.</w:t>
      </w:r>
    </w:p>
    <w:p w:rsidR="00B23085" w:rsidRDefault="00610B98" w:rsidP="00464CDE">
      <w:pPr>
        <w:pStyle w:val="berschrift4"/>
      </w:pPr>
      <w:bookmarkStart w:id="47" w:name="h.j99vjl9upmdl"/>
      <w:bookmarkEnd w:id="47"/>
      <w:r>
        <w:t>Term refer</w:t>
      </w:r>
      <w:r w:rsidR="00464CDE">
        <w:t>ence and import mechanism</w:t>
      </w:r>
    </w:p>
    <w:p w:rsidR="00B23085" w:rsidRDefault="00610B98">
      <w:pPr>
        <w:tabs>
          <w:tab w:val="left" w:pos="300"/>
        </w:tabs>
      </w:pPr>
      <w:r>
        <w:t xml:space="preserve">There </w:t>
      </w:r>
      <w:r w:rsidR="00464CDE">
        <w:t xml:space="preserve">are </w:t>
      </w:r>
      <w:r>
        <w:t>four possible ways to reuse existing CV terms from other ontologies</w:t>
      </w:r>
      <w:r w:rsidR="0057488A">
        <w:t xml:space="preserve">. We </w:t>
      </w:r>
      <w:proofErr w:type="spellStart"/>
      <w:r w:rsidR="0057488A">
        <w:t>majorily</w:t>
      </w:r>
      <w:proofErr w:type="spellEnd"/>
      <w:r w:rsidR="0057488A">
        <w:t xml:space="preserve"> used the first method</w:t>
      </w:r>
      <w:r>
        <w:t>:</w:t>
      </w:r>
    </w:p>
    <w:p w:rsidR="00B23085" w:rsidRDefault="00464CDE">
      <w:pPr>
        <w:tabs>
          <w:tab w:val="left" w:pos="300"/>
        </w:tabs>
      </w:pPr>
      <w:r>
        <w:t>1.</w:t>
      </w:r>
      <w:r w:rsidR="00610B98">
        <w:t xml:space="preserve"> </w:t>
      </w:r>
      <w:proofErr w:type="gramStart"/>
      <w:r w:rsidR="00610B98">
        <w:t>use</w:t>
      </w:r>
      <w:proofErr w:type="gramEnd"/>
      <w:r w:rsidR="00610B98">
        <w:t xml:space="preserve"> </w:t>
      </w:r>
      <w:r>
        <w:t xml:space="preserve">the </w:t>
      </w:r>
      <w:r w:rsidR="00610B98">
        <w:t xml:space="preserve">terms </w:t>
      </w:r>
      <w:r>
        <w:t xml:space="preserve">in the CV by ID reference </w:t>
      </w:r>
      <w:r w:rsidR="00610B98">
        <w:t>(</w:t>
      </w:r>
      <w:r>
        <w:t xml:space="preserve">e.g. as done with </w:t>
      </w:r>
      <w:r w:rsidR="00610B98">
        <w:t>IAO</w:t>
      </w:r>
      <w:r>
        <w:t xml:space="preserve"> metadata</w:t>
      </w:r>
      <w:r w:rsidR="00610B98">
        <w:t>)</w:t>
      </w:r>
      <w:r>
        <w:t>. This option is f</w:t>
      </w:r>
      <w:r w:rsidR="00610B98">
        <w:t>ast and flexible, but no metadata on used term</w:t>
      </w:r>
      <w:r>
        <w:t>s</w:t>
      </w:r>
      <w:r w:rsidR="00610B98">
        <w:t xml:space="preserve"> available</w:t>
      </w:r>
      <w:r>
        <w:t>.</w:t>
      </w:r>
    </w:p>
    <w:p w:rsidR="00B23085" w:rsidRDefault="00464CDE">
      <w:pPr>
        <w:tabs>
          <w:tab w:val="left" w:pos="300"/>
        </w:tabs>
      </w:pPr>
      <w:r>
        <w:t xml:space="preserve">2. </w:t>
      </w:r>
      <w:proofErr w:type="gramStart"/>
      <w:r w:rsidR="00610B98">
        <w:t>use</w:t>
      </w:r>
      <w:proofErr w:type="gramEnd"/>
      <w:r w:rsidR="00610B98">
        <w:t xml:space="preserve"> </w:t>
      </w:r>
      <w:r>
        <w:t xml:space="preserve">the </w:t>
      </w:r>
      <w:r w:rsidR="00610B98">
        <w:t>MIREOT</w:t>
      </w:r>
      <w:r>
        <w:t xml:space="preserve"> term referencing method. This option is t</w:t>
      </w:r>
      <w:r w:rsidR="00610B98">
        <w:t xml:space="preserve">oo </w:t>
      </w:r>
      <w:r>
        <w:t>complicated and r</w:t>
      </w:r>
      <w:r w:rsidR="00610B98">
        <w:t xml:space="preserve">elies on </w:t>
      </w:r>
      <w:r>
        <w:t xml:space="preserve">outdated </w:t>
      </w:r>
      <w:r w:rsidR="00610B98">
        <w:t>scripts</w:t>
      </w:r>
    </w:p>
    <w:p w:rsidR="00B23085" w:rsidRDefault="00464CDE">
      <w:pPr>
        <w:tabs>
          <w:tab w:val="left" w:pos="300"/>
        </w:tabs>
      </w:pPr>
      <w:r>
        <w:t xml:space="preserve">3. </w:t>
      </w:r>
      <w:proofErr w:type="gramStart"/>
      <w:r w:rsidR="00610B98">
        <w:t>use</w:t>
      </w:r>
      <w:proofErr w:type="gramEnd"/>
      <w:r w:rsidR="00610B98">
        <w:t xml:space="preserve"> full </w:t>
      </w:r>
      <w:proofErr w:type="spellStart"/>
      <w:r w:rsidR="00610B98">
        <w:t>owl:import</w:t>
      </w:r>
      <w:proofErr w:type="spellEnd"/>
      <w:r>
        <w:t xml:space="preserve"> statements</w:t>
      </w:r>
      <w:r w:rsidR="00610B98">
        <w:t xml:space="preserve"> (</w:t>
      </w:r>
      <w:r>
        <w:t xml:space="preserve">e.g. as done for </w:t>
      </w:r>
      <w:r w:rsidR="00610B98">
        <w:t>UO)</w:t>
      </w:r>
      <w:r>
        <w:t>. This option however c</w:t>
      </w:r>
      <w:r w:rsidR="00610B98">
        <w:t xml:space="preserve">lutters </w:t>
      </w:r>
      <w:r>
        <w:t xml:space="preserve">the </w:t>
      </w:r>
      <w:r w:rsidR="00610B98">
        <w:t xml:space="preserve">CV with </w:t>
      </w:r>
      <w:proofErr w:type="spellStart"/>
      <w:r w:rsidR="00610B98">
        <w:t>seldomly</w:t>
      </w:r>
      <w:proofErr w:type="spellEnd"/>
      <w:r w:rsidR="00610B98">
        <w:t xml:space="preserve"> used terms</w:t>
      </w:r>
      <w:r>
        <w:t>, occupies</w:t>
      </w:r>
      <w:r w:rsidR="00610B98">
        <w:t xml:space="preserve"> RAM, but retains all metadata</w:t>
      </w:r>
      <w:r w:rsidR="0057488A">
        <w:t>. This option is overshot for most use cases.</w:t>
      </w:r>
    </w:p>
    <w:p w:rsidR="00B23085" w:rsidRDefault="0057488A">
      <w:pPr>
        <w:tabs>
          <w:tab w:val="left" w:pos="300"/>
        </w:tabs>
        <w:rPr>
          <w:sz w:val="22"/>
        </w:rPr>
      </w:pPr>
      <w:r>
        <w:t xml:space="preserve">4. </w:t>
      </w:r>
      <w:proofErr w:type="gramStart"/>
      <w:r w:rsidR="00610B98">
        <w:t>use</w:t>
      </w:r>
      <w:proofErr w:type="gramEnd"/>
      <w:r w:rsidR="00610B98">
        <w:t xml:space="preserve"> </w:t>
      </w:r>
      <w:proofErr w:type="spellStart"/>
      <w:r w:rsidR="00610B98">
        <w:t>dbxref</w:t>
      </w:r>
      <w:proofErr w:type="spellEnd"/>
      <w:r>
        <w:t xml:space="preserve"> statements. These are e</w:t>
      </w:r>
      <w:bookmarkStart w:id="48" w:name="h.6e7mlbghtz39"/>
      <w:bookmarkEnd w:id="48"/>
      <w:r w:rsidR="00610B98">
        <w:t xml:space="preserve">asy but not </w:t>
      </w:r>
      <w:r>
        <w:t xml:space="preserve">a </w:t>
      </w:r>
      <w:r w:rsidR="00610B98">
        <w:t xml:space="preserve">standard </w:t>
      </w:r>
      <w:r>
        <w:t xml:space="preserve">way </w:t>
      </w:r>
      <w:r w:rsidR="00610B98">
        <w:t>in OWL</w:t>
      </w:r>
      <w:r>
        <w:t xml:space="preserve"> (these annotation properties are provided by the </w:t>
      </w:r>
      <w:proofErr w:type="spellStart"/>
      <w:r>
        <w:t>OBOinOWL</w:t>
      </w:r>
      <w:proofErr w:type="spellEnd"/>
      <w:r>
        <w:t xml:space="preserve"> namespace)</w:t>
      </w:r>
    </w:p>
    <w:p w:rsidR="0057488A" w:rsidRDefault="0057488A" w:rsidP="0057488A">
      <w:pPr>
        <w:pStyle w:val="berschrift4"/>
      </w:pPr>
      <w:bookmarkStart w:id="49" w:name="h.fdt8ytxirjwj"/>
      <w:bookmarkStart w:id="50" w:name="h.t3epye9tbxhr"/>
      <w:bookmarkStart w:id="51" w:name="h.kvx3p9awqcxz"/>
      <w:bookmarkEnd w:id="49"/>
      <w:bookmarkEnd w:id="50"/>
      <w:bookmarkEnd w:id="51"/>
      <w:r>
        <w:t>Term naming conventions</w:t>
      </w:r>
    </w:p>
    <w:p w:rsidR="00B23085" w:rsidRDefault="00610B98" w:rsidP="0057488A">
      <w:r>
        <w:br/>
      </w:r>
      <w:r w:rsidRPr="0057488A">
        <w:t xml:space="preserve">In accordance to </w:t>
      </w:r>
      <w:hyperlink r:id="rId20" w:history="1">
        <w:r w:rsidRPr="0057488A">
          <w:rPr>
            <w:rStyle w:val="Hyperlink"/>
          </w:rPr>
          <w:t>http://www.obofoundry.org/wiki/index.php/FP_012_naming_conventions</w:t>
        </w:r>
      </w:hyperlink>
      <w:r w:rsidRPr="0057488A">
        <w:t xml:space="preserve"> </w:t>
      </w:r>
    </w:p>
    <w:p w:rsidR="0057488A" w:rsidRPr="0057488A" w:rsidRDefault="0057488A" w:rsidP="0057488A"/>
    <w:p w:rsidR="00B23085" w:rsidRDefault="0057488A">
      <w:pPr>
        <w:tabs>
          <w:tab w:val="left" w:pos="300"/>
        </w:tabs>
      </w:pPr>
      <w:r>
        <w:t xml:space="preserve">The </w:t>
      </w:r>
      <w:proofErr w:type="spellStart"/>
      <w:r>
        <w:t>OntoCheck</w:t>
      </w:r>
      <w:proofErr w:type="spellEnd"/>
      <w:r>
        <w:t xml:space="preserve"> P.4 plugin (Fig. 10</w:t>
      </w:r>
      <w:r w:rsidR="00610B98">
        <w:t>)</w:t>
      </w:r>
      <w:r>
        <w:t xml:space="preserve"> </w:t>
      </w:r>
      <w:r w:rsidR="00610B98">
        <w:t>was used to avoid term redundancies, i.e</w:t>
      </w:r>
      <w:r>
        <w:t>.</w:t>
      </w:r>
      <w:r w:rsidR="00610B98">
        <w:t xml:space="preserve"> to check on redundant labels, e.g. it detected that ‘</w:t>
      </w:r>
      <w:proofErr w:type="spellStart"/>
      <w:r w:rsidR="00610B98">
        <w:t>TecMag</w:t>
      </w:r>
      <w:proofErr w:type="spellEnd"/>
      <w:r w:rsidR="00610B98">
        <w:t>’ was included twice, once under http://nmrML.org/nmrCV#NMR_400285 (NMR data format) and once under</w:t>
      </w:r>
    </w:p>
    <w:p w:rsidR="00B23085" w:rsidRDefault="00610B98">
      <w:pPr>
        <w:tabs>
          <w:tab w:val="left" w:pos="300"/>
        </w:tabs>
      </w:pPr>
      <w:r>
        <w:t>–http://nmrML.org/nmrCV#NMR:1400255 (</w:t>
      </w:r>
      <w:proofErr w:type="spellStart"/>
      <w:r>
        <w:t>NMR_vendor</w:t>
      </w:r>
      <w:proofErr w:type="spellEnd"/>
      <w:r>
        <w:t xml:space="preserve">). This </w:t>
      </w:r>
      <w:r w:rsidR="0062268A">
        <w:t>redundancy</w:t>
      </w:r>
      <w:r>
        <w:t xml:space="preserve"> could then be removed by specifying a more explicit label.</w:t>
      </w:r>
    </w:p>
    <w:p w:rsidR="00B23085" w:rsidRDefault="009C0AC1">
      <w:pPr>
        <w:tabs>
          <w:tab w:val="left" w:pos="300"/>
        </w:tabs>
        <w:spacing w:before="240" w:line="360" w:lineRule="auto"/>
        <w:jc w:val="both"/>
      </w:pPr>
      <w:bookmarkStart w:id="52" w:name="h.e9mejpd1a2ya"/>
      <w:bookmarkEnd w:id="52"/>
      <w:r>
        <w:pict>
          <v:shape id="_x0000_i1033" type="#_x0000_t75" style="width:412pt;height:228.65pt" filled="t">
            <v:fill color2="black"/>
            <v:imagedata r:id="rId21" o:title=""/>
          </v:shape>
        </w:pict>
      </w:r>
    </w:p>
    <w:p w:rsidR="0057488A" w:rsidRDefault="0057488A" w:rsidP="0062268A">
      <w:pPr>
        <w:tabs>
          <w:tab w:val="left" w:pos="300"/>
        </w:tabs>
        <w:spacing w:before="240" w:line="240" w:lineRule="auto"/>
        <w:jc w:val="both"/>
      </w:pPr>
      <w:r>
        <w:t xml:space="preserve">Figure 10: A screenshot displaying maintenance of the CV in the ontology editor Protégé 4. The </w:t>
      </w:r>
      <w:proofErr w:type="spellStart"/>
      <w:r>
        <w:t>OntoCheck</w:t>
      </w:r>
      <w:proofErr w:type="spellEnd"/>
      <w:r>
        <w:t xml:space="preserve"> Tab is shown which displays the CV term hierarchy to the left and allows to specify and label comparison check to discover redundant labels.</w:t>
      </w:r>
    </w:p>
    <w:p w:rsidR="00E212CC" w:rsidRDefault="00E212CC" w:rsidP="0062268A">
      <w:pPr>
        <w:tabs>
          <w:tab w:val="left" w:pos="300"/>
        </w:tabs>
        <w:spacing w:before="240"/>
        <w:jc w:val="both"/>
        <w:rPr>
          <w:sz w:val="22"/>
        </w:rPr>
      </w:pPr>
      <w:bookmarkStart w:id="53" w:name="h.7sgtepqm0ogg"/>
      <w:bookmarkStart w:id="54" w:name="__RefHeading__1472_1605960097"/>
      <w:bookmarkEnd w:id="53"/>
      <w:bookmarkEnd w:id="54"/>
    </w:p>
    <w:p w:rsidR="00B23085" w:rsidRDefault="00610B98" w:rsidP="00E941B5">
      <w:pPr>
        <w:pStyle w:val="berschrift3"/>
        <w:rPr>
          <w:color w:val="00000A"/>
        </w:rPr>
      </w:pPr>
      <w:bookmarkStart w:id="55" w:name="h.tg4tn1e9nit6"/>
      <w:bookmarkStart w:id="56" w:name="h.no1nmxmi1zdt"/>
      <w:bookmarkEnd w:id="55"/>
      <w:bookmarkEnd w:id="56"/>
      <w:r>
        <w:t xml:space="preserve">XSD </w:t>
      </w:r>
      <w:r w:rsidR="00E212CC">
        <w:t>current status and m</w:t>
      </w:r>
      <w:r>
        <w:t>etrics</w:t>
      </w:r>
    </w:p>
    <w:p w:rsidR="00B23085" w:rsidRDefault="00610B98">
      <w:pPr>
        <w:tabs>
          <w:tab w:val="left" w:pos="300"/>
        </w:tabs>
        <w:spacing w:before="240" w:line="360" w:lineRule="auto"/>
        <w:jc w:val="both"/>
        <w:rPr>
          <w:b/>
          <w:color w:val="1F497D"/>
          <w:sz w:val="26"/>
        </w:rPr>
      </w:pPr>
      <w:r>
        <w:rPr>
          <w:color w:val="00000A"/>
          <w:sz w:val="26"/>
        </w:rPr>
        <w:t>[</w:t>
      </w:r>
      <w:r w:rsidR="00AA0C67">
        <w:rPr>
          <w:color w:val="00000A"/>
          <w:sz w:val="26"/>
        </w:rPr>
        <w:t xml:space="preserve">Michael: </w:t>
      </w:r>
      <w:proofErr w:type="spellStart"/>
      <w:r>
        <w:rPr>
          <w:color w:val="00000A"/>
          <w:sz w:val="26"/>
        </w:rPr>
        <w:t>todo</w:t>
      </w:r>
      <w:proofErr w:type="spellEnd"/>
      <w:r>
        <w:rPr>
          <w:color w:val="00000A"/>
          <w:sz w:val="26"/>
        </w:rPr>
        <w:t>]</w:t>
      </w:r>
    </w:p>
    <w:p w:rsidR="00B23085" w:rsidRDefault="00AA0C67" w:rsidP="00E941B5">
      <w:pPr>
        <w:pStyle w:val="berschrift3"/>
      </w:pPr>
      <w:bookmarkStart w:id="57" w:name="h.uup1apfdejo0"/>
      <w:bookmarkEnd w:id="57"/>
      <w:r>
        <w:lastRenderedPageBreak/>
        <w:t xml:space="preserve">CV </w:t>
      </w:r>
      <w:r w:rsidR="00E941B5">
        <w:t>current status and m</w:t>
      </w:r>
      <w:r>
        <w:t>etrics</w:t>
      </w:r>
    </w:p>
    <w:p w:rsidR="006135C8" w:rsidRDefault="006135C8" w:rsidP="006135C8">
      <w:r w:rsidRPr="006135C8">
        <w:t xml:space="preserve">We </w:t>
      </w:r>
      <w:r>
        <w:t>here provide the statistics describing the CV (Figure 11).</w:t>
      </w:r>
      <w:bookmarkStart w:id="58" w:name="h.zb2z0am0ar7b"/>
      <w:bookmarkEnd w:id="58"/>
      <w:r w:rsidR="009C0AC1">
        <w:pict>
          <v:shape id="_x0000_i1034" type="#_x0000_t75" style="width:412pt;height:309.35pt" filled="t">
            <v:fill color2="black"/>
            <v:imagedata r:id="rId22" o:title=""/>
          </v:shape>
        </w:pict>
      </w:r>
    </w:p>
    <w:p w:rsidR="006135C8" w:rsidRPr="006135C8" w:rsidRDefault="006135C8" w:rsidP="006135C8">
      <w:r w:rsidRPr="006135C8">
        <w:t xml:space="preserve">Figure 11: </w:t>
      </w:r>
      <w:r>
        <w:t xml:space="preserve">The left side displays the metrics of the </w:t>
      </w:r>
      <w:proofErr w:type="spellStart"/>
      <w:r>
        <w:t>nmrML</w:t>
      </w:r>
      <w:proofErr w:type="spellEnd"/>
      <w:r>
        <w:t>-CV with, the right side without the imported ontologies (btl2 and UO).</w:t>
      </w:r>
    </w:p>
    <w:p w:rsidR="00B23085" w:rsidRDefault="009729F3" w:rsidP="00E212CC">
      <w:pPr>
        <w:pStyle w:val="berschrift3"/>
      </w:pPr>
      <w:r>
        <w:t>Source files and documentation</w:t>
      </w:r>
    </w:p>
    <w:p w:rsidR="009729F3" w:rsidRDefault="009729F3" w:rsidP="009729F3">
      <w:pPr>
        <w:tabs>
          <w:tab w:val="left" w:pos="300"/>
        </w:tabs>
      </w:pPr>
      <w:r>
        <w:t xml:space="preserve">All source files are available on the project </w:t>
      </w:r>
      <w:proofErr w:type="spellStart"/>
      <w:r>
        <w:t>Github</w:t>
      </w:r>
      <w:proofErr w:type="spellEnd"/>
      <w:r>
        <w:t xml:space="preserve"> pages, together with an accompanying readme file. HTML serializations of the XSD and the CV can be found </w:t>
      </w:r>
      <w:proofErr w:type="gramStart"/>
      <w:r>
        <w:t xml:space="preserve">on  </w:t>
      </w:r>
      <w:r w:rsidRPr="009729F3">
        <w:rPr>
          <w:color w:val="FF0000"/>
        </w:rPr>
        <w:t>XXX</w:t>
      </w:r>
      <w:proofErr w:type="gramEnd"/>
      <w:r>
        <w:t xml:space="preserve"> and </w:t>
      </w:r>
      <w:r w:rsidRPr="009729F3">
        <w:rPr>
          <w:color w:val="FF0000"/>
        </w:rPr>
        <w:t xml:space="preserve">XXX </w:t>
      </w:r>
      <w:r>
        <w:t>respectively.</w:t>
      </w:r>
    </w:p>
    <w:p w:rsidR="009729F3" w:rsidRDefault="009729F3" w:rsidP="009729F3">
      <w:pPr>
        <w:tabs>
          <w:tab w:val="left" w:pos="300"/>
        </w:tabs>
      </w:pPr>
    </w:p>
    <w:p w:rsidR="009729F3" w:rsidRDefault="009729F3" w:rsidP="009729F3">
      <w:pPr>
        <w:tabs>
          <w:tab w:val="left" w:pos="300"/>
        </w:tabs>
      </w:pPr>
      <w:r>
        <w:t>•</w:t>
      </w:r>
      <w:proofErr w:type="spellStart"/>
      <w:r>
        <w:t>GitHub</w:t>
      </w:r>
      <w:proofErr w:type="spellEnd"/>
    </w:p>
    <w:p w:rsidR="009729F3" w:rsidRDefault="009729F3" w:rsidP="009729F3">
      <w:pPr>
        <w:tabs>
          <w:tab w:val="left" w:pos="300"/>
        </w:tabs>
      </w:pPr>
      <w:r>
        <w:t>–</w:t>
      </w:r>
      <w:hyperlink r:id="rId23" w:history="1">
        <w:r>
          <w:rPr>
            <w:rStyle w:val="Hyperlink"/>
          </w:rPr>
          <w:t>https://github.com/nmrML/nmrML</w:t>
        </w:r>
      </w:hyperlink>
      <w:r>
        <w:cr/>
      </w:r>
    </w:p>
    <w:p w:rsidR="00B23085" w:rsidRDefault="00610B98">
      <w:pPr>
        <w:tabs>
          <w:tab w:val="left" w:pos="300"/>
        </w:tabs>
        <w:spacing w:before="240" w:line="360" w:lineRule="auto"/>
        <w:jc w:val="both"/>
      </w:pPr>
      <w:r>
        <w:t xml:space="preserve"> •Cosmos website</w:t>
      </w:r>
    </w:p>
    <w:p w:rsidR="00B23085" w:rsidRDefault="00610B98">
      <w:pPr>
        <w:tabs>
          <w:tab w:val="left" w:pos="300"/>
        </w:tabs>
      </w:pPr>
      <w:r>
        <w:t>–</w:t>
      </w:r>
      <w:hyperlink r:id="rId24" w:history="1">
        <w:r>
          <w:rPr>
            <w:rStyle w:val="Hyperlink"/>
          </w:rPr>
          <w:t>http://www.cosmos-fp7.eu</w:t>
        </w:r>
      </w:hyperlink>
      <w:r>
        <w:cr/>
      </w:r>
    </w:p>
    <w:p w:rsidR="00B23085" w:rsidRDefault="00610B98">
      <w:pPr>
        <w:tabs>
          <w:tab w:val="left" w:pos="300"/>
        </w:tabs>
      </w:pPr>
      <w:r>
        <w:t>•</w:t>
      </w:r>
      <w:proofErr w:type="spellStart"/>
      <w:r>
        <w:t>nmrML</w:t>
      </w:r>
      <w:proofErr w:type="spellEnd"/>
      <w:r>
        <w:t xml:space="preserve"> website</w:t>
      </w:r>
    </w:p>
    <w:p w:rsidR="00B23085" w:rsidRDefault="00610B98">
      <w:pPr>
        <w:tabs>
          <w:tab w:val="left" w:pos="300"/>
        </w:tabs>
      </w:pPr>
      <w:r>
        <w:t>–</w:t>
      </w:r>
      <w:hyperlink r:id="rId25" w:history="1">
        <w:r>
          <w:rPr>
            <w:rStyle w:val="Hyperlink"/>
          </w:rPr>
          <w:t>http://nmrml.org</w:t>
        </w:r>
      </w:hyperlink>
      <w:r>
        <w:cr/>
      </w:r>
    </w:p>
    <w:p w:rsidR="00B23085" w:rsidRDefault="00610B98">
      <w:pPr>
        <w:tabs>
          <w:tab w:val="left" w:pos="300"/>
        </w:tabs>
      </w:pPr>
      <w:r>
        <w:t xml:space="preserve">•General </w:t>
      </w:r>
      <w:proofErr w:type="spellStart"/>
      <w:proofErr w:type="gramStart"/>
      <w:r>
        <w:t>nmrML</w:t>
      </w:r>
      <w:proofErr w:type="spellEnd"/>
      <w:proofErr w:type="gramEnd"/>
      <w:r>
        <w:t xml:space="preserve"> wiki</w:t>
      </w:r>
    </w:p>
    <w:p w:rsidR="00B23085" w:rsidRDefault="00610B98">
      <w:pPr>
        <w:tabs>
          <w:tab w:val="left" w:pos="300"/>
        </w:tabs>
      </w:pPr>
      <w:r>
        <w:t>–</w:t>
      </w:r>
      <w:hyperlink r:id="rId26" w:history="1">
        <w:r>
          <w:rPr>
            <w:rStyle w:val="Hyperlink"/>
          </w:rPr>
          <w:t xml:space="preserve"> http://cosmos-fp7.eu/nmrML/</w:t>
        </w:r>
      </w:hyperlink>
      <w:r>
        <w:cr/>
      </w:r>
    </w:p>
    <w:p w:rsidR="00B23085" w:rsidRDefault="00610B98">
      <w:pPr>
        <w:tabs>
          <w:tab w:val="left" w:pos="300"/>
        </w:tabs>
      </w:pPr>
      <w:r>
        <w:t>•</w:t>
      </w:r>
      <w:proofErr w:type="spellStart"/>
      <w:r>
        <w:t>nmrML</w:t>
      </w:r>
      <w:proofErr w:type="spellEnd"/>
      <w:r>
        <w:t xml:space="preserve"> google forum</w:t>
      </w:r>
    </w:p>
    <w:p w:rsidR="00B23085" w:rsidRDefault="00610B98">
      <w:pPr>
        <w:tabs>
          <w:tab w:val="left" w:pos="300"/>
        </w:tabs>
        <w:rPr>
          <w:b/>
          <w:color w:val="1F497D"/>
          <w:sz w:val="26"/>
        </w:rPr>
      </w:pPr>
      <w:r>
        <w:t>–</w:t>
      </w:r>
      <w:hyperlink r:id="rId27" w:history="1">
        <w:r>
          <w:rPr>
            <w:rStyle w:val="Hyperlink"/>
          </w:rPr>
          <w:t>https://groups.google.com/forum/#!forum/nmrml</w:t>
        </w:r>
      </w:hyperlink>
    </w:p>
    <w:p w:rsidR="00B23085" w:rsidRDefault="00610B98" w:rsidP="00E941B5">
      <w:pPr>
        <w:pStyle w:val="berschrift3"/>
      </w:pPr>
      <w:bookmarkStart w:id="59" w:name="h.qcv53obhavxa"/>
      <w:bookmarkEnd w:id="59"/>
      <w:r>
        <w:lastRenderedPageBreak/>
        <w:t>Example implementations</w:t>
      </w:r>
      <w:bookmarkStart w:id="60" w:name="h.ia6spdh4fg5x"/>
      <w:bookmarkEnd w:id="60"/>
    </w:p>
    <w:p w:rsidR="00B23085" w:rsidRDefault="00610B98">
      <w:r>
        <w:t xml:space="preserve">Create example xml files from our use cases (data-driven check). Capture typical experiments first. </w:t>
      </w:r>
    </w:p>
    <w:p w:rsidR="00B23085" w:rsidRDefault="00610B98">
      <w:r>
        <w:t xml:space="preserve">At first, we </w:t>
      </w:r>
      <w:proofErr w:type="spellStart"/>
      <w:r>
        <w:t>analysed</w:t>
      </w:r>
      <w:proofErr w:type="spellEnd"/>
      <w:r>
        <w:t xml:space="preserve">, if our schema compensated for all data required by the original predecessor Cruz example. The original J Cruz </w:t>
      </w:r>
      <w:proofErr w:type="spellStart"/>
      <w:r>
        <w:t>nmrML</w:t>
      </w:r>
      <w:proofErr w:type="spellEnd"/>
      <w:r>
        <w:t xml:space="preserve"> XML example at http://www.metabolomicscentre.ca/nmrML/biosample-concentrations.xml</w:t>
      </w:r>
    </w:p>
    <w:p w:rsidR="00B23085" w:rsidRDefault="00610B98">
      <w:proofErr w:type="gramStart"/>
      <w:r>
        <w:t>was</w:t>
      </w:r>
      <w:proofErr w:type="gramEnd"/>
      <w:r>
        <w:t xml:space="preserve"> transliterated into an instance xml generated via Oxygen as described at </w:t>
      </w:r>
      <w:hyperlink r:id="rId28" w:history="1">
        <w:r>
          <w:rPr>
            <w:rStyle w:val="Hyperlink"/>
          </w:rPr>
          <w:t>http://www.oxygenxml.com/doc/ug-editor/topics/xml-schema-instance-generator.html</w:t>
        </w:r>
      </w:hyperlink>
      <w:r>
        <w:cr/>
      </w:r>
    </w:p>
    <w:p w:rsidR="00B23085" w:rsidRDefault="00610B98">
      <w:r>
        <w:t xml:space="preserve">Where the correct entity usage for some values were doubtful, value entries were marked with the String "???". Not used elements and attributes (containing the mere default </w:t>
      </w:r>
      <w:proofErr w:type="spellStart"/>
      <w:r>
        <w:t>autogenerated</w:t>
      </w:r>
      <w:proofErr w:type="spellEnd"/>
      <w:r>
        <w:t xml:space="preserve"> values were deleted in the final version.</w:t>
      </w:r>
    </w:p>
    <w:p w:rsidR="00B23085" w:rsidRDefault="00610B98">
      <w:r>
        <w:t>In general the Cruz example is concerned with the data on an experiment in its later (post-processed) stage.</w:t>
      </w:r>
    </w:p>
    <w:p w:rsidR="00B23085" w:rsidRDefault="00B23085"/>
    <w:p w:rsidR="00B23085" w:rsidRDefault="00610B98">
      <w:pPr>
        <w:rPr>
          <w:sz w:val="34"/>
        </w:rPr>
      </w:pPr>
      <w:r>
        <w:t xml:space="preserve">Other example files were generated from </w:t>
      </w:r>
      <w:proofErr w:type="spellStart"/>
      <w:r>
        <w:t>metabolights</w:t>
      </w:r>
      <w:proofErr w:type="spellEnd"/>
      <w:r>
        <w:t xml:space="preserve"> entry MTBLS1 </w:t>
      </w:r>
      <w:proofErr w:type="gramStart"/>
      <w:r>
        <w:t>and  25</w:t>
      </w:r>
      <w:proofErr w:type="gramEnd"/>
      <w:r>
        <w:t xml:space="preserve"> data as well as for the Hop data paper [Ref]</w:t>
      </w:r>
      <w:r w:rsidR="00AA0C67">
        <w:t>.</w:t>
      </w:r>
    </w:p>
    <w:p w:rsidR="00B23085" w:rsidRDefault="00610B98" w:rsidP="00E941B5">
      <w:pPr>
        <w:pStyle w:val="berschrift2"/>
        <w:tabs>
          <w:tab w:val="clear" w:pos="0"/>
          <w:tab w:val="left" w:pos="300"/>
        </w:tabs>
        <w:spacing w:before="360" w:after="80" w:line="276" w:lineRule="auto"/>
      </w:pPr>
      <w:bookmarkStart w:id="61" w:name="h.lqs1cvrubwhh"/>
      <w:bookmarkStart w:id="62" w:name="__RefHeading__1474_1605960097"/>
      <w:bookmarkStart w:id="63" w:name="_Toc370369508"/>
      <w:bookmarkEnd w:id="61"/>
      <w:bookmarkEnd w:id="62"/>
      <w:r>
        <w:rPr>
          <w:i w:val="0"/>
          <w:color w:val="000000"/>
          <w:sz w:val="34"/>
        </w:rPr>
        <w:t>Next steps</w:t>
      </w:r>
      <w:bookmarkEnd w:id="63"/>
    </w:p>
    <w:p w:rsidR="00E212CC" w:rsidRDefault="00E212CC" w:rsidP="00E212CC">
      <w:pPr>
        <w:numPr>
          <w:ilvl w:val="0"/>
          <w:numId w:val="3"/>
        </w:numPr>
        <w:tabs>
          <w:tab w:val="left" w:pos="300"/>
        </w:tabs>
        <w:ind w:hanging="359"/>
      </w:pPr>
      <w:r>
        <w:rPr>
          <w:color w:val="FF0000"/>
        </w:rPr>
        <w:t>[MW, please add what’s missing on the XSD-next steps]</w:t>
      </w:r>
    </w:p>
    <w:p w:rsidR="00E212CC" w:rsidRDefault="00610B98" w:rsidP="00E212CC">
      <w:pPr>
        <w:numPr>
          <w:ilvl w:val="0"/>
          <w:numId w:val="3"/>
        </w:numPr>
        <w:tabs>
          <w:tab w:val="left" w:pos="300"/>
        </w:tabs>
        <w:ind w:hanging="359"/>
      </w:pPr>
      <w:r>
        <w:t xml:space="preserve">Plan first release of core </w:t>
      </w:r>
      <w:proofErr w:type="spellStart"/>
      <w:r>
        <w:t>xsd</w:t>
      </w:r>
      <w:proofErr w:type="spellEnd"/>
      <w:r>
        <w:t xml:space="preserve"> and initial CV. </w:t>
      </w:r>
      <w:r w:rsidR="00AA0C67">
        <w:t xml:space="preserve"> </w:t>
      </w:r>
    </w:p>
    <w:p w:rsidR="00B23085" w:rsidRDefault="00E212CC" w:rsidP="00E212CC">
      <w:pPr>
        <w:numPr>
          <w:ilvl w:val="0"/>
          <w:numId w:val="3"/>
        </w:numPr>
        <w:tabs>
          <w:tab w:val="left" w:pos="300"/>
        </w:tabs>
        <w:ind w:hanging="359"/>
      </w:pPr>
      <w:r>
        <w:t>Continue data-driven CV expansions and a</w:t>
      </w:r>
      <w:r w:rsidR="00610B98">
        <w:t xml:space="preserve">dd new terms according to </w:t>
      </w:r>
      <w:r>
        <w:t>the examples selected by our different partners.</w:t>
      </w:r>
    </w:p>
    <w:p w:rsidR="00B23085" w:rsidRDefault="00610B98" w:rsidP="00E212CC">
      <w:pPr>
        <w:tabs>
          <w:tab w:val="left" w:pos="300"/>
        </w:tabs>
      </w:pPr>
      <w:r>
        <w:t>Integrate new EBI-NMR CV classes (</w:t>
      </w:r>
      <w:r w:rsidR="00E212CC">
        <w:t xml:space="preserve">use </w:t>
      </w:r>
      <w:proofErr w:type="spellStart"/>
      <w:r w:rsidR="00E212CC">
        <w:t>DataMaster</w:t>
      </w:r>
      <w:proofErr w:type="spellEnd"/>
      <w:r w:rsidR="00E212CC">
        <w:t xml:space="preserve"> on tables </w:t>
      </w:r>
      <w:r>
        <w:t>from PRS)</w:t>
      </w:r>
      <w:r w:rsidR="00E212CC">
        <w:t>.</w:t>
      </w:r>
    </w:p>
    <w:p w:rsidR="00B23085" w:rsidRDefault="00610B98">
      <w:pPr>
        <w:numPr>
          <w:ilvl w:val="0"/>
          <w:numId w:val="3"/>
        </w:numPr>
        <w:tabs>
          <w:tab w:val="left" w:pos="300"/>
        </w:tabs>
        <w:ind w:hanging="359"/>
      </w:pPr>
      <w:r>
        <w:t xml:space="preserve">Extending the format specifications, e.g. adding more experimental metadata, e.g. sample types as well as more information on metabolite identification and quantification (both </w:t>
      </w:r>
      <w:r w:rsidR="00E212CC">
        <w:t xml:space="preserve">XSD </w:t>
      </w:r>
      <w:r>
        <w:t>and CV side</w:t>
      </w:r>
      <w:proofErr w:type="gramStart"/>
      <w:r>
        <w:t xml:space="preserve">) </w:t>
      </w:r>
      <w:r w:rsidR="006135C8">
        <w:t>.</w:t>
      </w:r>
      <w:proofErr w:type="gramEnd"/>
    </w:p>
    <w:p w:rsidR="00B23085" w:rsidRDefault="00610B98">
      <w:pPr>
        <w:numPr>
          <w:ilvl w:val="0"/>
          <w:numId w:val="3"/>
        </w:numPr>
        <w:tabs>
          <w:tab w:val="left" w:pos="300"/>
        </w:tabs>
        <w:ind w:hanging="359"/>
      </w:pPr>
      <w:r>
        <w:t xml:space="preserve">Plan evaluation pipeline (inspired by </w:t>
      </w:r>
      <w:proofErr w:type="gramStart"/>
      <w:r>
        <w:t>PSI ?</w:t>
      </w:r>
      <w:proofErr w:type="gramEnd"/>
      <w:r>
        <w:t>)</w:t>
      </w:r>
      <w:r w:rsidR="006135C8">
        <w:t>.</w:t>
      </w:r>
    </w:p>
    <w:p w:rsidR="00B23085" w:rsidRDefault="00E212CC">
      <w:pPr>
        <w:numPr>
          <w:ilvl w:val="0"/>
          <w:numId w:val="3"/>
        </w:numPr>
        <w:tabs>
          <w:tab w:val="left" w:pos="300"/>
        </w:tabs>
        <w:ind w:hanging="359"/>
      </w:pPr>
      <w:r>
        <w:t>Implement v</w:t>
      </w:r>
      <w:r w:rsidR="00610B98">
        <w:t xml:space="preserve">alidator software and mapping files containing verification rules in order to check xml instances on </w:t>
      </w:r>
      <w:r>
        <w:t xml:space="preserve">semantic </w:t>
      </w:r>
      <w:r w:rsidR="00610B98">
        <w:t>errors and completeness.</w:t>
      </w:r>
    </w:p>
    <w:p w:rsidR="00AA0C67" w:rsidRDefault="00610B98" w:rsidP="00AA0C67">
      <w:pPr>
        <w:numPr>
          <w:ilvl w:val="0"/>
          <w:numId w:val="3"/>
        </w:numPr>
        <w:tabs>
          <w:tab w:val="left" w:pos="300"/>
        </w:tabs>
        <w:ind w:hanging="359"/>
      </w:pPr>
      <w:r>
        <w:t>Implement parsers for I</w:t>
      </w:r>
      <w:r w:rsidR="00E212CC">
        <w:t>/</w:t>
      </w:r>
      <w:r>
        <w:t>O to open source tools &amp; vendor-format independence</w:t>
      </w:r>
    </w:p>
    <w:p w:rsidR="00B23085" w:rsidRPr="00AA0C67" w:rsidRDefault="00E212CC" w:rsidP="00AA0C67">
      <w:pPr>
        <w:numPr>
          <w:ilvl w:val="0"/>
          <w:numId w:val="3"/>
        </w:numPr>
        <w:tabs>
          <w:tab w:val="left" w:pos="300"/>
        </w:tabs>
        <w:ind w:hanging="359"/>
      </w:pPr>
      <w:r>
        <w:t xml:space="preserve">Create </w:t>
      </w:r>
      <w:r w:rsidR="00610B98">
        <w:t>ISA Tab specification</w:t>
      </w:r>
      <w:r>
        <w:t>s</w:t>
      </w:r>
      <w:r w:rsidR="00610B98">
        <w:t xml:space="preserve"> for easy tabular data entry and minimal reporting requirement enforcement</w:t>
      </w:r>
      <w:r>
        <w:t>.</w:t>
      </w:r>
    </w:p>
    <w:p w:rsidR="00B23085" w:rsidRDefault="00610B98">
      <w:pPr>
        <w:pStyle w:val="berschrift1"/>
        <w:tabs>
          <w:tab w:val="left" w:pos="300"/>
        </w:tabs>
        <w:spacing w:before="480" w:after="120" w:line="360" w:lineRule="auto"/>
        <w:jc w:val="both"/>
        <w:rPr>
          <w:sz w:val="22"/>
        </w:rPr>
      </w:pPr>
      <w:bookmarkStart w:id="64" w:name="__RefHeading__1476_1605960097"/>
      <w:bookmarkStart w:id="65" w:name="h.mkee38vq2yqz"/>
      <w:bookmarkStart w:id="66" w:name="_Toc370369509"/>
      <w:bookmarkEnd w:id="64"/>
      <w:bookmarkEnd w:id="65"/>
      <w:r>
        <w:rPr>
          <w:color w:val="000000"/>
          <w:sz w:val="46"/>
        </w:rPr>
        <w:t xml:space="preserve">4  </w:t>
      </w:r>
      <w:r>
        <w:rPr>
          <w:color w:val="000000"/>
          <w:sz w:val="46"/>
        </w:rPr>
        <w:tab/>
        <w:t>Publications</w:t>
      </w:r>
      <w:bookmarkEnd w:id="66"/>
    </w:p>
    <w:p w:rsidR="00B23085" w:rsidRDefault="00610B98">
      <w:pPr>
        <w:tabs>
          <w:tab w:val="left" w:pos="300"/>
        </w:tabs>
        <w:spacing w:before="240"/>
        <w:ind w:left="720" w:hanging="359"/>
        <w:jc w:val="both"/>
      </w:pPr>
      <w:bookmarkStart w:id="67" w:name="h.3rdcrjn"/>
      <w:bookmarkEnd w:id="67"/>
      <w:r>
        <w:rPr>
          <w:sz w:val="22"/>
        </w:rPr>
        <w:t xml:space="preserve">●  </w:t>
      </w:r>
      <w:proofErr w:type="spellStart"/>
      <w:r>
        <w:rPr>
          <w:sz w:val="22"/>
        </w:rPr>
        <w:t>Schober</w:t>
      </w:r>
      <w:proofErr w:type="spellEnd"/>
      <w:r>
        <w:rPr>
          <w:sz w:val="22"/>
        </w:rPr>
        <w:t xml:space="preserve"> D., Mayer G., </w:t>
      </w:r>
      <w:proofErr w:type="spellStart"/>
      <w:r>
        <w:rPr>
          <w:sz w:val="22"/>
        </w:rPr>
        <w:t>Moing</w:t>
      </w:r>
      <w:proofErr w:type="spellEnd"/>
      <w:r>
        <w:rPr>
          <w:sz w:val="22"/>
        </w:rPr>
        <w:t xml:space="preserve"> A., </w:t>
      </w:r>
      <w:proofErr w:type="spellStart"/>
      <w:r>
        <w:rPr>
          <w:sz w:val="22"/>
        </w:rPr>
        <w:t>Eisenacher</w:t>
      </w:r>
      <w:proofErr w:type="spellEnd"/>
      <w:r>
        <w:rPr>
          <w:sz w:val="22"/>
        </w:rPr>
        <w:t xml:space="preserve"> M., Neumann S., </w:t>
      </w:r>
      <w:r>
        <w:rPr>
          <w:b/>
          <w:sz w:val="22"/>
        </w:rPr>
        <w:t>Ontological analysis of controlled vocabularies used in PSI/MSI supported XML standards</w:t>
      </w:r>
      <w:r>
        <w:rPr>
          <w:sz w:val="22"/>
        </w:rPr>
        <w:t xml:space="preserve">, Workshop: ODLS 2013, GI-Edition Lecture Notes in Informatics, </w:t>
      </w:r>
      <w:r>
        <w:rPr>
          <w:i/>
          <w:sz w:val="22"/>
        </w:rPr>
        <w:t xml:space="preserve">Proceedings of the </w:t>
      </w:r>
      <w:proofErr w:type="spellStart"/>
      <w:r>
        <w:rPr>
          <w:i/>
          <w:sz w:val="22"/>
        </w:rPr>
        <w:t>Jahrestagung</w:t>
      </w:r>
      <w:proofErr w:type="spellEnd"/>
      <w:r>
        <w:rPr>
          <w:i/>
          <w:sz w:val="22"/>
        </w:rPr>
        <w:t xml:space="preserve"> der </w:t>
      </w:r>
      <w:proofErr w:type="spellStart"/>
      <w:r>
        <w:rPr>
          <w:i/>
          <w:sz w:val="22"/>
        </w:rPr>
        <w:t>Gesellschaft</w:t>
      </w:r>
      <w:proofErr w:type="spellEnd"/>
      <w:r>
        <w:rPr>
          <w:i/>
          <w:sz w:val="22"/>
        </w:rPr>
        <w:t xml:space="preserve"> </w:t>
      </w:r>
      <w:proofErr w:type="spellStart"/>
      <w:r>
        <w:rPr>
          <w:i/>
          <w:sz w:val="22"/>
        </w:rPr>
        <w:t>für</w:t>
      </w:r>
      <w:proofErr w:type="spellEnd"/>
      <w:r>
        <w:rPr>
          <w:i/>
          <w:sz w:val="22"/>
        </w:rPr>
        <w:t xml:space="preserve"> </w:t>
      </w:r>
      <w:proofErr w:type="spellStart"/>
      <w:r>
        <w:rPr>
          <w:i/>
          <w:sz w:val="22"/>
        </w:rPr>
        <w:t>Informatik</w:t>
      </w:r>
      <w:proofErr w:type="spellEnd"/>
      <w:r>
        <w:rPr>
          <w:i/>
          <w:sz w:val="22"/>
        </w:rPr>
        <w:t xml:space="preserve"> 2013</w:t>
      </w:r>
      <w:r>
        <w:rPr>
          <w:sz w:val="22"/>
        </w:rPr>
        <w:t xml:space="preserve">, Matthias </w:t>
      </w:r>
      <w:proofErr w:type="spellStart"/>
      <w:r>
        <w:rPr>
          <w:sz w:val="22"/>
        </w:rPr>
        <w:t>Horbach</w:t>
      </w:r>
      <w:proofErr w:type="spellEnd"/>
      <w:r>
        <w:rPr>
          <w:sz w:val="22"/>
        </w:rPr>
        <w:t xml:space="preserve"> (</w:t>
      </w:r>
      <w:proofErr w:type="spellStart"/>
      <w:r>
        <w:rPr>
          <w:sz w:val="22"/>
        </w:rPr>
        <w:t>Hrsg</w:t>
      </w:r>
      <w:proofErr w:type="spellEnd"/>
      <w:r>
        <w:rPr>
          <w:sz w:val="22"/>
        </w:rPr>
        <w:t>.), Koblenz, Germany, 16.–20. September 2013, p. 1875-1888,</w:t>
      </w:r>
      <w:hyperlink r:id="rId29" w:history="1">
        <w:r>
          <w:rPr>
            <w:rStyle w:val="Hyperlink"/>
          </w:rPr>
          <w:t xml:space="preserve"> </w:t>
        </w:r>
      </w:hyperlink>
      <w:hyperlink r:id="rId30" w:history="1">
        <w:r>
          <w:rPr>
            <w:rStyle w:val="Hyperlink"/>
          </w:rPr>
          <w:t>https://wiki.imise.uni-leipzig.de/Gruppen/OBML/Workshops/2013-ODLS-en</w:t>
        </w:r>
      </w:hyperlink>
      <w:r>
        <w:cr/>
      </w:r>
    </w:p>
    <w:p w:rsidR="00B23085" w:rsidRDefault="00610B98" w:rsidP="00AA0C67">
      <w:pPr>
        <w:pStyle w:val="Listenabsatz1"/>
        <w:numPr>
          <w:ilvl w:val="0"/>
          <w:numId w:val="6"/>
        </w:numPr>
      </w:pPr>
      <w:r>
        <w:t>Metabol</w:t>
      </w:r>
      <w:r w:rsidR="00AA0C67">
        <w:t>omics letter/</w:t>
      </w:r>
      <w:r>
        <w:t>paper ?</w:t>
      </w:r>
      <w:bookmarkStart w:id="68" w:name="h.kote87kvdi52"/>
      <w:bookmarkStart w:id="69" w:name="_Toc370369510"/>
      <w:bookmarkEnd w:id="68"/>
    </w:p>
    <w:p w:rsidR="00B23085" w:rsidRDefault="00610B98">
      <w:pPr>
        <w:pStyle w:val="berschrift1"/>
        <w:rPr>
          <w:sz w:val="22"/>
        </w:rPr>
      </w:pPr>
      <w:bookmarkStart w:id="70" w:name="__RefHeading__1478_1605960097"/>
      <w:bookmarkEnd w:id="70"/>
      <w:r>
        <w:t>5</w:t>
      </w:r>
      <w:r>
        <w:tab/>
        <w:t>Delivery and schedule</w:t>
      </w:r>
      <w:bookmarkEnd w:id="69"/>
    </w:p>
    <w:p w:rsidR="00B23085" w:rsidRDefault="00610B98">
      <w:pPr>
        <w:spacing w:line="360" w:lineRule="auto"/>
      </w:pPr>
      <w:r>
        <w:rPr>
          <w:sz w:val="22"/>
        </w:rPr>
        <w:t>The delivery is delayed:</w:t>
      </w:r>
      <w:r>
        <w:rPr>
          <w:sz w:val="22"/>
        </w:rPr>
        <w:tab/>
      </w:r>
      <w:r>
        <w:rPr>
          <w:rFonts w:ascii="Verdana" w:eastAsia="Verdana" w:hAnsi="Verdana" w:cs="Verdana"/>
          <w:sz w:val="22"/>
        </w:rPr>
        <w:t>◻</w:t>
      </w:r>
      <w:r>
        <w:rPr>
          <w:sz w:val="22"/>
        </w:rPr>
        <w:t xml:space="preserve"> Yes</w:t>
      </w:r>
      <w:r>
        <w:rPr>
          <w:sz w:val="22"/>
        </w:rPr>
        <w:tab/>
      </w:r>
      <w:r>
        <w:rPr>
          <w:rFonts w:ascii="Verdana" w:eastAsia="Verdana" w:hAnsi="Verdana" w:cs="Verdana"/>
          <w:sz w:val="22"/>
        </w:rPr>
        <w:t>☑</w:t>
      </w:r>
      <w:r>
        <w:rPr>
          <w:sz w:val="22"/>
        </w:rPr>
        <w:t xml:space="preserve"> No</w:t>
      </w:r>
    </w:p>
    <w:p w:rsidR="00B23085" w:rsidRDefault="00610B98">
      <w:pPr>
        <w:pStyle w:val="berschrift1"/>
        <w:rPr>
          <w:sz w:val="22"/>
        </w:rPr>
      </w:pPr>
      <w:bookmarkStart w:id="71" w:name="h.27gl0bclclkz"/>
      <w:bookmarkStart w:id="72" w:name="__RefHeading__1480_1605960097"/>
      <w:bookmarkStart w:id="73" w:name="_Toc370369511"/>
      <w:bookmarkEnd w:id="71"/>
      <w:bookmarkEnd w:id="72"/>
      <w:r>
        <w:lastRenderedPageBreak/>
        <w:t>6</w:t>
      </w:r>
      <w:r>
        <w:tab/>
        <w:t>Adjustments made</w:t>
      </w:r>
      <w:bookmarkEnd w:id="73"/>
    </w:p>
    <w:p w:rsidR="00B23085" w:rsidRDefault="00610B98">
      <w:pPr>
        <w:tabs>
          <w:tab w:val="left" w:pos="300"/>
        </w:tabs>
        <w:spacing w:before="240" w:line="360" w:lineRule="auto"/>
        <w:jc w:val="both"/>
      </w:pPr>
      <w:r>
        <w:rPr>
          <w:sz w:val="22"/>
        </w:rPr>
        <w:t>None.</w:t>
      </w:r>
    </w:p>
    <w:p w:rsidR="00B23085" w:rsidRDefault="00610B98">
      <w:pPr>
        <w:pStyle w:val="berschrift1"/>
      </w:pPr>
      <w:bookmarkStart w:id="74" w:name="__RefHeading__1482_1605960097"/>
      <w:bookmarkStart w:id="75" w:name="h.n5wd1vczydh4"/>
      <w:bookmarkStart w:id="76" w:name="_Toc370369512"/>
      <w:bookmarkEnd w:id="74"/>
      <w:bookmarkEnd w:id="75"/>
      <w:r>
        <w:t>7</w:t>
      </w:r>
      <w:r>
        <w:tab/>
        <w:t>Efforts for this deliverable</w:t>
      </w:r>
      <w:bookmarkEnd w:id="76"/>
    </w:p>
    <w:p w:rsidR="00B23085" w:rsidRDefault="00B23085"/>
    <w:tbl>
      <w:tblPr>
        <w:tblW w:w="0" w:type="auto"/>
        <w:tblInd w:w="-25" w:type="dxa"/>
        <w:tblLayout w:type="fixed"/>
        <w:tblCellMar>
          <w:top w:w="100" w:type="dxa"/>
          <w:left w:w="0" w:type="dxa"/>
          <w:bottom w:w="100" w:type="dxa"/>
          <w:right w:w="0" w:type="dxa"/>
        </w:tblCellMar>
        <w:tblLook w:val="0000" w:firstRow="0" w:lastRow="0" w:firstColumn="0" w:lastColumn="0" w:noHBand="0" w:noVBand="0"/>
      </w:tblPr>
      <w:tblGrid>
        <w:gridCol w:w="2231"/>
        <w:gridCol w:w="2234"/>
        <w:gridCol w:w="2235"/>
        <w:gridCol w:w="1531"/>
      </w:tblGrid>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rPr>
                <w:b/>
                <w:color w:val="1F497D"/>
              </w:rPr>
            </w:pPr>
            <w:r>
              <w:rPr>
                <w:b/>
                <w:color w:val="1F497D"/>
              </w:rPr>
              <w:t>Institute</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Person-months (PM)</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after="200" w:line="276"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 xml:space="preserve">Period </w:t>
            </w: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rPr>
                <w:b/>
                <w:color w:val="1F497D"/>
              </w:rPr>
            </w:pPr>
            <w:r>
              <w:rPr>
                <w:b/>
                <w:color w:val="1F497D"/>
              </w:rPr>
              <w:t>actual</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estimated</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11. IPB</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tabs>
                <w:tab w:val="center" w:pos="1020"/>
              </w:tabs>
              <w:spacing w:before="120" w:after="120" w:line="360" w:lineRule="auto"/>
            </w:pPr>
            <w:r>
              <w:t>3</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t>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t>6</w:t>
            </w: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Total</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c>
          <w:tcPr>
            <w:tcW w:w="2235" w:type="dxa"/>
            <w:tcBorders>
              <w:top w:val="single" w:sz="4" w:space="0" w:color="000000"/>
              <w:left w:val="single" w:sz="4" w:space="0" w:color="000000"/>
              <w:bottom w:val="single" w:sz="4" w:space="0" w:color="000000"/>
              <w:right w:val="single" w:sz="4" w:space="0" w:color="000000"/>
            </w:tcBorders>
            <w:shd w:val="clear" w:color="auto" w:fill="E0E0E0"/>
          </w:tcPr>
          <w:p w:rsidR="00B23085" w:rsidRDefault="00B23085">
            <w:pPr>
              <w:spacing w:before="120" w:after="120" w:line="360"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E0E0E0"/>
          </w:tcPr>
          <w:p w:rsidR="00B23085" w:rsidRDefault="00B23085">
            <w:pPr>
              <w:spacing w:before="120" w:after="120" w:line="360" w:lineRule="auto"/>
            </w:pPr>
          </w:p>
        </w:tc>
      </w:tr>
    </w:tbl>
    <w:p w:rsidR="00B23085" w:rsidRDefault="00610B98">
      <w:pPr>
        <w:pStyle w:val="berschrift1"/>
        <w:rPr>
          <w:sz w:val="22"/>
        </w:rPr>
      </w:pPr>
      <w:bookmarkStart w:id="77" w:name="__RefHeading__1484_1605960097"/>
      <w:bookmarkStart w:id="78" w:name="h.pzvamduqb01a"/>
      <w:bookmarkStart w:id="79" w:name="_Toc370369513"/>
      <w:bookmarkEnd w:id="77"/>
      <w:bookmarkEnd w:id="78"/>
      <w:r>
        <w:t>Appendices</w:t>
      </w:r>
      <w:bookmarkEnd w:id="79"/>
    </w:p>
    <w:p w:rsidR="00B16B3D" w:rsidRDefault="00B16B3D" w:rsidP="00B16B3D">
      <w:pPr>
        <w:tabs>
          <w:tab w:val="left" w:pos="300"/>
        </w:tabs>
        <w:spacing w:before="240"/>
        <w:jc w:val="both"/>
        <w:rPr>
          <w:sz w:val="22"/>
        </w:rPr>
      </w:pPr>
      <w:r>
        <w:rPr>
          <w:b/>
          <w:sz w:val="22"/>
        </w:rPr>
        <w:t>Detailed version history of the CV</w:t>
      </w:r>
    </w:p>
    <w:p w:rsidR="00B16B3D" w:rsidRDefault="00B16B3D" w:rsidP="00B16B3D">
      <w:pPr>
        <w:pStyle w:val="Listenabsatz1"/>
        <w:numPr>
          <w:ilvl w:val="0"/>
          <w:numId w:val="4"/>
        </w:numPr>
        <w:tabs>
          <w:tab w:val="left" w:pos="300"/>
        </w:tabs>
        <w:jc w:val="both"/>
        <w:rPr>
          <w:sz w:val="22"/>
        </w:rPr>
      </w:pPr>
      <w:r>
        <w:rPr>
          <w:sz w:val="22"/>
        </w:rPr>
        <w:t>v.1 initial result from the Obo Edit OBO to OWL conversion</w:t>
      </w:r>
    </w:p>
    <w:p w:rsidR="00B16B3D" w:rsidRDefault="00B16B3D" w:rsidP="00B16B3D">
      <w:pPr>
        <w:pStyle w:val="Listenabsatz1"/>
        <w:numPr>
          <w:ilvl w:val="0"/>
          <w:numId w:val="4"/>
        </w:numPr>
        <w:tabs>
          <w:tab w:val="left" w:pos="300"/>
        </w:tabs>
        <w:jc w:val="both"/>
        <w:rPr>
          <w:sz w:val="22"/>
        </w:rPr>
      </w:pPr>
      <w:r>
        <w:rPr>
          <w:sz w:val="22"/>
        </w:rPr>
        <w:t>v.2 added RA Metadata (just using standard annotation properties, i.e. DC)</w:t>
      </w:r>
    </w:p>
    <w:p w:rsidR="00B16B3D" w:rsidRDefault="00B16B3D" w:rsidP="00B16B3D">
      <w:pPr>
        <w:pStyle w:val="Listenabsatz1"/>
        <w:numPr>
          <w:ilvl w:val="0"/>
          <w:numId w:val="4"/>
        </w:numPr>
        <w:tabs>
          <w:tab w:val="left" w:pos="300"/>
        </w:tabs>
        <w:jc w:val="both"/>
        <w:rPr>
          <w:sz w:val="22"/>
        </w:rPr>
      </w:pPr>
      <w:r>
        <w:rPr>
          <w:sz w:val="22"/>
        </w:rPr>
        <w:t>v.3 added BFO 1.1 import (better for OBO backwards compatibility)</w:t>
      </w:r>
    </w:p>
    <w:p w:rsidR="00B16B3D" w:rsidRDefault="00B16B3D" w:rsidP="00B16B3D">
      <w:pPr>
        <w:pStyle w:val="Listenabsatz1"/>
        <w:numPr>
          <w:ilvl w:val="0"/>
          <w:numId w:val="4"/>
        </w:numPr>
        <w:tabs>
          <w:tab w:val="left" w:pos="300"/>
        </w:tabs>
        <w:jc w:val="both"/>
        <w:rPr>
          <w:sz w:val="22"/>
        </w:rPr>
      </w:pPr>
      <w:proofErr w:type="gramStart"/>
      <w:r>
        <w:rPr>
          <w:sz w:val="22"/>
        </w:rPr>
        <w:t>v.4</w:t>
      </w:r>
      <w:proofErr w:type="gramEnd"/>
      <w:r>
        <w:rPr>
          <w:sz w:val="22"/>
        </w:rPr>
        <w:t xml:space="preserve"> This version as v.3, but importing BFO 2.0 instead of non-DL BFO 1.1. BFO 2.0 is experimental, but has a rich set of relations integrated from RO, For BF0 2.0, see</w:t>
      </w:r>
    </w:p>
    <w:p w:rsidR="00B16B3D" w:rsidRDefault="00B16B3D" w:rsidP="00B16B3D">
      <w:pPr>
        <w:pStyle w:val="Listenabsatz1"/>
        <w:numPr>
          <w:ilvl w:val="0"/>
          <w:numId w:val="4"/>
        </w:numPr>
        <w:tabs>
          <w:tab w:val="left" w:pos="300"/>
        </w:tabs>
        <w:jc w:val="both"/>
        <w:rPr>
          <w:sz w:val="22"/>
        </w:rPr>
      </w:pPr>
      <w:r>
        <w:rPr>
          <w:sz w:val="22"/>
        </w:rPr>
        <w:t>http://ncorwiki.buffalo.edu/index.php/Basic_Formal_Ontology_2.0:_Tutorial_at_ICBO/FOIS, file loads from http://bfo.googlecode.com/svn/releases/2012-11-15-bugfix/owl-group/bfo.owl</w:t>
      </w:r>
    </w:p>
    <w:p w:rsidR="00B16B3D" w:rsidRDefault="00B16B3D" w:rsidP="00B16B3D">
      <w:pPr>
        <w:pStyle w:val="Listenabsatz1"/>
        <w:numPr>
          <w:ilvl w:val="0"/>
          <w:numId w:val="4"/>
        </w:numPr>
        <w:tabs>
          <w:tab w:val="left" w:pos="300"/>
        </w:tabs>
        <w:jc w:val="both"/>
        <w:rPr>
          <w:sz w:val="22"/>
        </w:rPr>
      </w:pPr>
      <w:r>
        <w:rPr>
          <w:sz w:val="22"/>
        </w:rPr>
        <w:t xml:space="preserve">v.5 This version as v.4, but additionally  importing MSI </w:t>
      </w:r>
      <w:proofErr w:type="spellStart"/>
      <w:r>
        <w:rPr>
          <w:sz w:val="22"/>
        </w:rPr>
        <w:t>NMR.owl</w:t>
      </w:r>
      <w:proofErr w:type="spellEnd"/>
      <w:r>
        <w:rPr>
          <w:sz w:val="22"/>
        </w:rPr>
        <w:t xml:space="preserve"> developed at EBI</w:t>
      </w:r>
    </w:p>
    <w:p w:rsidR="00B16B3D" w:rsidRDefault="00B16B3D" w:rsidP="00B16B3D">
      <w:pPr>
        <w:pStyle w:val="Listenabsatz1"/>
        <w:numPr>
          <w:ilvl w:val="0"/>
          <w:numId w:val="4"/>
        </w:numPr>
        <w:tabs>
          <w:tab w:val="left" w:pos="300"/>
        </w:tabs>
        <w:jc w:val="both"/>
        <w:rPr>
          <w:sz w:val="22"/>
        </w:rPr>
      </w:pPr>
      <w:r>
        <w:rPr>
          <w:sz w:val="22"/>
        </w:rPr>
        <w:t>v.6 This version as v.5, but importing BiotopLight2.0 instead of BFO 2.0 as top level ontology</w:t>
      </w:r>
    </w:p>
    <w:p w:rsidR="00B16B3D" w:rsidRDefault="00B16B3D" w:rsidP="00B16B3D">
      <w:pPr>
        <w:pStyle w:val="Listenabsatz1"/>
        <w:numPr>
          <w:ilvl w:val="0"/>
          <w:numId w:val="4"/>
        </w:numPr>
        <w:tabs>
          <w:tab w:val="left" w:pos="300"/>
        </w:tabs>
        <w:jc w:val="both"/>
        <w:rPr>
          <w:sz w:val="22"/>
        </w:rPr>
      </w:pPr>
      <w:proofErr w:type="gramStart"/>
      <w:r>
        <w:rPr>
          <w:sz w:val="22"/>
        </w:rPr>
        <w:t>v.7</w:t>
      </w:r>
      <w:proofErr w:type="gramEnd"/>
      <w:r>
        <w:rPr>
          <w:sz w:val="22"/>
        </w:rPr>
        <w:t xml:space="preserve"> This version is a complete new start (as v.6 ended up being too complex and error prone). For this version I removed the unit import from the </w:t>
      </w:r>
      <w:proofErr w:type="spellStart"/>
      <w:r>
        <w:rPr>
          <w:sz w:val="22"/>
        </w:rPr>
        <w:t>Wishard</w:t>
      </w:r>
      <w:proofErr w:type="spellEnd"/>
      <w:r>
        <w:rPr>
          <w:sz w:val="22"/>
        </w:rPr>
        <w:t xml:space="preserve"> </w:t>
      </w:r>
      <w:proofErr w:type="spellStart"/>
      <w:r>
        <w:rPr>
          <w:sz w:val="22"/>
        </w:rPr>
        <w:t>nmr.obo</w:t>
      </w:r>
      <w:proofErr w:type="spellEnd"/>
      <w:r>
        <w:rPr>
          <w:sz w:val="22"/>
        </w:rPr>
        <w:t xml:space="preserve">, converted it into owl and imported </w:t>
      </w:r>
      <w:proofErr w:type="spellStart"/>
      <w:r>
        <w:rPr>
          <w:sz w:val="22"/>
        </w:rPr>
        <w:t>biotop</w:t>
      </w:r>
      <w:proofErr w:type="spellEnd"/>
      <w:r>
        <w:rPr>
          <w:sz w:val="22"/>
        </w:rPr>
        <w:t xml:space="preserve"> light 2 and the </w:t>
      </w:r>
      <w:proofErr w:type="spellStart"/>
      <w:r>
        <w:rPr>
          <w:sz w:val="22"/>
        </w:rPr>
        <w:t>msi-nmr.owl</w:t>
      </w:r>
      <w:proofErr w:type="spellEnd"/>
      <w:r>
        <w:rPr>
          <w:sz w:val="22"/>
        </w:rPr>
        <w:t xml:space="preserve">. To make editing easier, I will merge the owl files physically rather than importing the </w:t>
      </w:r>
      <w:proofErr w:type="spellStart"/>
      <w:r>
        <w:rPr>
          <w:sz w:val="22"/>
        </w:rPr>
        <w:t>msi-nmr.owl</w:t>
      </w:r>
      <w:proofErr w:type="spellEnd"/>
      <w:r>
        <w:rPr>
          <w:sz w:val="22"/>
        </w:rPr>
        <w:t xml:space="preserve">. The </w:t>
      </w:r>
      <w:proofErr w:type="spellStart"/>
      <w:r>
        <w:rPr>
          <w:sz w:val="22"/>
        </w:rPr>
        <w:t>tol</w:t>
      </w:r>
      <w:proofErr w:type="spellEnd"/>
      <w:r>
        <w:rPr>
          <w:sz w:val="22"/>
        </w:rPr>
        <w:t xml:space="preserve"> level classes from OBI and BFO will then vanish as well.</w:t>
      </w:r>
    </w:p>
    <w:p w:rsidR="00B16B3D" w:rsidRDefault="00B16B3D" w:rsidP="00B16B3D">
      <w:pPr>
        <w:pStyle w:val="Listenabsatz1"/>
        <w:numPr>
          <w:ilvl w:val="0"/>
          <w:numId w:val="4"/>
        </w:numPr>
        <w:tabs>
          <w:tab w:val="left" w:pos="300"/>
        </w:tabs>
        <w:jc w:val="both"/>
        <w:rPr>
          <w:sz w:val="22"/>
        </w:rPr>
      </w:pPr>
      <w:proofErr w:type="gramStart"/>
      <w:r>
        <w:rPr>
          <w:sz w:val="22"/>
        </w:rPr>
        <w:t>v.8</w:t>
      </w:r>
      <w:proofErr w:type="gramEnd"/>
      <w:r>
        <w:rPr>
          <w:sz w:val="22"/>
        </w:rPr>
        <w:t xml:space="preserve"> This version as v.7, but namespace set to NMR, added _purgatory </w:t>
      </w:r>
      <w:proofErr w:type="spellStart"/>
      <w:r>
        <w:rPr>
          <w:sz w:val="22"/>
        </w:rPr>
        <w:t>helperclass</w:t>
      </w:r>
      <w:proofErr w:type="spellEnd"/>
      <w:r>
        <w:rPr>
          <w:sz w:val="22"/>
        </w:rPr>
        <w:t xml:space="preserve"> and started </w:t>
      </w:r>
      <w:proofErr w:type="spellStart"/>
      <w:r>
        <w:rPr>
          <w:sz w:val="22"/>
        </w:rPr>
        <w:t>rebinning</w:t>
      </w:r>
      <w:proofErr w:type="spellEnd"/>
      <w:r>
        <w:rPr>
          <w:sz w:val="22"/>
        </w:rPr>
        <w:t xml:space="preserve"> under </w:t>
      </w:r>
      <w:proofErr w:type="spellStart"/>
      <w:r>
        <w:rPr>
          <w:sz w:val="22"/>
        </w:rPr>
        <w:t>biotopLight</w:t>
      </w:r>
      <w:proofErr w:type="spellEnd"/>
      <w:r>
        <w:rPr>
          <w:sz w:val="22"/>
        </w:rPr>
        <w:t xml:space="preserve"> 2. </w:t>
      </w:r>
    </w:p>
    <w:p w:rsidR="00B16B3D" w:rsidRDefault="00B16B3D" w:rsidP="00B16B3D">
      <w:pPr>
        <w:pStyle w:val="Listenabsatz1"/>
        <w:numPr>
          <w:ilvl w:val="0"/>
          <w:numId w:val="4"/>
        </w:numPr>
        <w:tabs>
          <w:tab w:val="left" w:pos="300"/>
        </w:tabs>
        <w:jc w:val="both"/>
        <w:rPr>
          <w:sz w:val="22"/>
        </w:rPr>
      </w:pPr>
      <w:proofErr w:type="gramStart"/>
      <w:r>
        <w:rPr>
          <w:sz w:val="22"/>
        </w:rPr>
        <w:t>v.9</w:t>
      </w:r>
      <w:proofErr w:type="gramEnd"/>
      <w:r>
        <w:rPr>
          <w:sz w:val="22"/>
        </w:rPr>
        <w:t xml:space="preserve"> This version as v.8, but </w:t>
      </w:r>
      <w:proofErr w:type="spellStart"/>
      <w:r>
        <w:rPr>
          <w:sz w:val="22"/>
        </w:rPr>
        <w:t>Wishard</w:t>
      </w:r>
      <w:proofErr w:type="spellEnd"/>
      <w:r>
        <w:rPr>
          <w:sz w:val="22"/>
        </w:rPr>
        <w:t xml:space="preserve"> CV binned under biotopLight2 (btl2). Added RA metadata.</w:t>
      </w:r>
    </w:p>
    <w:p w:rsidR="00B16B3D" w:rsidRDefault="00B16B3D" w:rsidP="00B16B3D">
      <w:pPr>
        <w:pStyle w:val="Listenabsatz1"/>
        <w:numPr>
          <w:ilvl w:val="0"/>
          <w:numId w:val="4"/>
        </w:numPr>
        <w:tabs>
          <w:tab w:val="left" w:pos="300"/>
        </w:tabs>
        <w:jc w:val="both"/>
        <w:rPr>
          <w:sz w:val="22"/>
        </w:rPr>
      </w:pPr>
      <w:proofErr w:type="gramStart"/>
      <w:r>
        <w:rPr>
          <w:sz w:val="22"/>
        </w:rPr>
        <w:t>v1.0</w:t>
      </w:r>
      <w:proofErr w:type="gramEnd"/>
      <w:r>
        <w:rPr>
          <w:sz w:val="22"/>
        </w:rPr>
        <w:t xml:space="preserve"> As v.9, but removed OBI temporary and outdated IDs and </w:t>
      </w:r>
      <w:proofErr w:type="spellStart"/>
      <w:r>
        <w:rPr>
          <w:sz w:val="22"/>
        </w:rPr>
        <w:t>Refs.Taxonomic</w:t>
      </w:r>
      <w:proofErr w:type="spellEnd"/>
      <w:r>
        <w:rPr>
          <w:sz w:val="22"/>
        </w:rPr>
        <w:t xml:space="preserve"> re-binning of classes that </w:t>
      </w:r>
      <w:proofErr w:type="spellStart"/>
      <w:r>
        <w:rPr>
          <w:sz w:val="22"/>
        </w:rPr>
        <w:t>part_of</w:t>
      </w:r>
      <w:proofErr w:type="spellEnd"/>
      <w:r>
        <w:rPr>
          <w:sz w:val="22"/>
        </w:rPr>
        <w:t xml:space="preserve"> /</w:t>
      </w:r>
      <w:proofErr w:type="spellStart"/>
      <w:r>
        <w:rPr>
          <w:sz w:val="22"/>
        </w:rPr>
        <w:t>is_a</w:t>
      </w:r>
      <w:proofErr w:type="spellEnd"/>
      <w:r>
        <w:rPr>
          <w:sz w:val="22"/>
        </w:rPr>
        <w:t xml:space="preserve"> 'Metabolomics Standards Initiative NMR Spectrometry Vocabularies' under appropriate </w:t>
      </w:r>
      <w:proofErr w:type="spellStart"/>
      <w:r>
        <w:rPr>
          <w:sz w:val="22"/>
        </w:rPr>
        <w:t>Biotop</w:t>
      </w:r>
      <w:proofErr w:type="spellEnd"/>
      <w:r>
        <w:rPr>
          <w:sz w:val="22"/>
        </w:rPr>
        <w:t xml:space="preserve"> classes. Integration of required </w:t>
      </w:r>
      <w:proofErr w:type="spellStart"/>
      <w:r>
        <w:rPr>
          <w:sz w:val="22"/>
        </w:rPr>
        <w:t>xsd</w:t>
      </w:r>
      <w:proofErr w:type="spellEnd"/>
      <w:r>
        <w:rPr>
          <w:sz w:val="22"/>
        </w:rPr>
        <w:t xml:space="preserve"> leaf nodes into CV (see below). Removed </w:t>
      </w:r>
      <w:proofErr w:type="spellStart"/>
      <w:r>
        <w:rPr>
          <w:sz w:val="22"/>
        </w:rPr>
        <w:t>Wishard</w:t>
      </w:r>
      <w:proofErr w:type="spellEnd"/>
      <w:r>
        <w:rPr>
          <w:sz w:val="22"/>
        </w:rPr>
        <w:t xml:space="preserve"> Top Level nodes of doubtful justification, i.e. </w:t>
      </w:r>
      <w:r>
        <w:rPr>
          <w:sz w:val="22"/>
        </w:rPr>
        <w:lastRenderedPageBreak/>
        <w:t xml:space="preserve">'Metabolomics Standards Initiative NMR Spectrometry Vocabularies' and 'spectrum generation information' and 'spectrum interpretation'. </w:t>
      </w:r>
    </w:p>
    <w:p w:rsidR="00B16B3D" w:rsidRDefault="00B16B3D" w:rsidP="00B16B3D">
      <w:pPr>
        <w:pStyle w:val="Listenabsatz1"/>
        <w:numPr>
          <w:ilvl w:val="0"/>
          <w:numId w:val="4"/>
        </w:numPr>
        <w:tabs>
          <w:tab w:val="left" w:pos="300"/>
        </w:tabs>
        <w:jc w:val="both"/>
        <w:rPr>
          <w:sz w:val="22"/>
        </w:rPr>
      </w:pPr>
      <w:r>
        <w:rPr>
          <w:sz w:val="22"/>
        </w:rPr>
        <w:t xml:space="preserve">v1.1 Merged </w:t>
      </w:r>
      <w:proofErr w:type="spellStart"/>
      <w:r>
        <w:rPr>
          <w:sz w:val="22"/>
        </w:rPr>
        <w:t>msi</w:t>
      </w:r>
      <w:proofErr w:type="spellEnd"/>
      <w:r>
        <w:rPr>
          <w:sz w:val="22"/>
        </w:rPr>
        <w:t xml:space="preserve"> namespace </w:t>
      </w:r>
      <w:proofErr w:type="spellStart"/>
      <w:r>
        <w:rPr>
          <w:sz w:val="22"/>
        </w:rPr>
        <w:t>nmr</w:t>
      </w:r>
      <w:proofErr w:type="spellEnd"/>
      <w:r>
        <w:rPr>
          <w:sz w:val="22"/>
        </w:rPr>
        <w:t xml:space="preserve"> ontology (</w:t>
      </w:r>
      <w:proofErr w:type="spellStart"/>
      <w:r>
        <w:rPr>
          <w:sz w:val="22"/>
        </w:rPr>
        <w:t>Schober</w:t>
      </w:r>
      <w:proofErr w:type="spellEnd"/>
      <w:r>
        <w:rPr>
          <w:sz w:val="22"/>
        </w:rPr>
        <w:t xml:space="preserve"> NMR) into </w:t>
      </w:r>
      <w:proofErr w:type="spellStart"/>
      <w:r>
        <w:rPr>
          <w:sz w:val="22"/>
        </w:rPr>
        <w:t>Wishard</w:t>
      </w:r>
      <w:proofErr w:type="spellEnd"/>
      <w:r>
        <w:rPr>
          <w:sz w:val="22"/>
        </w:rPr>
        <w:t xml:space="preserve"> CV (using P4 Refactoring/Merge) in order to get rid of import statements and restriction overriding.</w:t>
      </w:r>
    </w:p>
    <w:p w:rsidR="00B16B3D" w:rsidRDefault="00B16B3D" w:rsidP="00B16B3D">
      <w:pPr>
        <w:pStyle w:val="Listenabsatz1"/>
        <w:numPr>
          <w:ilvl w:val="0"/>
          <w:numId w:val="4"/>
        </w:numPr>
        <w:tabs>
          <w:tab w:val="left" w:pos="300"/>
        </w:tabs>
        <w:jc w:val="both"/>
        <w:rPr>
          <w:sz w:val="22"/>
        </w:rPr>
      </w:pPr>
      <w:r>
        <w:rPr>
          <w:sz w:val="22"/>
        </w:rPr>
        <w:t xml:space="preserve">v1.2 Entity (ID) renaming of newly (physically) integrated MSI NMR Terms from MSI namespace to Cosmos </w:t>
      </w:r>
      <w:proofErr w:type="spellStart"/>
      <w:r>
        <w:rPr>
          <w:sz w:val="22"/>
        </w:rPr>
        <w:t>nmrML</w:t>
      </w:r>
      <w:proofErr w:type="spellEnd"/>
      <w:r>
        <w:rPr>
          <w:sz w:val="22"/>
        </w:rPr>
        <w:t xml:space="preserve"> namespace</w:t>
      </w:r>
    </w:p>
    <w:p w:rsidR="00B16B3D" w:rsidRDefault="00B16B3D" w:rsidP="00B16B3D">
      <w:pPr>
        <w:pStyle w:val="Listenabsatz1"/>
        <w:numPr>
          <w:ilvl w:val="0"/>
          <w:numId w:val="4"/>
        </w:numPr>
        <w:tabs>
          <w:tab w:val="left" w:pos="300"/>
        </w:tabs>
        <w:jc w:val="both"/>
        <w:rPr>
          <w:sz w:val="22"/>
        </w:rPr>
      </w:pPr>
      <w:proofErr w:type="gramStart"/>
      <w:r>
        <w:rPr>
          <w:sz w:val="22"/>
        </w:rPr>
        <w:t>v1.3</w:t>
      </w:r>
      <w:proofErr w:type="gramEnd"/>
      <w:r>
        <w:rPr>
          <w:sz w:val="22"/>
        </w:rPr>
        <w:t xml:space="preserve"> File renaming to get rid of version in </w:t>
      </w:r>
      <w:proofErr w:type="spellStart"/>
      <w:r>
        <w:rPr>
          <w:sz w:val="22"/>
        </w:rPr>
        <w:t>Filname</w:t>
      </w:r>
      <w:proofErr w:type="spellEnd"/>
      <w:r>
        <w:rPr>
          <w:sz w:val="22"/>
        </w:rPr>
        <w:t xml:space="preserve"> (now stores as RA annotation property) </w:t>
      </w:r>
      <w:proofErr w:type="spellStart"/>
      <w:r>
        <w:rPr>
          <w:sz w:val="22"/>
        </w:rPr>
        <w:t>infile</w:t>
      </w:r>
      <w:proofErr w:type="spellEnd"/>
      <w:r>
        <w:rPr>
          <w:sz w:val="22"/>
        </w:rPr>
        <w:t xml:space="preserve">. New Namespace (now set to http://nmrML.org/nmrCV to distinguish it from </w:t>
      </w:r>
      <w:proofErr w:type="spellStart"/>
      <w:r>
        <w:rPr>
          <w:sz w:val="22"/>
        </w:rPr>
        <w:t>xsd</w:t>
      </w:r>
      <w:proofErr w:type="spellEnd"/>
      <w:r>
        <w:rPr>
          <w:sz w:val="22"/>
        </w:rPr>
        <w:t xml:space="preserve"> namespace). Alignment of ID </w:t>
      </w:r>
      <w:proofErr w:type="spellStart"/>
      <w:r>
        <w:rPr>
          <w:sz w:val="22"/>
        </w:rPr>
        <w:t>schemes</w:t>
      </w:r>
      <w:proofErr w:type="gramStart"/>
      <w:r>
        <w:rPr>
          <w:sz w:val="22"/>
        </w:rPr>
        <w:t>:To</w:t>
      </w:r>
      <w:proofErr w:type="spellEnd"/>
      <w:proofErr w:type="gramEnd"/>
      <w:r>
        <w:rPr>
          <w:sz w:val="22"/>
        </w:rPr>
        <w:t xml:space="preserve"> </w:t>
      </w:r>
      <w:proofErr w:type="spellStart"/>
      <w:r>
        <w:rPr>
          <w:sz w:val="22"/>
        </w:rPr>
        <w:t>archieve</w:t>
      </w:r>
      <w:proofErr w:type="spellEnd"/>
      <w:r>
        <w:rPr>
          <w:sz w:val="22"/>
        </w:rPr>
        <w:t xml:space="preserve"> this, we substituted 541 </w:t>
      </w:r>
      <w:proofErr w:type="spellStart"/>
      <w:r>
        <w:rPr>
          <w:sz w:val="22"/>
        </w:rPr>
        <w:t>occurances</w:t>
      </w:r>
      <w:proofErr w:type="spellEnd"/>
      <w:r>
        <w:rPr>
          <w:sz w:val="22"/>
        </w:rPr>
        <w:t xml:space="preserve"> of "</w:t>
      </w:r>
      <w:proofErr w:type="spellStart"/>
      <w:r>
        <w:rPr>
          <w:sz w:val="22"/>
        </w:rPr>
        <w:t>nmrCV</w:t>
      </w:r>
      <w:proofErr w:type="spellEnd"/>
      <w:r>
        <w:rPr>
          <w:sz w:val="22"/>
        </w:rPr>
        <w:t>_" for "</w:t>
      </w:r>
      <w:proofErr w:type="spellStart"/>
      <w:r>
        <w:rPr>
          <w:sz w:val="22"/>
        </w:rPr>
        <w:t>nmrCV#NMR</w:t>
      </w:r>
      <w:proofErr w:type="spellEnd"/>
      <w:r>
        <w:rPr>
          <w:sz w:val="22"/>
        </w:rPr>
        <w:t xml:space="preserve">:" in the complete owl file. Then we </w:t>
      </w:r>
      <w:proofErr w:type="spellStart"/>
      <w:r>
        <w:rPr>
          <w:sz w:val="22"/>
        </w:rPr>
        <w:t>substituited</w:t>
      </w:r>
      <w:proofErr w:type="spellEnd"/>
      <w:r>
        <w:rPr>
          <w:sz w:val="22"/>
        </w:rPr>
        <w:t xml:space="preserve"> 710 </w:t>
      </w:r>
      <w:proofErr w:type="spellStart"/>
      <w:r>
        <w:rPr>
          <w:sz w:val="22"/>
        </w:rPr>
        <w:t>occurrances</w:t>
      </w:r>
      <w:proofErr w:type="spellEnd"/>
      <w:r>
        <w:rPr>
          <w:sz w:val="22"/>
        </w:rPr>
        <w:t xml:space="preserve"> of "</w:t>
      </w:r>
      <w:proofErr w:type="spellStart"/>
      <w:r>
        <w:rPr>
          <w:sz w:val="22"/>
        </w:rPr>
        <w:t>nmrCV#MSI</w:t>
      </w:r>
      <w:proofErr w:type="spellEnd"/>
      <w:r>
        <w:rPr>
          <w:sz w:val="22"/>
        </w:rPr>
        <w:t>_" with "nmrCV#NMR</w:t>
      </w:r>
      <w:proofErr w:type="gramStart"/>
      <w:r>
        <w:rPr>
          <w:sz w:val="22"/>
        </w:rPr>
        <w:t>:1</w:t>
      </w:r>
      <w:proofErr w:type="gramEnd"/>
      <w:r>
        <w:rPr>
          <w:sz w:val="22"/>
        </w:rPr>
        <w:t xml:space="preserve">" to align the old MSI IDs to the new NMR prefix and 7 digit length.  Importing DOAP, added RA metadata using http://usefulinc.com/ns/doap#, then removed </w:t>
      </w:r>
      <w:proofErr w:type="spellStart"/>
      <w:r>
        <w:rPr>
          <w:sz w:val="22"/>
        </w:rPr>
        <w:t>doap</w:t>
      </w:r>
      <w:proofErr w:type="spellEnd"/>
      <w:r>
        <w:rPr>
          <w:sz w:val="22"/>
        </w:rPr>
        <w:t xml:space="preserve"> import to get rid of confusing class top level.</w:t>
      </w:r>
    </w:p>
    <w:p w:rsidR="00B16B3D" w:rsidRDefault="00B16B3D" w:rsidP="00B16B3D">
      <w:pPr>
        <w:pStyle w:val="Listenabsatz1"/>
        <w:numPr>
          <w:ilvl w:val="0"/>
          <w:numId w:val="4"/>
        </w:numPr>
        <w:tabs>
          <w:tab w:val="left" w:pos="300"/>
        </w:tabs>
        <w:jc w:val="both"/>
        <w:rPr>
          <w:sz w:val="22"/>
        </w:rPr>
      </w:pPr>
      <w:proofErr w:type="gramStart"/>
      <w:r>
        <w:rPr>
          <w:sz w:val="22"/>
        </w:rPr>
        <w:t>v1.4</w:t>
      </w:r>
      <w:proofErr w:type="gramEnd"/>
      <w:r>
        <w:rPr>
          <w:sz w:val="22"/>
        </w:rPr>
        <w:t xml:space="preserve"> Empty outdated namespace declarations and NS prefix declarations were removed from the file. The following object properties were taken out of the owl file: </w:t>
      </w:r>
    </w:p>
    <w:p w:rsidR="00B16B3D" w:rsidRDefault="00B16B3D" w:rsidP="00B16B3D">
      <w:pPr>
        <w:tabs>
          <w:tab w:val="left" w:pos="300"/>
        </w:tabs>
        <w:ind w:left="1440"/>
        <w:jc w:val="both"/>
        <w:rPr>
          <w:sz w:val="22"/>
        </w:rPr>
      </w:pPr>
      <w:r>
        <w:rPr>
          <w:sz w:val="22"/>
        </w:rPr>
        <w:t>http://nmrML.org/nmrCV#has_regexp</w:t>
      </w:r>
    </w:p>
    <w:p w:rsidR="00B16B3D" w:rsidRDefault="00B16B3D" w:rsidP="00B16B3D">
      <w:pPr>
        <w:tabs>
          <w:tab w:val="left" w:pos="300"/>
        </w:tabs>
        <w:ind w:left="1440"/>
        <w:jc w:val="both"/>
        <w:rPr>
          <w:sz w:val="22"/>
        </w:rPr>
      </w:pPr>
      <w:r>
        <w:rPr>
          <w:sz w:val="22"/>
        </w:rPr>
        <w:t>http://nmrML.org/nmrCV#has_units</w:t>
      </w:r>
    </w:p>
    <w:p w:rsidR="00B16B3D" w:rsidRDefault="00B16B3D" w:rsidP="00B16B3D">
      <w:pPr>
        <w:tabs>
          <w:tab w:val="left" w:pos="300"/>
        </w:tabs>
        <w:ind w:left="1440"/>
        <w:jc w:val="both"/>
        <w:rPr>
          <w:sz w:val="22"/>
        </w:rPr>
      </w:pPr>
      <w:r>
        <w:rPr>
          <w:sz w:val="22"/>
        </w:rPr>
        <w:t>http://nmrML.org/nmrCV#part_of</w:t>
      </w:r>
    </w:p>
    <w:p w:rsidR="00B16B3D" w:rsidRDefault="00B16B3D" w:rsidP="00B16B3D">
      <w:pPr>
        <w:tabs>
          <w:tab w:val="left" w:pos="300"/>
        </w:tabs>
        <w:ind w:left="1440"/>
        <w:jc w:val="both"/>
        <w:rPr>
          <w:sz w:val="22"/>
        </w:rPr>
      </w:pPr>
      <w:r>
        <w:rPr>
          <w:sz w:val="22"/>
        </w:rPr>
        <w:t>Their usage in the ole Cruz obo file was minor and has to be recreated by hand, but ideally with relations from btl2 with the following mapping:</w:t>
      </w:r>
    </w:p>
    <w:p w:rsidR="00B16B3D" w:rsidRDefault="00B16B3D" w:rsidP="00B16B3D">
      <w:pPr>
        <w:tabs>
          <w:tab w:val="left" w:pos="300"/>
        </w:tabs>
        <w:ind w:left="1440"/>
        <w:jc w:val="both"/>
        <w:rPr>
          <w:sz w:val="22"/>
        </w:rPr>
      </w:pPr>
      <w:r>
        <w:rPr>
          <w:sz w:val="22"/>
        </w:rPr>
        <w:t>http://nmrML.org/nmrCV#has_regexp--&gt;</w:t>
      </w:r>
    </w:p>
    <w:p w:rsidR="00B16B3D" w:rsidRDefault="00B16B3D" w:rsidP="00B16B3D">
      <w:pPr>
        <w:tabs>
          <w:tab w:val="left" w:pos="300"/>
        </w:tabs>
        <w:ind w:left="1440"/>
        <w:jc w:val="both"/>
        <w:rPr>
          <w:sz w:val="22"/>
        </w:rPr>
      </w:pPr>
      <w:r>
        <w:rPr>
          <w:sz w:val="22"/>
        </w:rPr>
        <w:t>http://nmrML.org/nmrCV#has_units--&gt;</w:t>
      </w:r>
    </w:p>
    <w:p w:rsidR="00B16B3D" w:rsidRDefault="00B16B3D" w:rsidP="00B16B3D">
      <w:pPr>
        <w:tabs>
          <w:tab w:val="left" w:pos="300"/>
        </w:tabs>
        <w:ind w:left="1440"/>
        <w:jc w:val="both"/>
        <w:rPr>
          <w:sz w:val="22"/>
        </w:rPr>
      </w:pPr>
      <w:r>
        <w:rPr>
          <w:sz w:val="22"/>
        </w:rPr>
        <w:t>http://nmrML.org/nmrCV#part_of--&gt;http://purl.org/biotop/btl2.owl#isPartOf</w:t>
      </w:r>
    </w:p>
    <w:p w:rsidR="00B16B3D" w:rsidRDefault="00B16B3D" w:rsidP="00B16B3D">
      <w:pPr>
        <w:pStyle w:val="Listenabsatz1"/>
        <w:numPr>
          <w:ilvl w:val="0"/>
          <w:numId w:val="4"/>
        </w:numPr>
        <w:tabs>
          <w:tab w:val="left" w:pos="300"/>
        </w:tabs>
        <w:jc w:val="both"/>
        <w:rPr>
          <w:sz w:val="22"/>
        </w:rPr>
      </w:pPr>
      <w:proofErr w:type="gramStart"/>
      <w:r>
        <w:rPr>
          <w:sz w:val="22"/>
        </w:rPr>
        <w:t>v1.5</w:t>
      </w:r>
      <w:proofErr w:type="gramEnd"/>
      <w:r>
        <w:rPr>
          <w:sz w:val="22"/>
        </w:rPr>
        <w:t xml:space="preserve"> Major restructuring and redundancy removal, i.e. instruments are now captured as instrument attribute/models.</w:t>
      </w:r>
    </w:p>
    <w:p w:rsidR="00B16B3D" w:rsidRDefault="00B16B3D" w:rsidP="00B16B3D">
      <w:pPr>
        <w:pStyle w:val="Listenabsatz1"/>
        <w:numPr>
          <w:ilvl w:val="0"/>
          <w:numId w:val="4"/>
        </w:numPr>
        <w:tabs>
          <w:tab w:val="left" w:pos="300"/>
        </w:tabs>
        <w:jc w:val="both"/>
        <w:rPr>
          <w:sz w:val="22"/>
        </w:rPr>
      </w:pPr>
      <w:proofErr w:type="gramStart"/>
      <w:r>
        <w:rPr>
          <w:sz w:val="22"/>
        </w:rPr>
        <w:t>v1.6</w:t>
      </w:r>
      <w:proofErr w:type="gramEnd"/>
      <w:r>
        <w:rPr>
          <w:sz w:val="22"/>
        </w:rPr>
        <w:t xml:space="preserve"> CV is now also covering the term-needs for the BML-NMR XSD. But, again, the CV is still considered to be a prototype. Its coverage can be very shallow at times. For some cases there is merely a corresponding CV Entry Class available (to be </w:t>
      </w:r>
      <w:proofErr w:type="spellStart"/>
      <w:r>
        <w:rPr>
          <w:sz w:val="22"/>
        </w:rPr>
        <w:t>referenceable</w:t>
      </w:r>
      <w:proofErr w:type="spellEnd"/>
      <w:r>
        <w:rPr>
          <w:sz w:val="22"/>
        </w:rPr>
        <w:t xml:space="preserve"> by the </w:t>
      </w:r>
      <w:proofErr w:type="spellStart"/>
      <w:r>
        <w:rPr>
          <w:sz w:val="22"/>
        </w:rPr>
        <w:t>xsd</w:t>
      </w:r>
      <w:proofErr w:type="spellEnd"/>
      <w:r>
        <w:rPr>
          <w:sz w:val="22"/>
        </w:rPr>
        <w:t xml:space="preserve">), which has no further subclasses. These leaf nodes will have to be expanded successively via our use cases and later by term-requests from the practitioners/users. We can expect the CV to grow from currently to about 2500 Terms (as in PSI MS CV). Labels were aligned to be consistent, i.e. </w:t>
      </w:r>
      <w:proofErr w:type="spellStart"/>
      <w:r>
        <w:rPr>
          <w:sz w:val="22"/>
        </w:rPr>
        <w:t>NMR_spectrum_post-processing_parameter_set</w:t>
      </w:r>
      <w:proofErr w:type="spellEnd"/>
      <w:r>
        <w:rPr>
          <w:sz w:val="22"/>
        </w:rPr>
        <w:t xml:space="preserve"> was changed to </w:t>
      </w:r>
      <w:proofErr w:type="spellStart"/>
      <w:r>
        <w:rPr>
          <w:sz w:val="22"/>
        </w:rPr>
        <w:t>NMR_data_post-processing_parameter_set</w:t>
      </w:r>
      <w:proofErr w:type="spellEnd"/>
      <w:r>
        <w:rPr>
          <w:sz w:val="22"/>
        </w:rPr>
        <w:t xml:space="preserve"> to be in harmony with the existing </w:t>
      </w:r>
      <w:proofErr w:type="spellStart"/>
      <w:r>
        <w:rPr>
          <w:sz w:val="22"/>
        </w:rPr>
        <w:t>NMR_data_pre-processing_parameter_set</w:t>
      </w:r>
      <w:proofErr w:type="spellEnd"/>
      <w:r>
        <w:rPr>
          <w:sz w:val="22"/>
        </w:rPr>
        <w:t>. '</w:t>
      </w:r>
      <w:proofErr w:type="gramStart"/>
      <w:r>
        <w:rPr>
          <w:sz w:val="22"/>
        </w:rPr>
        <w:t>run</w:t>
      </w:r>
      <w:proofErr w:type="gramEnd"/>
      <w:r>
        <w:rPr>
          <w:sz w:val="22"/>
        </w:rPr>
        <w:t xml:space="preserve"> attribute' was moved into purgatory. Use acquisition parameter instead. This version imports the owl versions of Unit Ontology and PATO (Qualities).</w:t>
      </w:r>
    </w:p>
    <w:p w:rsidR="00B16B3D" w:rsidRDefault="00B16B3D" w:rsidP="00B16B3D">
      <w:pPr>
        <w:pStyle w:val="Listenabsatz1"/>
        <w:numPr>
          <w:ilvl w:val="0"/>
          <w:numId w:val="4"/>
        </w:numPr>
        <w:tabs>
          <w:tab w:val="left" w:pos="300"/>
        </w:tabs>
        <w:jc w:val="both"/>
        <w:rPr>
          <w:sz w:val="22"/>
        </w:rPr>
      </w:pPr>
      <w:proofErr w:type="gramStart"/>
      <w:r>
        <w:rPr>
          <w:sz w:val="22"/>
        </w:rPr>
        <w:t>v1.7</w:t>
      </w:r>
      <w:proofErr w:type="gramEnd"/>
      <w:r>
        <w:rPr>
          <w:sz w:val="22"/>
        </w:rPr>
        <w:t xml:space="preserve"> Stop any notion of pre and post-processing (there is no agreement on meaning and start/end). We now use '</w:t>
      </w:r>
      <w:proofErr w:type="spellStart"/>
      <w:r>
        <w:rPr>
          <w:sz w:val="22"/>
        </w:rPr>
        <w:t>frequence</w:t>
      </w:r>
      <w:proofErr w:type="spellEnd"/>
      <w:r>
        <w:rPr>
          <w:sz w:val="22"/>
        </w:rPr>
        <w:t xml:space="preserve"> domain processing' and 'time domain processing' as </w:t>
      </w:r>
      <w:proofErr w:type="spellStart"/>
      <w:r>
        <w:rPr>
          <w:sz w:val="22"/>
        </w:rPr>
        <w:t>sortals</w:t>
      </w:r>
      <w:proofErr w:type="spellEnd"/>
      <w:r>
        <w:rPr>
          <w:sz w:val="22"/>
        </w:rPr>
        <w:t xml:space="preserve"> for processing parameters.</w:t>
      </w:r>
    </w:p>
    <w:p w:rsidR="00B16B3D" w:rsidRDefault="00B16B3D" w:rsidP="00B16B3D">
      <w:pPr>
        <w:tabs>
          <w:tab w:val="left" w:pos="300"/>
        </w:tabs>
        <w:jc w:val="both"/>
        <w:rPr>
          <w:sz w:val="22"/>
        </w:rPr>
      </w:pPr>
    </w:p>
    <w:p w:rsidR="00B16B3D" w:rsidRDefault="00B16B3D" w:rsidP="00B16B3D">
      <w:pPr>
        <w:tabs>
          <w:tab w:val="left" w:pos="300"/>
        </w:tabs>
        <w:jc w:val="both"/>
        <w:rPr>
          <w:sz w:val="22"/>
        </w:rPr>
      </w:pPr>
    </w:p>
    <w:p w:rsidR="00B16B3D" w:rsidRDefault="00B16B3D" w:rsidP="00B16B3D">
      <w:pPr>
        <w:tabs>
          <w:tab w:val="left" w:pos="300"/>
        </w:tabs>
        <w:spacing w:before="240"/>
        <w:jc w:val="both"/>
      </w:pPr>
      <w:bookmarkStart w:id="80" w:name="h.2gqj11uni93f"/>
      <w:bookmarkEnd w:id="80"/>
      <w:r>
        <w:rPr>
          <w:b/>
          <w:sz w:val="22"/>
        </w:rPr>
        <w:t>CV Issues</w:t>
      </w:r>
    </w:p>
    <w:p w:rsidR="00B16B3D" w:rsidRDefault="00B16B3D" w:rsidP="00B16B3D">
      <w:pPr>
        <w:tabs>
          <w:tab w:val="left" w:pos="300"/>
        </w:tabs>
      </w:pPr>
      <w:r>
        <w:t xml:space="preserve">•Reduplication in disjoint trees, e.g. software </w:t>
      </w:r>
      <w:proofErr w:type="gramStart"/>
      <w:r>
        <w:t>names  or</w:t>
      </w:r>
      <w:proofErr w:type="gramEnd"/>
      <w:r>
        <w:t xml:space="preserve"> Vendors in file formats, …</w:t>
      </w:r>
    </w:p>
    <w:p w:rsidR="00B16B3D" w:rsidRDefault="00B16B3D" w:rsidP="00B16B3D">
      <w:pPr>
        <w:tabs>
          <w:tab w:val="left" w:pos="300"/>
        </w:tabs>
      </w:pPr>
      <w:r>
        <w:t xml:space="preserve">•Classifying spectrum </w:t>
      </w:r>
      <w:proofErr w:type="spellStart"/>
      <w:r>
        <w:t>prosessing</w:t>
      </w:r>
      <w:proofErr w:type="spellEnd"/>
      <w:r>
        <w:t xml:space="preserve"> methods according to pre/post </w:t>
      </w:r>
      <w:proofErr w:type="spellStart"/>
      <w:r>
        <w:t>acqu</w:t>
      </w:r>
      <w:proofErr w:type="spellEnd"/>
      <w:r>
        <w:t xml:space="preserve">, or pre/post </w:t>
      </w:r>
      <w:proofErr w:type="gramStart"/>
      <w:r>
        <w:t>FT ?</w:t>
      </w:r>
      <w:proofErr w:type="gramEnd"/>
    </w:p>
    <w:p w:rsidR="00B16B3D" w:rsidRDefault="00B16B3D" w:rsidP="00B16B3D">
      <w:pPr>
        <w:tabs>
          <w:tab w:val="left" w:pos="300"/>
        </w:tabs>
      </w:pPr>
      <w:r>
        <w:t>–Agreed on Time domain Processing and Frequency domain processing</w:t>
      </w:r>
    </w:p>
    <w:p w:rsidR="00B16B3D" w:rsidRDefault="00B16B3D" w:rsidP="00B16B3D">
      <w:pPr>
        <w:tabs>
          <w:tab w:val="left" w:pos="300"/>
        </w:tabs>
      </w:pPr>
      <w:r>
        <w:lastRenderedPageBreak/>
        <w:t xml:space="preserve">•Border </w:t>
      </w:r>
      <w:proofErr w:type="spellStart"/>
      <w:r>
        <w:t>nmrCV</w:t>
      </w:r>
      <w:proofErr w:type="spellEnd"/>
      <w:r>
        <w:t xml:space="preserve"> (raw data) to </w:t>
      </w:r>
      <w:proofErr w:type="spellStart"/>
      <w:proofErr w:type="gramStart"/>
      <w:r>
        <w:t>nmrIdentCV</w:t>
      </w:r>
      <w:proofErr w:type="spellEnd"/>
      <w:r>
        <w:t xml:space="preserve"> ?</w:t>
      </w:r>
      <w:proofErr w:type="gramEnd"/>
    </w:p>
    <w:p w:rsidR="00B16B3D" w:rsidRDefault="00B16B3D" w:rsidP="00B16B3D">
      <w:pPr>
        <w:tabs>
          <w:tab w:val="left" w:pos="300"/>
        </w:tabs>
        <w:rPr>
          <w:b/>
          <w:color w:val="1F497D"/>
          <w:sz w:val="26"/>
        </w:rPr>
      </w:pPr>
      <w:r>
        <w:t xml:space="preserve">– Both in one &amp; the same </w:t>
      </w:r>
      <w:proofErr w:type="spellStart"/>
      <w:r>
        <w:t>nmrCV</w:t>
      </w:r>
      <w:proofErr w:type="spellEnd"/>
      <w:r>
        <w:t xml:space="preserve"> file, but could add slim indicator for that.</w:t>
      </w:r>
    </w:p>
    <w:p w:rsidR="00B23085" w:rsidRDefault="00610B98">
      <w:pPr>
        <w:pStyle w:val="berschrift1"/>
      </w:pPr>
      <w:bookmarkStart w:id="81" w:name="__RefHeading__1486_1605960097"/>
      <w:bookmarkStart w:id="82" w:name="h.xkvey1kvadxr"/>
      <w:bookmarkStart w:id="83" w:name="_Toc370369514"/>
      <w:bookmarkEnd w:id="81"/>
      <w:bookmarkEnd w:id="82"/>
      <w:r>
        <w:t>Background information</w:t>
      </w:r>
      <w:bookmarkEnd w:id="83"/>
      <w:r>
        <w:t xml:space="preserve"> </w:t>
      </w: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jc w:val="both"/>
            </w:pPr>
            <w:r>
              <w:rPr>
                <w:sz w:val="22"/>
                <w:shd w:val="clear" w:color="auto" w:fill="FFFF00"/>
              </w:rPr>
              <w:t>UPDATE WITH WP INFO</w:t>
            </w:r>
          </w:p>
          <w:p w:rsidR="00B23085" w:rsidRDefault="00B23085">
            <w:pPr>
              <w:jc w:val="both"/>
            </w:pPr>
          </w:p>
          <w:p w:rsidR="00B23085" w:rsidRDefault="00610B98">
            <w:pPr>
              <w:jc w:val="both"/>
            </w:pPr>
            <w:r>
              <w:rPr>
                <w:sz w:val="22"/>
              </w:rPr>
              <w:t>This deliverable relates to WP</w:t>
            </w:r>
            <w:r>
              <w:rPr>
                <w:sz w:val="22"/>
                <w:shd w:val="clear" w:color="auto" w:fill="FFFF00"/>
              </w:rPr>
              <w:t>X</w:t>
            </w:r>
            <w:r>
              <w:rPr>
                <w:sz w:val="22"/>
              </w:rPr>
              <w:t>; background information on this WP as originally indicated in the description of work (</w:t>
            </w:r>
            <w:proofErr w:type="spellStart"/>
            <w:r>
              <w:rPr>
                <w:sz w:val="22"/>
              </w:rPr>
              <w:t>DoW</w:t>
            </w:r>
            <w:proofErr w:type="spellEnd"/>
            <w:r>
              <w:rPr>
                <w:sz w:val="22"/>
              </w:rPr>
              <w:t>) is included below.</w:t>
            </w:r>
          </w:p>
          <w:p w:rsidR="00B23085" w:rsidRDefault="00B23085">
            <w:pPr>
              <w:jc w:val="both"/>
            </w:pPr>
          </w:p>
          <w:p w:rsidR="00B23085" w:rsidRDefault="00610B98">
            <w:pPr>
              <w:jc w:val="both"/>
              <w:rPr>
                <w:sz w:val="22"/>
              </w:rPr>
            </w:pPr>
            <w:r>
              <w:rPr>
                <w:sz w:val="22"/>
              </w:rPr>
              <w:t>WP</w:t>
            </w:r>
            <w:r>
              <w:rPr>
                <w:sz w:val="22"/>
                <w:shd w:val="clear" w:color="auto" w:fill="FFFF00"/>
              </w:rPr>
              <w:t>X</w:t>
            </w:r>
            <w:r>
              <w:rPr>
                <w:sz w:val="22"/>
              </w:rPr>
              <w:tab/>
              <w:t xml:space="preserve">Title: </w:t>
            </w:r>
            <w:r>
              <w:rPr>
                <w:sz w:val="22"/>
                <w:shd w:val="clear" w:color="auto" w:fill="FFFF00"/>
              </w:rPr>
              <w:t>Insert WP title</w:t>
            </w:r>
          </w:p>
          <w:p w:rsidR="00B23085" w:rsidRDefault="00610B98">
            <w:pPr>
              <w:jc w:val="both"/>
              <w:rPr>
                <w:sz w:val="22"/>
              </w:rPr>
            </w:pPr>
            <w:r>
              <w:rPr>
                <w:sz w:val="22"/>
              </w:rPr>
              <w:tab/>
              <w:t xml:space="preserve">Lead: </w:t>
            </w:r>
            <w:r>
              <w:rPr>
                <w:sz w:val="22"/>
                <w:shd w:val="clear" w:color="auto" w:fill="FFFF00"/>
              </w:rPr>
              <w:t>Insert WPL name, affiliation</w:t>
            </w:r>
          </w:p>
          <w:p w:rsidR="00B23085" w:rsidRDefault="00610B98">
            <w:pPr>
              <w:jc w:val="both"/>
            </w:pPr>
            <w:r>
              <w:rPr>
                <w:sz w:val="22"/>
              </w:rPr>
              <w:tab/>
              <w:t xml:space="preserve">Participants: </w:t>
            </w:r>
            <w:r>
              <w:rPr>
                <w:sz w:val="22"/>
                <w:shd w:val="clear" w:color="auto" w:fill="FFFF00"/>
              </w:rPr>
              <w:t>Insert partners involved in WP</w:t>
            </w:r>
          </w:p>
          <w:p w:rsidR="00B23085" w:rsidRDefault="00B23085">
            <w:pPr>
              <w:jc w:val="both"/>
            </w:pPr>
          </w:p>
          <w:p w:rsidR="00B23085" w:rsidRDefault="00610B98">
            <w:pPr>
              <w:jc w:val="both"/>
            </w:pPr>
            <w:r>
              <w:rPr>
                <w:sz w:val="22"/>
                <w:shd w:val="clear" w:color="auto" w:fill="FFFF00"/>
              </w:rPr>
              <w:t>Insert WP summary</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058"/>
        <w:gridCol w:w="2058"/>
        <w:gridCol w:w="2058"/>
        <w:gridCol w:w="2057"/>
      </w:tblGrid>
      <w:tr w:rsidR="00B23085">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Work package number</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shd w:val="clear" w:color="auto" w:fill="F2F2F2"/>
              </w:rPr>
            </w:pPr>
            <w:r>
              <w:rPr>
                <w:sz w:val="22"/>
                <w:shd w:val="clear" w:color="auto" w:fill="F2F2F2"/>
              </w:rPr>
              <w:t>WPX</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Start date or starting event:</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z w:val="22"/>
                <w:shd w:val="clear" w:color="auto" w:fill="F2F2F2"/>
              </w:rPr>
              <w:t>month X</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4116"/>
        <w:gridCol w:w="4115"/>
      </w:tblGrid>
      <w:tr w:rsidR="00B23085">
        <w:tc>
          <w:tcPr>
            <w:tcW w:w="4116"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Work package title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shd w:val="clear" w:color="auto" w:fill="F2F2F2"/>
              </w:rPr>
            </w:pPr>
            <w:r>
              <w:rPr>
                <w:sz w:val="22"/>
                <w:shd w:val="clear" w:color="auto" w:fill="F2F2F2"/>
              </w:rPr>
              <w:t>Insert WP title</w:t>
            </w:r>
          </w:p>
        </w:tc>
      </w:tr>
      <w:tr w:rsidR="00B23085">
        <w:tc>
          <w:tcPr>
            <w:tcW w:w="4116"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Activity Type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z w:val="22"/>
                <w:shd w:val="clear" w:color="auto" w:fill="F2F2F2"/>
              </w:rPr>
              <w:t>Insert activity type (e.g. RTD, MGT)</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1305"/>
        <w:gridCol w:w="945"/>
        <w:gridCol w:w="840"/>
        <w:gridCol w:w="855"/>
        <w:gridCol w:w="915"/>
        <w:gridCol w:w="885"/>
        <w:gridCol w:w="825"/>
        <w:gridCol w:w="840"/>
        <w:gridCol w:w="824"/>
      </w:tblGrid>
      <w:tr w:rsidR="00B23085">
        <w:tc>
          <w:tcPr>
            <w:tcW w:w="130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B23085">
            <w:pPr>
              <w:spacing w:line="276" w:lineRule="auto"/>
              <w:ind w:left="-39"/>
            </w:pPr>
          </w:p>
          <w:p w:rsidR="00B23085" w:rsidRDefault="00610B98">
            <w:pPr>
              <w:tabs>
                <w:tab w:val="left" w:pos="0"/>
                <w:tab w:val="right" w:pos="30"/>
              </w:tabs>
              <w:rPr>
                <w:shd w:val="clear" w:color="auto" w:fill="FFFF00"/>
              </w:rPr>
            </w:pPr>
            <w:r>
              <w:rPr>
                <w:b/>
                <w:shd w:val="clear" w:color="auto" w:fill="F2F2F2"/>
              </w:rPr>
              <w:t>Participant number</w:t>
            </w:r>
          </w:p>
        </w:tc>
        <w:tc>
          <w:tcPr>
            <w:tcW w:w="94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t>11. IPB</w:t>
            </w:r>
          </w:p>
        </w:tc>
        <w:tc>
          <w:tcPr>
            <w:tcW w:w="85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91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8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2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24"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b/>
                <w:shd w:val="clear" w:color="auto" w:fill="F2F2F2"/>
              </w:rPr>
            </w:pPr>
            <w:r>
              <w:rPr>
                <w:shd w:val="clear" w:color="auto" w:fill="FFFF00"/>
              </w:rPr>
              <w:t>No: partner</w:t>
            </w:r>
          </w:p>
        </w:tc>
      </w:tr>
      <w:tr w:rsidR="00B23085">
        <w:tc>
          <w:tcPr>
            <w:tcW w:w="130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b/>
                <w:shd w:val="clear" w:color="auto" w:fill="F2F2F2"/>
              </w:rPr>
              <w:t>Person months per participant</w:t>
            </w:r>
          </w:p>
        </w:tc>
        <w:tc>
          <w:tcPr>
            <w:tcW w:w="94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B23085">
            <w:pPr>
              <w:tabs>
                <w:tab w:val="left" w:pos="0"/>
                <w:tab w:val="right" w:pos="30"/>
              </w:tabs>
            </w:pPr>
          </w:p>
        </w:tc>
        <w:tc>
          <w:tcPr>
            <w:tcW w:w="85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9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8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2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hd w:val="clear" w:color="auto" w:fill="FFFF00"/>
              </w:rPr>
              <w:t>XX</w:t>
            </w:r>
          </w:p>
        </w:tc>
      </w:tr>
    </w:tbl>
    <w:p w:rsidR="00B23085" w:rsidRDefault="00B23085">
      <w:pPr>
        <w:tabs>
          <w:tab w:val="left" w:pos="0"/>
          <w:tab w:val="right" w:pos="30"/>
        </w:tabs>
      </w:pPr>
    </w:p>
    <w:p w:rsidR="00B23085" w:rsidRDefault="00B23085">
      <w:pPr>
        <w:tabs>
          <w:tab w:val="left" w:pos="0"/>
          <w:tab w:val="right" w:pos="30"/>
        </w:tabs>
      </w:pP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jc w:val="both"/>
              <w:rPr>
                <w:sz w:val="22"/>
              </w:rPr>
            </w:pPr>
            <w:r>
              <w:rPr>
                <w:b/>
                <w:sz w:val="22"/>
              </w:rPr>
              <w:t>Objectives</w:t>
            </w:r>
          </w:p>
          <w:p w:rsidR="00B23085" w:rsidRDefault="00610B98">
            <w:pPr>
              <w:spacing w:line="276" w:lineRule="auto"/>
              <w:jc w:val="both"/>
              <w:rPr>
                <w:sz w:val="22"/>
                <w:shd w:val="clear" w:color="auto" w:fill="FFFF00"/>
              </w:rPr>
            </w:pPr>
            <w:r>
              <w:rPr>
                <w:sz w:val="22"/>
              </w:rPr>
              <w:t xml:space="preserve"> </w:t>
            </w:r>
          </w:p>
          <w:p w:rsidR="00B23085" w:rsidRDefault="00610B98">
            <w:pPr>
              <w:numPr>
                <w:ilvl w:val="0"/>
                <w:numId w:val="2"/>
              </w:numPr>
              <w:spacing w:line="276" w:lineRule="auto"/>
              <w:ind w:left="0" w:hanging="359"/>
              <w:jc w:val="both"/>
              <w:rPr>
                <w:sz w:val="22"/>
                <w:shd w:val="clear" w:color="auto" w:fill="FFFF00"/>
              </w:rPr>
            </w:pPr>
            <w:r>
              <w:rPr>
                <w:sz w:val="22"/>
                <w:shd w:val="clear" w:color="auto" w:fill="FFFF00"/>
              </w:rPr>
              <w:t>Insert objective 1</w:t>
            </w:r>
          </w:p>
          <w:p w:rsidR="00B23085" w:rsidRDefault="00610B98">
            <w:pPr>
              <w:numPr>
                <w:ilvl w:val="0"/>
                <w:numId w:val="2"/>
              </w:numPr>
              <w:spacing w:line="276" w:lineRule="auto"/>
              <w:ind w:left="0" w:hanging="359"/>
              <w:jc w:val="both"/>
            </w:pPr>
            <w:r>
              <w:rPr>
                <w:sz w:val="22"/>
                <w:shd w:val="clear" w:color="auto" w:fill="FFFF00"/>
              </w:rPr>
              <w:t>Insert objective 2</w:t>
            </w:r>
          </w:p>
          <w:p w:rsidR="00B23085" w:rsidRDefault="00B23085">
            <w:pPr>
              <w:tabs>
                <w:tab w:val="left" w:pos="0"/>
                <w:tab w:val="right" w:pos="30"/>
              </w:tabs>
            </w:pPr>
          </w:p>
        </w:tc>
      </w:tr>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jc w:val="both"/>
              <w:rPr>
                <w:sz w:val="22"/>
                <w:shd w:val="clear" w:color="auto" w:fill="FFFF00"/>
              </w:rPr>
            </w:pPr>
            <w:r>
              <w:rPr>
                <w:b/>
                <w:sz w:val="22"/>
              </w:rPr>
              <w:t>Description of work and role of participants</w:t>
            </w:r>
          </w:p>
          <w:p w:rsidR="00B23085" w:rsidRDefault="00610B98">
            <w:pPr>
              <w:spacing w:line="276" w:lineRule="auto"/>
              <w:ind w:left="280"/>
              <w:jc w:val="both"/>
              <w:rPr>
                <w:b/>
                <w:sz w:val="22"/>
              </w:rPr>
            </w:pPr>
            <w:r>
              <w:rPr>
                <w:sz w:val="22"/>
                <w:shd w:val="clear" w:color="auto" w:fill="FFFF00"/>
              </w:rPr>
              <w:t>Insert WP description, tasks etc.</w:t>
            </w:r>
          </w:p>
        </w:tc>
      </w:tr>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b/>
                <w:sz w:val="22"/>
              </w:rPr>
              <w:t>Deliverables</w:t>
            </w:r>
          </w:p>
        </w:tc>
      </w:tr>
    </w:tbl>
    <w:p w:rsidR="00B23085" w:rsidRDefault="00B23085">
      <w:pPr>
        <w:tabs>
          <w:tab w:val="left" w:pos="0"/>
          <w:tab w:val="right" w:pos="30"/>
        </w:tabs>
      </w:pP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744"/>
        <w:gridCol w:w="2744"/>
        <w:gridCol w:w="2744"/>
      </w:tblGrid>
      <w:tr w:rsidR="00B23085">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rPr>
            </w:pPr>
            <w:r>
              <w:rPr>
                <w:b/>
                <w:sz w:val="22"/>
              </w:rPr>
              <w:t>No.</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rPr>
            </w:pPr>
            <w:r>
              <w:rPr>
                <w:b/>
                <w:sz w:val="22"/>
              </w:rPr>
              <w:t>Name</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ind w:left="-39"/>
              <w:rPr>
                <w:b/>
                <w:sz w:val="22"/>
              </w:rPr>
            </w:pPr>
            <w:r>
              <w:rPr>
                <w:b/>
                <w:sz w:val="22"/>
              </w:rPr>
              <w:t>Due</w:t>
            </w:r>
          </w:p>
          <w:p w:rsidR="00B23085" w:rsidRDefault="00610B98">
            <w:pPr>
              <w:tabs>
                <w:tab w:val="left" w:pos="0"/>
                <w:tab w:val="right" w:pos="30"/>
              </w:tabs>
              <w:rPr>
                <w:sz w:val="22"/>
                <w:shd w:val="clear" w:color="auto" w:fill="FFFF00"/>
              </w:rPr>
            </w:pPr>
            <w:r>
              <w:rPr>
                <w:b/>
                <w:sz w:val="22"/>
              </w:rPr>
              <w:t>month</w:t>
            </w:r>
          </w:p>
        </w:tc>
      </w:tr>
      <w:tr w:rsidR="00B23085">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lastRenderedPageBreak/>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X</w:t>
            </w:r>
          </w:p>
        </w:tc>
      </w:tr>
      <w:tr w:rsidR="00B23085">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pPr>
            <w:r>
              <w:rPr>
                <w:sz w:val="22"/>
                <w:shd w:val="clear" w:color="auto" w:fill="FFFF00"/>
              </w:rPr>
              <w:t>X</w:t>
            </w:r>
          </w:p>
        </w:tc>
      </w:tr>
    </w:tbl>
    <w:p w:rsidR="00B23085" w:rsidRDefault="00B23085">
      <w:pPr>
        <w:tabs>
          <w:tab w:val="left" w:pos="0"/>
          <w:tab w:val="right" w:pos="30"/>
        </w:tabs>
      </w:pPr>
    </w:p>
    <w:p w:rsidR="00610B98" w:rsidRDefault="00610B98">
      <w:pPr>
        <w:tabs>
          <w:tab w:val="right" w:pos="-299"/>
          <w:tab w:val="left" w:pos="0"/>
        </w:tabs>
        <w:spacing w:before="720" w:line="360" w:lineRule="auto"/>
        <w:ind w:hanging="1499"/>
      </w:pPr>
    </w:p>
    <w:sectPr w:rsidR="00610B98">
      <w:type w:val="continuous"/>
      <w:pgSz w:w="11906" w:h="16838"/>
      <w:pgMar w:top="1440" w:right="1440" w:bottom="1440" w:left="2234" w:header="720" w:footer="720" w:gutter="0"/>
      <w:cols w:space="720"/>
      <w:formProt w:val="0"/>
      <w:docGrid w:linePitch="24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BC8" w:rsidRDefault="005A1BC8">
      <w:pPr>
        <w:spacing w:line="240" w:lineRule="auto"/>
      </w:pPr>
      <w:r>
        <w:separator/>
      </w:r>
    </w:p>
  </w:endnote>
  <w:endnote w:type="continuationSeparator" w:id="0">
    <w:p w:rsidR="005A1BC8" w:rsidRDefault="005A1B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roid Sans Fallback">
    <w:charset w:val="80"/>
    <w:family w:val="auto"/>
    <w:pitch w:val="variable"/>
  </w:font>
  <w:font w:name="Lohit Hindi">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 w:name="font579">
    <w:charset w:val="80"/>
    <w:family w:val="auto"/>
    <w:pitch w:val="variable"/>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7AF" w:rsidRDefault="006A77AF">
    <w:pPr>
      <w:ind w:left="-1417"/>
      <w:jc w:val="right"/>
    </w:pPr>
    <w:r>
      <w:t>COSMOS Deliverable D2.4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BC8" w:rsidRDefault="005A1BC8">
      <w:pPr>
        <w:spacing w:line="240" w:lineRule="auto"/>
      </w:pPr>
      <w:r>
        <w:separator/>
      </w:r>
    </w:p>
  </w:footnote>
  <w:footnote w:type="continuationSeparator" w:id="0">
    <w:p w:rsidR="005A1BC8" w:rsidRDefault="005A1B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7AF" w:rsidRDefault="006A77AF">
    <w:pPr>
      <w:ind w:left="-1417"/>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84.65pt;height:47.35pt" filled="t">
          <v:fill opacity="0" color2="black"/>
          <v:imagedata r:id="rId1" o:title=""/>
        </v:shape>
      </w:pict>
    </w:r>
    <w:r>
      <w:fldChar w:fldCharType="begin"/>
    </w:r>
    <w:r>
      <w:instrText xml:space="preserve"> PAGE </w:instrText>
    </w:r>
    <w:r>
      <w:fldChar w:fldCharType="separate"/>
    </w:r>
    <w:r w:rsidR="00616ACA">
      <w:rPr>
        <w:noProof/>
      </w:rPr>
      <w:t>10</w:t>
    </w:r>
    <w:r>
      <w:fldChar w:fldCharType="end"/>
    </w:r>
    <w:r>
      <w:t xml:space="preserve"> | </w:t>
    </w:r>
    <w:fldSimple w:instr=" NUMPAGES ">
      <w:r w:rsidR="00616ACA">
        <w:rPr>
          <w:noProof/>
        </w:rPr>
        <w:t>22</w:t>
      </w:r>
    </w:fldSimple>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tabs>
          <w:tab w:val="num" w:pos="0"/>
        </w:tabs>
        <w:ind w:left="2160" w:firstLine="198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tabs>
          <w:tab w:val="num" w:pos="0"/>
        </w:tabs>
        <w:ind w:left="4320" w:firstLine="414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tabs>
          <w:tab w:val="num" w:pos="0"/>
        </w:tabs>
        <w:ind w:left="6480" w:firstLine="6300"/>
      </w:pPr>
      <w:rPr>
        <w:rFonts w:eastAsia="Arial" w:cs="Arial"/>
        <w:b w:val="0"/>
        <w:i w:val="0"/>
        <w:caps w:val="0"/>
        <w:smallCaps w:val="0"/>
        <w:strike w:val="0"/>
        <w:dstrike w:val="0"/>
        <w:color w:val="000000"/>
        <w:position w:val="0"/>
        <w:sz w:val="22"/>
        <w:u w:val="none"/>
        <w:vertAlign w:val="baseline"/>
      </w:rPr>
    </w:lvl>
  </w:abstractNum>
  <w:abstractNum w:abstractNumId="1">
    <w:nsid w:val="00000002"/>
    <w:multiLevelType w:val="multilevel"/>
    <w:tmpl w:val="00000002"/>
    <w:name w:val="WWNum2"/>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tabs>
          <w:tab w:val="num" w:pos="0"/>
        </w:tabs>
        <w:ind w:left="2160" w:firstLine="1800"/>
      </w:pPr>
      <w:rPr>
        <w:rFonts w:eastAsia="Arial" w:cs="Arial"/>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tabs>
          <w:tab w:val="num" w:pos="0"/>
        </w:tabs>
        <w:ind w:left="4320" w:firstLine="3960"/>
      </w:pPr>
      <w:rPr>
        <w:rFonts w:eastAsia="Arial" w:cs="Arial"/>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tabs>
          <w:tab w:val="num" w:pos="0"/>
        </w:tabs>
        <w:ind w:left="6480" w:firstLine="6120"/>
      </w:pPr>
      <w:rPr>
        <w:rFonts w:eastAsia="Arial" w:cs="Arial"/>
        <w:b w:val="0"/>
        <w:i w:val="0"/>
        <w:caps w:val="0"/>
        <w:smallCaps w:val="0"/>
        <w:strike w:val="0"/>
        <w:dstrike w:val="0"/>
        <w:color w:val="000000"/>
        <w:position w:val="0"/>
        <w:sz w:val="20"/>
        <w:u w:val="none"/>
        <w:shd w:val="clear" w:color="auto" w:fill="FFFF00"/>
        <w:vertAlign w:val="baseline"/>
      </w:rPr>
    </w:lvl>
  </w:abstractNum>
  <w:abstractNum w:abstractNumId="2">
    <w:nsid w:val="00000003"/>
    <w:multiLevelType w:val="multilevel"/>
    <w:tmpl w:val="00000003"/>
    <w:name w:val="WWNum3"/>
    <w:lvl w:ilvl="0">
      <w:start w:val="1"/>
      <w:numFmt w:val="bullet"/>
      <w:lvlText w:val=""/>
      <w:lvlJc w:val="left"/>
      <w:pPr>
        <w:tabs>
          <w:tab w:val="num" w:pos="0"/>
        </w:tabs>
        <w:ind w:left="0" w:firstLine="360"/>
      </w:pPr>
      <w:rPr>
        <w:rFonts w:ascii="Wingdings" w:hAnsi="Wingdings"/>
        <w:u w:val="none"/>
      </w:rPr>
    </w:lvl>
    <w:lvl w:ilvl="1">
      <w:start w:val="1"/>
      <w:numFmt w:val="bullet"/>
      <w:lvlText w:val=""/>
      <w:lvlJc w:val="left"/>
      <w:pPr>
        <w:tabs>
          <w:tab w:val="num" w:pos="0"/>
        </w:tabs>
        <w:ind w:left="720" w:firstLine="1080"/>
      </w:pPr>
      <w:rPr>
        <w:rFonts w:ascii="Wingdings 2" w:hAnsi="Wingdings 2"/>
        <w:u w:val="none"/>
      </w:rPr>
    </w:lvl>
    <w:lvl w:ilvl="2">
      <w:start w:val="1"/>
      <w:numFmt w:val="bullet"/>
      <w:lvlText w:val="■"/>
      <w:lvlJc w:val="left"/>
      <w:pPr>
        <w:tabs>
          <w:tab w:val="num" w:pos="0"/>
        </w:tabs>
        <w:ind w:left="1440" w:firstLine="1800"/>
      </w:pPr>
      <w:rPr>
        <w:rFonts w:ascii="OpenSymbol" w:hAnsi="OpenSymbol"/>
        <w:u w:val="none"/>
      </w:rPr>
    </w:lvl>
    <w:lvl w:ilvl="3">
      <w:start w:val="1"/>
      <w:numFmt w:val="bullet"/>
      <w:lvlText w:val=""/>
      <w:lvlJc w:val="left"/>
      <w:pPr>
        <w:tabs>
          <w:tab w:val="num" w:pos="0"/>
        </w:tabs>
        <w:ind w:left="2160" w:firstLine="2520"/>
      </w:pPr>
      <w:rPr>
        <w:rFonts w:ascii="Wingdings" w:hAnsi="Wingdings"/>
        <w:u w:val="none"/>
      </w:rPr>
    </w:lvl>
    <w:lvl w:ilvl="4">
      <w:start w:val="1"/>
      <w:numFmt w:val="bullet"/>
      <w:lvlText w:val=""/>
      <w:lvlJc w:val="left"/>
      <w:pPr>
        <w:tabs>
          <w:tab w:val="num" w:pos="0"/>
        </w:tabs>
        <w:ind w:left="2880" w:firstLine="3240"/>
      </w:pPr>
      <w:rPr>
        <w:rFonts w:ascii="Wingdings 2" w:hAnsi="Wingdings 2"/>
        <w:u w:val="none"/>
      </w:rPr>
    </w:lvl>
    <w:lvl w:ilvl="5">
      <w:start w:val="1"/>
      <w:numFmt w:val="bullet"/>
      <w:lvlText w:val="■"/>
      <w:lvlJc w:val="left"/>
      <w:pPr>
        <w:tabs>
          <w:tab w:val="num" w:pos="0"/>
        </w:tabs>
        <w:ind w:left="3600" w:firstLine="3960"/>
      </w:pPr>
      <w:rPr>
        <w:rFonts w:ascii="OpenSymbol" w:hAnsi="OpenSymbol"/>
        <w:u w:val="none"/>
      </w:rPr>
    </w:lvl>
    <w:lvl w:ilvl="6">
      <w:start w:val="1"/>
      <w:numFmt w:val="bullet"/>
      <w:lvlText w:val=""/>
      <w:lvlJc w:val="left"/>
      <w:pPr>
        <w:tabs>
          <w:tab w:val="num" w:pos="0"/>
        </w:tabs>
        <w:ind w:left="4320" w:firstLine="4680"/>
      </w:pPr>
      <w:rPr>
        <w:rFonts w:ascii="Wingdings" w:hAnsi="Wingdings"/>
        <w:u w:val="none"/>
      </w:rPr>
    </w:lvl>
    <w:lvl w:ilvl="7">
      <w:start w:val="1"/>
      <w:numFmt w:val="bullet"/>
      <w:lvlText w:val=""/>
      <w:lvlJc w:val="left"/>
      <w:pPr>
        <w:tabs>
          <w:tab w:val="num" w:pos="0"/>
        </w:tabs>
        <w:ind w:left="5040" w:firstLine="5400"/>
      </w:pPr>
      <w:rPr>
        <w:rFonts w:ascii="Wingdings 2" w:hAnsi="Wingdings 2"/>
        <w:u w:val="none"/>
      </w:rPr>
    </w:lvl>
    <w:lvl w:ilvl="8">
      <w:start w:val="1"/>
      <w:numFmt w:val="bullet"/>
      <w:lvlText w:val="■"/>
      <w:lvlJc w:val="left"/>
      <w:pPr>
        <w:tabs>
          <w:tab w:val="num" w:pos="0"/>
        </w:tabs>
        <w:ind w:left="5760" w:firstLine="6120"/>
      </w:pPr>
      <w:rPr>
        <w:rFonts w:ascii="OpenSymbol" w:hAnsi="OpenSymbol"/>
        <w:u w:val="none"/>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multilevel"/>
    <w:tmpl w:val="00000005"/>
    <w:name w:val="WWNum5"/>
    <w:lvl w:ilvl="0">
      <w:start w:val="3"/>
      <w:numFmt w:val="decimal"/>
      <w:lvlText w:val="%1"/>
      <w:lvlJc w:val="left"/>
      <w:pPr>
        <w:tabs>
          <w:tab w:val="num" w:pos="0"/>
        </w:tabs>
        <w:ind w:left="480" w:hanging="480"/>
      </w:pPr>
      <w:rPr>
        <w:i w:val="0"/>
        <w:color w:val="000000"/>
        <w:sz w:val="34"/>
      </w:rPr>
    </w:lvl>
    <w:lvl w:ilvl="1">
      <w:start w:val="4"/>
      <w:numFmt w:val="decimal"/>
      <w:lvlText w:val="%1.%2"/>
      <w:lvlJc w:val="left"/>
      <w:pPr>
        <w:tabs>
          <w:tab w:val="num" w:pos="0"/>
        </w:tabs>
        <w:ind w:left="480" w:hanging="480"/>
      </w:pPr>
      <w:rPr>
        <w:i w:val="0"/>
        <w:color w:val="000000"/>
        <w:sz w:val="34"/>
      </w:rPr>
    </w:lvl>
    <w:lvl w:ilvl="2">
      <w:start w:val="1"/>
      <w:numFmt w:val="decimal"/>
      <w:lvlText w:val="%1.%2.%3"/>
      <w:lvlJc w:val="left"/>
      <w:pPr>
        <w:tabs>
          <w:tab w:val="num" w:pos="0"/>
        </w:tabs>
        <w:ind w:left="720" w:hanging="720"/>
      </w:pPr>
      <w:rPr>
        <w:i w:val="0"/>
        <w:color w:val="000000"/>
        <w:sz w:val="34"/>
      </w:rPr>
    </w:lvl>
    <w:lvl w:ilvl="3">
      <w:start w:val="1"/>
      <w:numFmt w:val="decimal"/>
      <w:lvlText w:val="%1.%2.%3.%4"/>
      <w:lvlJc w:val="left"/>
      <w:pPr>
        <w:tabs>
          <w:tab w:val="num" w:pos="0"/>
        </w:tabs>
        <w:ind w:left="720" w:hanging="720"/>
      </w:pPr>
      <w:rPr>
        <w:i w:val="0"/>
        <w:color w:val="000000"/>
        <w:sz w:val="34"/>
      </w:rPr>
    </w:lvl>
    <w:lvl w:ilvl="4">
      <w:start w:val="1"/>
      <w:numFmt w:val="decimal"/>
      <w:lvlText w:val="%1.%2.%3.%4.%5"/>
      <w:lvlJc w:val="left"/>
      <w:pPr>
        <w:tabs>
          <w:tab w:val="num" w:pos="0"/>
        </w:tabs>
        <w:ind w:left="1080" w:hanging="1080"/>
      </w:pPr>
      <w:rPr>
        <w:i w:val="0"/>
        <w:color w:val="000000"/>
        <w:sz w:val="34"/>
      </w:rPr>
    </w:lvl>
    <w:lvl w:ilvl="5">
      <w:start w:val="1"/>
      <w:numFmt w:val="decimal"/>
      <w:lvlText w:val="%1.%2.%3.%4.%5.%6"/>
      <w:lvlJc w:val="left"/>
      <w:pPr>
        <w:tabs>
          <w:tab w:val="num" w:pos="0"/>
        </w:tabs>
        <w:ind w:left="1080" w:hanging="1080"/>
      </w:pPr>
      <w:rPr>
        <w:i w:val="0"/>
        <w:color w:val="000000"/>
        <w:sz w:val="34"/>
      </w:rPr>
    </w:lvl>
    <w:lvl w:ilvl="6">
      <w:start w:val="1"/>
      <w:numFmt w:val="decimal"/>
      <w:lvlText w:val="%1.%2.%3.%4.%5.%6.%7"/>
      <w:lvlJc w:val="left"/>
      <w:pPr>
        <w:tabs>
          <w:tab w:val="num" w:pos="0"/>
        </w:tabs>
        <w:ind w:left="1440" w:hanging="1440"/>
      </w:pPr>
      <w:rPr>
        <w:i w:val="0"/>
        <w:color w:val="000000"/>
        <w:sz w:val="34"/>
      </w:rPr>
    </w:lvl>
    <w:lvl w:ilvl="7">
      <w:start w:val="1"/>
      <w:numFmt w:val="decimal"/>
      <w:lvlText w:val="%1.%2.%3.%4.%5.%6.%7.%8"/>
      <w:lvlJc w:val="left"/>
      <w:pPr>
        <w:tabs>
          <w:tab w:val="num" w:pos="0"/>
        </w:tabs>
        <w:ind w:left="1440" w:hanging="1440"/>
      </w:pPr>
      <w:rPr>
        <w:i w:val="0"/>
        <w:color w:val="000000"/>
        <w:sz w:val="34"/>
      </w:rPr>
    </w:lvl>
    <w:lvl w:ilvl="8">
      <w:start w:val="1"/>
      <w:numFmt w:val="decimal"/>
      <w:lvlText w:val="%1.%2.%3.%4.%5.%6.%7.%8.%9"/>
      <w:lvlJc w:val="left"/>
      <w:pPr>
        <w:tabs>
          <w:tab w:val="num" w:pos="0"/>
        </w:tabs>
        <w:ind w:left="1800" w:hanging="1800"/>
      </w:pPr>
      <w:rPr>
        <w:i w:val="0"/>
        <w:color w:val="000000"/>
        <w:sz w:val="34"/>
      </w:rPr>
    </w:lvl>
  </w:abstractNum>
  <w:abstractNum w:abstractNumId="5">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75D3DC6"/>
    <w:multiLevelType w:val="hybridMultilevel"/>
    <w:tmpl w:val="6D6C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E00FC2"/>
    <w:multiLevelType w:val="hybridMultilevel"/>
    <w:tmpl w:val="58E4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6D609D"/>
    <w:multiLevelType w:val="hybridMultilevel"/>
    <w:tmpl w:val="3EFCC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E4B0BF7"/>
    <w:multiLevelType w:val="hybridMultilevel"/>
    <w:tmpl w:val="5F82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dit="forms" w:enforcement="1"/>
  <w:defaultTabStop w:val="720"/>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04985"/>
    <w:rsid w:val="000776AB"/>
    <w:rsid w:val="00104985"/>
    <w:rsid w:val="00124227"/>
    <w:rsid w:val="0014288F"/>
    <w:rsid w:val="001648D7"/>
    <w:rsid w:val="001A32FD"/>
    <w:rsid w:val="002C2596"/>
    <w:rsid w:val="003705E5"/>
    <w:rsid w:val="00443A95"/>
    <w:rsid w:val="00464CDE"/>
    <w:rsid w:val="004962B8"/>
    <w:rsid w:val="0057488A"/>
    <w:rsid w:val="005A1BC8"/>
    <w:rsid w:val="005D7E6C"/>
    <w:rsid w:val="00610B98"/>
    <w:rsid w:val="006135C8"/>
    <w:rsid w:val="00616ACA"/>
    <w:rsid w:val="0062268A"/>
    <w:rsid w:val="00624889"/>
    <w:rsid w:val="006318FA"/>
    <w:rsid w:val="006A77AF"/>
    <w:rsid w:val="007B58E1"/>
    <w:rsid w:val="007F18BC"/>
    <w:rsid w:val="00815EC2"/>
    <w:rsid w:val="008E7314"/>
    <w:rsid w:val="009729F3"/>
    <w:rsid w:val="009C0AC1"/>
    <w:rsid w:val="009F0DC3"/>
    <w:rsid w:val="00A85698"/>
    <w:rsid w:val="00AA0C67"/>
    <w:rsid w:val="00AB6610"/>
    <w:rsid w:val="00B15829"/>
    <w:rsid w:val="00B16B3D"/>
    <w:rsid w:val="00B23085"/>
    <w:rsid w:val="00B44AAC"/>
    <w:rsid w:val="00C534AB"/>
    <w:rsid w:val="00C56FD5"/>
    <w:rsid w:val="00C649B5"/>
    <w:rsid w:val="00CB0FEC"/>
    <w:rsid w:val="00D8290A"/>
    <w:rsid w:val="00E212CC"/>
    <w:rsid w:val="00E56654"/>
    <w:rsid w:val="00E941B5"/>
    <w:rsid w:val="00F72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D3BB677F-6EB3-4E6D-99F7-5C589A17D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uppressAutoHyphens/>
      <w:spacing w:line="100" w:lineRule="atLeast"/>
      <w:contextualSpacing/>
    </w:pPr>
    <w:rPr>
      <w:rFonts w:ascii="Arial" w:eastAsia="Arial" w:hAnsi="Arial" w:cs="Arial"/>
      <w:color w:val="000000"/>
      <w:kern w:val="1"/>
      <w:szCs w:val="22"/>
    </w:rPr>
  </w:style>
  <w:style w:type="paragraph" w:styleId="berschrift1">
    <w:name w:val="heading 1"/>
    <w:basedOn w:val="Standard"/>
    <w:qFormat/>
    <w:pPr>
      <w:tabs>
        <w:tab w:val="left" w:pos="0"/>
        <w:tab w:val="right" w:pos="30"/>
      </w:tabs>
      <w:spacing w:before="240" w:after="60"/>
      <w:outlineLvl w:val="0"/>
    </w:pPr>
    <w:rPr>
      <w:b/>
      <w:color w:val="1F497D"/>
      <w:sz w:val="32"/>
    </w:rPr>
  </w:style>
  <w:style w:type="paragraph" w:styleId="berschrift2">
    <w:name w:val="heading 2"/>
    <w:basedOn w:val="Standard"/>
    <w:qFormat/>
    <w:pPr>
      <w:tabs>
        <w:tab w:val="left" w:pos="0"/>
        <w:tab w:val="right" w:pos="30"/>
      </w:tabs>
      <w:spacing w:before="240" w:after="60" w:line="360" w:lineRule="auto"/>
      <w:jc w:val="both"/>
      <w:outlineLvl w:val="1"/>
    </w:pPr>
    <w:rPr>
      <w:b/>
      <w:i/>
      <w:color w:val="1F497D"/>
      <w:sz w:val="28"/>
    </w:rPr>
  </w:style>
  <w:style w:type="paragraph" w:styleId="berschrift3">
    <w:name w:val="heading 3"/>
    <w:basedOn w:val="Standard"/>
    <w:qFormat/>
    <w:pPr>
      <w:tabs>
        <w:tab w:val="left" w:pos="0"/>
        <w:tab w:val="right" w:pos="30"/>
      </w:tabs>
      <w:spacing w:before="480" w:after="240"/>
      <w:ind w:firstLine="30"/>
      <w:outlineLvl w:val="2"/>
    </w:pPr>
    <w:rPr>
      <w:b/>
      <w:color w:val="1F497D"/>
      <w:sz w:val="26"/>
    </w:rPr>
  </w:style>
  <w:style w:type="paragraph" w:styleId="berschrift4">
    <w:name w:val="heading 4"/>
    <w:basedOn w:val="Standard"/>
    <w:qFormat/>
    <w:pPr>
      <w:spacing w:before="240" w:after="60"/>
      <w:outlineLvl w:val="3"/>
    </w:pPr>
    <w:rPr>
      <w:rFonts w:ascii="Times New Roman" w:eastAsia="Times New Roman" w:hAnsi="Times New Roman" w:cs="Times New Roman"/>
      <w:b/>
      <w:sz w:val="28"/>
    </w:rPr>
  </w:style>
  <w:style w:type="paragraph" w:styleId="berschrift5">
    <w:name w:val="heading 5"/>
    <w:basedOn w:val="Standard"/>
    <w:qFormat/>
    <w:pPr>
      <w:spacing w:before="240" w:after="60"/>
      <w:outlineLvl w:val="4"/>
    </w:pPr>
    <w:rPr>
      <w:b/>
      <w:i/>
      <w:sz w:val="26"/>
    </w:rPr>
  </w:style>
  <w:style w:type="paragraph" w:styleId="berschrift6">
    <w:name w:val="heading 6"/>
    <w:basedOn w:val="Standard"/>
    <w:qFormat/>
    <w:pPr>
      <w:spacing w:before="240" w:after="60"/>
      <w:outlineLvl w:val="5"/>
    </w:pPr>
    <w:rPr>
      <w:rFonts w:ascii="Times New Roman" w:eastAsia="Times New Roman" w:hAnsi="Times New Roman" w:cs="Times New Roman"/>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styleId="Hyperlink">
    <w:name w:val="Hyperlink"/>
    <w:rPr>
      <w:color w:val="0563C1"/>
      <w:u w:val="single"/>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Pr>
      <w:rFonts w:eastAsia="Arial" w:cs="Arial"/>
      <w:b w:val="0"/>
      <w:i w:val="0"/>
      <w:caps w:val="0"/>
      <w:smallCaps w:val="0"/>
      <w:strike w:val="0"/>
      <w:dstrike w:val="0"/>
      <w:color w:val="000000"/>
      <w:position w:val="0"/>
      <w:sz w:val="20"/>
      <w:u w:val="none"/>
      <w:shd w:val="clear" w:color="auto" w:fill="FFFF00"/>
      <w:vertAlign w:val="baseline"/>
    </w:rPr>
  </w:style>
  <w:style w:type="character" w:customStyle="1" w:styleId="ListLabel3">
    <w:name w:val="ListLabel 3"/>
    <w:rPr>
      <w:u w:val="none"/>
    </w:rPr>
  </w:style>
  <w:style w:type="character" w:customStyle="1" w:styleId="ListLabel4">
    <w:name w:val="ListLabel 4"/>
    <w:rPr>
      <w:rFonts w:cs="Courier New"/>
    </w:rPr>
  </w:style>
  <w:style w:type="character" w:customStyle="1" w:styleId="ListLabel5">
    <w:name w:val="ListLabel 5"/>
    <w:rPr>
      <w:i w:val="0"/>
      <w:color w:val="000000"/>
      <w:sz w:val="34"/>
    </w:rPr>
  </w:style>
  <w:style w:type="character" w:customStyle="1" w:styleId="IndexLink">
    <w:name w:val="Index Link"/>
  </w:style>
  <w:style w:type="paragraph" w:customStyle="1" w:styleId="Heading">
    <w:name w:val="Heading"/>
    <w:basedOn w:val="Standard"/>
    <w:next w:val="Textkrper"/>
    <w:pPr>
      <w:keepNext/>
      <w:spacing w:before="240" w:after="120"/>
    </w:pPr>
    <w:rPr>
      <w:rFonts w:eastAsia="Droid Sans Fallback" w:cs="Lohit Hindi"/>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 w:val="24"/>
      <w:szCs w:val="24"/>
    </w:rPr>
  </w:style>
  <w:style w:type="paragraph" w:customStyle="1" w:styleId="Index">
    <w:name w:val="Index"/>
    <w:basedOn w:val="Standard"/>
    <w:pPr>
      <w:suppressLineNumbers/>
    </w:pPr>
    <w:rPr>
      <w:rFonts w:cs="Lohit Hindi"/>
    </w:rPr>
  </w:style>
  <w:style w:type="paragraph" w:styleId="Titel">
    <w:name w:val="Title"/>
    <w:basedOn w:val="Standard"/>
    <w:qFormat/>
    <w:pPr>
      <w:spacing w:before="1560" w:after="240" w:line="360" w:lineRule="auto"/>
    </w:pPr>
    <w:rPr>
      <w:b/>
      <w:color w:val="1F497D"/>
      <w:sz w:val="48"/>
    </w:rPr>
  </w:style>
  <w:style w:type="paragraph" w:styleId="Untertitel">
    <w:name w:val="Subtitle"/>
    <w:basedOn w:val="Standard"/>
    <w:qFormat/>
    <w:pPr>
      <w:spacing w:after="60"/>
      <w:jc w:val="center"/>
    </w:pPr>
    <w:rPr>
      <w:sz w:val="24"/>
    </w:rPr>
  </w:style>
  <w:style w:type="paragraph" w:styleId="RGV-berschrift">
    <w:name w:val="toa heading"/>
    <w:basedOn w:val="berschrift1"/>
    <w:pPr>
      <w:keepNext/>
      <w:keepLines/>
      <w:tabs>
        <w:tab w:val="clear" w:pos="30"/>
      </w:tabs>
      <w:spacing w:after="0" w:line="256" w:lineRule="auto"/>
    </w:pPr>
    <w:rPr>
      <w:rFonts w:ascii="Calibri Light" w:hAnsi="Calibri Light" w:cs="font579"/>
      <w:b w:val="0"/>
      <w:color w:val="2E74B5"/>
      <w:szCs w:val="32"/>
    </w:rPr>
  </w:style>
  <w:style w:type="paragraph" w:styleId="Verzeichnis1">
    <w:name w:val="toc 1"/>
    <w:basedOn w:val="Standard"/>
    <w:pPr>
      <w:spacing w:after="100"/>
    </w:pPr>
  </w:style>
  <w:style w:type="paragraph" w:styleId="Verzeichnis2">
    <w:name w:val="toc 2"/>
    <w:basedOn w:val="Standard"/>
    <w:pPr>
      <w:spacing w:after="100"/>
      <w:ind w:left="200"/>
    </w:pPr>
  </w:style>
  <w:style w:type="paragraph" w:styleId="Verzeichnis3">
    <w:name w:val="toc 3"/>
    <w:basedOn w:val="Standard"/>
    <w:pPr>
      <w:spacing w:after="100"/>
      <w:ind w:left="400"/>
    </w:pPr>
  </w:style>
  <w:style w:type="paragraph" w:customStyle="1" w:styleId="Listenabsatz1">
    <w:name w:val="Listenabsatz1"/>
    <w:basedOn w:val="Standard"/>
    <w:pPr>
      <w:ind w:left="720"/>
    </w:pPr>
  </w:style>
  <w:style w:type="paragraph" w:styleId="Kopfzeile">
    <w:name w:val="header"/>
    <w:basedOn w:val="Standard"/>
  </w:style>
  <w:style w:type="paragraph" w:styleId="Fuzeile">
    <w:name w:val="footer"/>
    <w:basedOn w:val="Standard"/>
  </w:style>
  <w:style w:type="character" w:customStyle="1" w:styleId="reference-text">
    <w:name w:val="reference-text"/>
    <w:rsid w:val="004962B8"/>
  </w:style>
  <w:style w:type="table" w:styleId="Tabellenraster">
    <w:name w:val="Table Grid"/>
    <w:basedOn w:val="NormaleTabelle"/>
    <w:uiPriority w:val="39"/>
    <w:rsid w:val="00A85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cosmos-fp7.eu/nmr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mrml.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obofoundry.org/wiki/index.php/FP_012_naming_conventions" TargetMode="External"/><Relationship Id="rId29" Type="http://schemas.openxmlformats.org/officeDocument/2006/relationships/hyperlink" Target="https://wiki.imise.uni-leipzig.de/Gruppen/OBML/Workshops/2013-ODLS-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smos-fp7.e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nmrML/nmrML" TargetMode="External"/><Relationship Id="rId28" Type="http://schemas.openxmlformats.org/officeDocument/2006/relationships/hyperlink" Target="http://www.oxygenxml.com/doc/ug-editor/topics/xml-schema-instance-generator.html" TargetMode="External"/><Relationship Id="rId10" Type="http://schemas.openxmlformats.org/officeDocument/2006/relationships/image" Target="media/image2.png"/><Relationship Id="rId19" Type="http://schemas.openxmlformats.org/officeDocument/2006/relationships/hyperlink" Target="https://github.com/nmrML/nmrML/issues/62"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hyperlink" Target="https://groups.google.com/forum/" TargetMode="External"/><Relationship Id="rId30" Type="http://schemas.openxmlformats.org/officeDocument/2006/relationships/hyperlink" Target="https://wiki.imise.uni-leipzig.de/Gruppen/OBML/Workshops/2013-ODLS-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6419-ED90-4F86-B48F-BCE760F13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4217</Words>
  <Characters>24038</Characters>
  <Application>Microsoft Office Word</Application>
  <DocSecurity>0</DocSecurity>
  <Lines>200</Lines>
  <Paragraphs>56</Paragraphs>
  <ScaleCrop>false</ScaleCrop>
  <HeadingPairs>
    <vt:vector size="2" baseType="variant">
      <vt:variant>
        <vt:lpstr>Titel</vt:lpstr>
      </vt:variant>
      <vt:variant>
        <vt:i4>1</vt:i4>
      </vt:variant>
    </vt:vector>
  </HeadingPairs>
  <TitlesOfParts>
    <vt:vector size="1" baseType="lpstr">
      <vt:lpstr>COSMOS D2.4 nmrML Part A REPORT.docx</vt:lpstr>
    </vt:vector>
  </TitlesOfParts>
  <Company>IPB</Company>
  <LinksUpToDate>false</LinksUpToDate>
  <CharactersWithSpaces>28199</CharactersWithSpaces>
  <SharedDoc>false</SharedDoc>
  <HLinks>
    <vt:vector size="168" baseType="variant">
      <vt:variant>
        <vt:i4>4915209</vt:i4>
      </vt:variant>
      <vt:variant>
        <vt:i4>84</vt:i4>
      </vt:variant>
      <vt:variant>
        <vt:i4>0</vt:i4>
      </vt:variant>
      <vt:variant>
        <vt:i4>5</vt:i4>
      </vt:variant>
      <vt:variant>
        <vt:lpwstr>https://wiki.imise.uni-leipzig.de/Gruppen/OBML/Workshops/2013-ODLS-en</vt:lpwstr>
      </vt:variant>
      <vt:variant>
        <vt:lpwstr/>
      </vt:variant>
      <vt:variant>
        <vt:i4>4915209</vt:i4>
      </vt:variant>
      <vt:variant>
        <vt:i4>81</vt:i4>
      </vt:variant>
      <vt:variant>
        <vt:i4>0</vt:i4>
      </vt:variant>
      <vt:variant>
        <vt:i4>5</vt:i4>
      </vt:variant>
      <vt:variant>
        <vt:lpwstr>https://wiki.imise.uni-leipzig.de/Gruppen/OBML/Workshops/2013-ODLS-en</vt:lpwstr>
      </vt:variant>
      <vt:variant>
        <vt:lpwstr/>
      </vt:variant>
      <vt:variant>
        <vt:i4>1900570</vt:i4>
      </vt:variant>
      <vt:variant>
        <vt:i4>78</vt:i4>
      </vt:variant>
      <vt:variant>
        <vt:i4>0</vt:i4>
      </vt:variant>
      <vt:variant>
        <vt:i4>5</vt:i4>
      </vt:variant>
      <vt:variant>
        <vt:lpwstr>http://www.oxygenxml.com/doc/ug-editor/topics/xml-schema-instance-generator.html</vt:lpwstr>
      </vt:variant>
      <vt:variant>
        <vt:lpwstr/>
      </vt:variant>
      <vt:variant>
        <vt:i4>5898252</vt:i4>
      </vt:variant>
      <vt:variant>
        <vt:i4>75</vt:i4>
      </vt:variant>
      <vt:variant>
        <vt:i4>0</vt:i4>
      </vt:variant>
      <vt:variant>
        <vt:i4>5</vt:i4>
      </vt:variant>
      <vt:variant>
        <vt:lpwstr>https://groups.google.com/forum/</vt:lpwstr>
      </vt:variant>
      <vt:variant>
        <vt:lpwstr/>
      </vt:variant>
      <vt:variant>
        <vt:i4>2228323</vt:i4>
      </vt:variant>
      <vt:variant>
        <vt:i4>72</vt:i4>
      </vt:variant>
      <vt:variant>
        <vt:i4>0</vt:i4>
      </vt:variant>
      <vt:variant>
        <vt:i4>5</vt:i4>
      </vt:variant>
      <vt:variant>
        <vt:lpwstr>http://cosmos-fp7.eu/nmrML/</vt:lpwstr>
      </vt:variant>
      <vt:variant>
        <vt:lpwstr/>
      </vt:variant>
      <vt:variant>
        <vt:i4>8126567</vt:i4>
      </vt:variant>
      <vt:variant>
        <vt:i4>69</vt:i4>
      </vt:variant>
      <vt:variant>
        <vt:i4>0</vt:i4>
      </vt:variant>
      <vt:variant>
        <vt:i4>5</vt:i4>
      </vt:variant>
      <vt:variant>
        <vt:lpwstr>https://github.com/nmrML/nmrML</vt:lpwstr>
      </vt:variant>
      <vt:variant>
        <vt:lpwstr/>
      </vt:variant>
      <vt:variant>
        <vt:i4>5439573</vt:i4>
      </vt:variant>
      <vt:variant>
        <vt:i4>66</vt:i4>
      </vt:variant>
      <vt:variant>
        <vt:i4>0</vt:i4>
      </vt:variant>
      <vt:variant>
        <vt:i4>5</vt:i4>
      </vt:variant>
      <vt:variant>
        <vt:lpwstr>http://nmrml.org/</vt:lpwstr>
      </vt:variant>
      <vt:variant>
        <vt:lpwstr/>
      </vt:variant>
      <vt:variant>
        <vt:i4>5373973</vt:i4>
      </vt:variant>
      <vt:variant>
        <vt:i4>63</vt:i4>
      </vt:variant>
      <vt:variant>
        <vt:i4>0</vt:i4>
      </vt:variant>
      <vt:variant>
        <vt:i4>5</vt:i4>
      </vt:variant>
      <vt:variant>
        <vt:lpwstr>http://www.cosmos-fp7.eu/</vt:lpwstr>
      </vt:variant>
      <vt:variant>
        <vt:lpwstr/>
      </vt:variant>
      <vt:variant>
        <vt:i4>6684757</vt:i4>
      </vt:variant>
      <vt:variant>
        <vt:i4>60</vt:i4>
      </vt:variant>
      <vt:variant>
        <vt:i4>0</vt:i4>
      </vt:variant>
      <vt:variant>
        <vt:i4>5</vt:i4>
      </vt:variant>
      <vt:variant>
        <vt:lpwstr>http://www.obofoundry.org/wiki/index.php/FP_012_naming_conventions</vt:lpwstr>
      </vt:variant>
      <vt:variant>
        <vt:lpwstr/>
      </vt:variant>
      <vt:variant>
        <vt:i4>1966091</vt:i4>
      </vt:variant>
      <vt:variant>
        <vt:i4>57</vt:i4>
      </vt:variant>
      <vt:variant>
        <vt:i4>0</vt:i4>
      </vt:variant>
      <vt:variant>
        <vt:i4>5</vt:i4>
      </vt:variant>
      <vt:variant>
        <vt:lpwstr>https://github.com/nmrML/nmrML/issues/62</vt:lpwstr>
      </vt:variant>
      <vt:variant>
        <vt:lpwstr/>
      </vt:variant>
      <vt:variant>
        <vt:i4>1245233</vt:i4>
      </vt:variant>
      <vt:variant>
        <vt:i4>54</vt:i4>
      </vt:variant>
      <vt:variant>
        <vt:i4>0</vt:i4>
      </vt:variant>
      <vt:variant>
        <vt:i4>5</vt:i4>
      </vt:variant>
      <vt:variant>
        <vt:lpwstr/>
      </vt:variant>
      <vt:variant>
        <vt:lpwstr>_Toc370369498</vt:lpwstr>
      </vt:variant>
      <vt:variant>
        <vt:i4>5308456</vt:i4>
      </vt:variant>
      <vt:variant>
        <vt:i4>50</vt:i4>
      </vt:variant>
      <vt:variant>
        <vt:i4>0</vt:i4>
      </vt:variant>
      <vt:variant>
        <vt:i4>5</vt:i4>
      </vt:variant>
      <vt:variant>
        <vt:lpwstr/>
      </vt:variant>
      <vt:variant>
        <vt:lpwstr>__RefHeading__1486_1605960097</vt:lpwstr>
      </vt:variant>
      <vt:variant>
        <vt:i4>5439528</vt:i4>
      </vt:variant>
      <vt:variant>
        <vt:i4>47</vt:i4>
      </vt:variant>
      <vt:variant>
        <vt:i4>0</vt:i4>
      </vt:variant>
      <vt:variant>
        <vt:i4>5</vt:i4>
      </vt:variant>
      <vt:variant>
        <vt:lpwstr/>
      </vt:variant>
      <vt:variant>
        <vt:lpwstr>__RefHeading__1484_1605960097</vt:lpwstr>
      </vt:variant>
      <vt:variant>
        <vt:i4>5570600</vt:i4>
      </vt:variant>
      <vt:variant>
        <vt:i4>44</vt:i4>
      </vt:variant>
      <vt:variant>
        <vt:i4>0</vt:i4>
      </vt:variant>
      <vt:variant>
        <vt:i4>5</vt:i4>
      </vt:variant>
      <vt:variant>
        <vt:lpwstr/>
      </vt:variant>
      <vt:variant>
        <vt:lpwstr>__RefHeading__1482_1605960097</vt:lpwstr>
      </vt:variant>
      <vt:variant>
        <vt:i4>5701672</vt:i4>
      </vt:variant>
      <vt:variant>
        <vt:i4>41</vt:i4>
      </vt:variant>
      <vt:variant>
        <vt:i4>0</vt:i4>
      </vt:variant>
      <vt:variant>
        <vt:i4>5</vt:i4>
      </vt:variant>
      <vt:variant>
        <vt:lpwstr/>
      </vt:variant>
      <vt:variant>
        <vt:lpwstr>__RefHeading__1480_1605960097</vt:lpwstr>
      </vt:variant>
      <vt:variant>
        <vt:i4>6225959</vt:i4>
      </vt:variant>
      <vt:variant>
        <vt:i4>38</vt:i4>
      </vt:variant>
      <vt:variant>
        <vt:i4>0</vt:i4>
      </vt:variant>
      <vt:variant>
        <vt:i4>5</vt:i4>
      </vt:variant>
      <vt:variant>
        <vt:lpwstr/>
      </vt:variant>
      <vt:variant>
        <vt:lpwstr>__RefHeading__1478_1605960097</vt:lpwstr>
      </vt:variant>
      <vt:variant>
        <vt:i4>5308455</vt:i4>
      </vt:variant>
      <vt:variant>
        <vt:i4>35</vt:i4>
      </vt:variant>
      <vt:variant>
        <vt:i4>0</vt:i4>
      </vt:variant>
      <vt:variant>
        <vt:i4>5</vt:i4>
      </vt:variant>
      <vt:variant>
        <vt:lpwstr/>
      </vt:variant>
      <vt:variant>
        <vt:lpwstr>__RefHeading__1476_1605960097</vt:lpwstr>
      </vt:variant>
      <vt:variant>
        <vt:i4>5439527</vt:i4>
      </vt:variant>
      <vt:variant>
        <vt:i4>32</vt:i4>
      </vt:variant>
      <vt:variant>
        <vt:i4>0</vt:i4>
      </vt:variant>
      <vt:variant>
        <vt:i4>5</vt:i4>
      </vt:variant>
      <vt:variant>
        <vt:lpwstr/>
      </vt:variant>
      <vt:variant>
        <vt:lpwstr>__RefHeading__1474_1605960097</vt:lpwstr>
      </vt:variant>
      <vt:variant>
        <vt:i4>5570599</vt:i4>
      </vt:variant>
      <vt:variant>
        <vt:i4>29</vt:i4>
      </vt:variant>
      <vt:variant>
        <vt:i4>0</vt:i4>
      </vt:variant>
      <vt:variant>
        <vt:i4>5</vt:i4>
      </vt:variant>
      <vt:variant>
        <vt:lpwstr/>
      </vt:variant>
      <vt:variant>
        <vt:lpwstr>__RefHeading__1472_1605960097</vt:lpwstr>
      </vt:variant>
      <vt:variant>
        <vt:i4>5701671</vt:i4>
      </vt:variant>
      <vt:variant>
        <vt:i4>26</vt:i4>
      </vt:variant>
      <vt:variant>
        <vt:i4>0</vt:i4>
      </vt:variant>
      <vt:variant>
        <vt:i4>5</vt:i4>
      </vt:variant>
      <vt:variant>
        <vt:lpwstr/>
      </vt:variant>
      <vt:variant>
        <vt:lpwstr>__RefHeading__1470_1605960097</vt:lpwstr>
      </vt:variant>
      <vt:variant>
        <vt:i4>6225958</vt:i4>
      </vt:variant>
      <vt:variant>
        <vt:i4>23</vt:i4>
      </vt:variant>
      <vt:variant>
        <vt:i4>0</vt:i4>
      </vt:variant>
      <vt:variant>
        <vt:i4>5</vt:i4>
      </vt:variant>
      <vt:variant>
        <vt:lpwstr/>
      </vt:variant>
      <vt:variant>
        <vt:lpwstr>__RefHeading__1468_1605960097</vt:lpwstr>
      </vt:variant>
      <vt:variant>
        <vt:i4>5308454</vt:i4>
      </vt:variant>
      <vt:variant>
        <vt:i4>20</vt:i4>
      </vt:variant>
      <vt:variant>
        <vt:i4>0</vt:i4>
      </vt:variant>
      <vt:variant>
        <vt:i4>5</vt:i4>
      </vt:variant>
      <vt:variant>
        <vt:lpwstr/>
      </vt:variant>
      <vt:variant>
        <vt:lpwstr>__RefHeading__1466_1605960097</vt:lpwstr>
      </vt:variant>
      <vt:variant>
        <vt:i4>5439526</vt:i4>
      </vt:variant>
      <vt:variant>
        <vt:i4>17</vt:i4>
      </vt:variant>
      <vt:variant>
        <vt:i4>0</vt:i4>
      </vt:variant>
      <vt:variant>
        <vt:i4>5</vt:i4>
      </vt:variant>
      <vt:variant>
        <vt:lpwstr/>
      </vt:variant>
      <vt:variant>
        <vt:lpwstr>__RefHeading__1464_1605960097</vt:lpwstr>
      </vt:variant>
      <vt:variant>
        <vt:i4>5570598</vt:i4>
      </vt:variant>
      <vt:variant>
        <vt:i4>14</vt:i4>
      </vt:variant>
      <vt:variant>
        <vt:i4>0</vt:i4>
      </vt:variant>
      <vt:variant>
        <vt:i4>5</vt:i4>
      </vt:variant>
      <vt:variant>
        <vt:lpwstr/>
      </vt:variant>
      <vt:variant>
        <vt:lpwstr>__RefHeading__1462_1605960097</vt:lpwstr>
      </vt:variant>
      <vt:variant>
        <vt:i4>5701670</vt:i4>
      </vt:variant>
      <vt:variant>
        <vt:i4>11</vt:i4>
      </vt:variant>
      <vt:variant>
        <vt:i4>0</vt:i4>
      </vt:variant>
      <vt:variant>
        <vt:i4>5</vt:i4>
      </vt:variant>
      <vt:variant>
        <vt:lpwstr/>
      </vt:variant>
      <vt:variant>
        <vt:lpwstr>__RefHeading__1460_1605960097</vt:lpwstr>
      </vt:variant>
      <vt:variant>
        <vt:i4>6225957</vt:i4>
      </vt:variant>
      <vt:variant>
        <vt:i4>8</vt:i4>
      </vt:variant>
      <vt:variant>
        <vt:i4>0</vt:i4>
      </vt:variant>
      <vt:variant>
        <vt:i4>5</vt:i4>
      </vt:variant>
      <vt:variant>
        <vt:lpwstr/>
      </vt:variant>
      <vt:variant>
        <vt:lpwstr>__RefHeading__1458_1605960097</vt:lpwstr>
      </vt:variant>
      <vt:variant>
        <vt:i4>5308453</vt:i4>
      </vt:variant>
      <vt:variant>
        <vt:i4>5</vt:i4>
      </vt:variant>
      <vt:variant>
        <vt:i4>0</vt:i4>
      </vt:variant>
      <vt:variant>
        <vt:i4>5</vt:i4>
      </vt:variant>
      <vt:variant>
        <vt:lpwstr/>
      </vt:variant>
      <vt:variant>
        <vt:lpwstr>__RefHeading__1456_1605960097</vt:lpwstr>
      </vt:variant>
      <vt:variant>
        <vt:i4>5439525</vt:i4>
      </vt:variant>
      <vt:variant>
        <vt:i4>2</vt:i4>
      </vt:variant>
      <vt:variant>
        <vt:i4>0</vt:i4>
      </vt:variant>
      <vt:variant>
        <vt:i4>5</vt:i4>
      </vt:variant>
      <vt:variant>
        <vt:lpwstr/>
      </vt:variant>
      <vt:variant>
        <vt:lpwstr>__RefHeading__1454_1605960097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COSMOS D2.4 nmrML Part A REPORT.docx</dc:title>
  <dc:subject/>
  <dc:creator>dschober</dc:creator>
  <cp:keywords/>
  <cp:lastModifiedBy>dschober</cp:lastModifiedBy>
  <cp:revision>20</cp:revision>
  <cp:lastPrinted>1899-12-31T23:00:00Z</cp:lastPrinted>
  <dcterms:created xsi:type="dcterms:W3CDTF">2013-10-24T13:35:00Z</dcterms:created>
  <dcterms:modified xsi:type="dcterms:W3CDTF">2013-10-28T15:32:00Z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IPB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