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D1" w:rsidRDefault="009A69D1" w:rsidP="009A69D1">
      <w:pPr>
        <w:rPr>
          <w:noProof/>
        </w:rPr>
      </w:pPr>
      <w:r w:rsidRPr="002463A2">
        <w:rPr>
          <w:noProof/>
        </w:rPr>
        <w:drawing>
          <wp:inline distT="0" distB="0" distL="0" distR="0">
            <wp:extent cx="594360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1" w:rsidRDefault="008C1A90" w:rsidP="009A69D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中</w:t>
      </w:r>
      <w:bookmarkStart w:id="0" w:name="_GoBack"/>
      <w:bookmarkEnd w:id="0"/>
      <w:r w:rsidR="009A69D1" w:rsidRPr="009A69D1">
        <w:rPr>
          <w:rFonts w:hint="eastAsia"/>
          <w:b/>
          <w:sz w:val="32"/>
        </w:rPr>
        <w:t>短期</w:t>
      </w:r>
      <w:r w:rsidR="009A69D1" w:rsidRPr="009A69D1">
        <w:rPr>
          <w:b/>
          <w:sz w:val="32"/>
        </w:rPr>
        <w:t>计划</w:t>
      </w:r>
    </w:p>
    <w:p w:rsidR="009A69D1" w:rsidRPr="009A69D1" w:rsidRDefault="009A69D1" w:rsidP="009A69D1">
      <w:pPr>
        <w:jc w:val="center"/>
        <w:rPr>
          <w:b/>
          <w:sz w:val="32"/>
        </w:rPr>
      </w:pPr>
      <w:r w:rsidRPr="009A69D1">
        <w:rPr>
          <w:rFonts w:hint="eastAsia"/>
          <w:b/>
          <w:sz w:val="32"/>
        </w:rPr>
        <w:t>2017-09-22</w:t>
      </w:r>
    </w:p>
    <w:p w:rsidR="009A69D1" w:rsidRPr="009E0FF0" w:rsidRDefault="009A69D1" w:rsidP="009A69D1">
      <w:pPr>
        <w:numPr>
          <w:ilvl w:val="0"/>
          <w:numId w:val="1"/>
        </w:numPr>
        <w:rPr>
          <w:b/>
        </w:rPr>
      </w:pPr>
      <w:r w:rsidRPr="009E0FF0">
        <w:rPr>
          <w:rFonts w:hint="eastAsia"/>
          <w:b/>
        </w:rPr>
        <w:t>基本</w:t>
      </w:r>
      <w:r w:rsidRPr="009E0FF0">
        <w:rPr>
          <w:b/>
        </w:rPr>
        <w:t>功能版本</w:t>
      </w:r>
      <w:r w:rsidRPr="009E0FF0">
        <w:rPr>
          <w:rFonts w:hint="eastAsia"/>
          <w:b/>
        </w:rPr>
        <w:t>年底</w:t>
      </w:r>
      <w:r w:rsidRPr="009E0FF0">
        <w:rPr>
          <w:b/>
        </w:rPr>
        <w:t>完成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界面设计和</w:t>
      </w:r>
      <w:r>
        <w:t>数据</w:t>
      </w:r>
      <w:r>
        <w:rPr>
          <w:rFonts w:hint="eastAsia"/>
        </w:rPr>
        <w:t>交互，</w:t>
      </w:r>
      <w:r>
        <w:rPr>
          <w:rFonts w:hint="eastAsia"/>
        </w:rPr>
        <w:t>Navigator</w:t>
      </w:r>
      <w:r>
        <w:t xml:space="preserve"> etc</w:t>
      </w:r>
      <w:r>
        <w:rPr>
          <w:rFonts w:hint="eastAsia"/>
        </w:rPr>
        <w:t>.</w:t>
      </w:r>
      <w:r>
        <w:rPr>
          <w:rFonts w:hint="eastAsia"/>
        </w:rPr>
        <w:t>（图标</w:t>
      </w:r>
      <w:r>
        <w:t>设计和</w:t>
      </w:r>
      <w:r>
        <w:t>UI</w:t>
      </w:r>
      <w:r>
        <w:t>优化可后续进行）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GDSII</w:t>
      </w:r>
      <w:r>
        <w:rPr>
          <w:rFonts w:hint="eastAsia"/>
        </w:rPr>
        <w:t>格式</w:t>
      </w:r>
      <w:r>
        <w:t>读</w:t>
      </w:r>
      <w:r>
        <w:rPr>
          <w:rFonts w:hint="eastAsia"/>
        </w:rPr>
        <w:t>写</w:t>
      </w:r>
      <w:r>
        <w:t>成功（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构元</w:t>
      </w:r>
      <w:r>
        <w:t>构层的正确</w:t>
      </w:r>
      <w:r>
        <w:rPr>
          <w:rFonts w:hint="eastAsia"/>
        </w:rPr>
        <w:t>读取</w:t>
      </w:r>
      <w:r>
        <w:t>和显示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构</w:t>
      </w:r>
      <w:r>
        <w:t>元配色</w:t>
      </w:r>
      <w:r>
        <w:rPr>
          <w:rFonts w:hint="eastAsia"/>
        </w:rPr>
        <w:t>填充（杏子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命令行</w:t>
      </w:r>
      <w:r>
        <w:t>输入</w:t>
      </w:r>
      <w:r>
        <w:rPr>
          <w:rFonts w:hint="eastAsia"/>
        </w:rPr>
        <w:t>（继续</w:t>
      </w:r>
      <w:r>
        <w:t>完成</w:t>
      </w:r>
      <w:r>
        <w:rPr>
          <w:rFonts w:hint="eastAsia"/>
        </w:rPr>
        <w:t>剩下</w:t>
      </w:r>
      <w:r>
        <w:t>各菜单的命令解析）</w:t>
      </w:r>
      <w:r>
        <w:rPr>
          <w:rFonts w:hint="eastAsia"/>
        </w:rPr>
        <w:t>（杏子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自定义</w:t>
      </w:r>
      <w:r>
        <w:t>格式</w:t>
      </w:r>
      <w:r>
        <w:rPr>
          <w:rFonts w:hint="eastAsia"/>
        </w:rPr>
        <w:t>及存储</w:t>
      </w:r>
      <w:r>
        <w:t>（</w:t>
      </w:r>
      <w:r>
        <w:rPr>
          <w:rFonts w:hint="eastAsia"/>
        </w:rPr>
        <w:t>朝</w:t>
      </w:r>
      <w:r>
        <w:t>洪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自定义</w:t>
      </w:r>
      <w:r>
        <w:t>格式</w:t>
      </w:r>
      <w:r>
        <w:rPr>
          <w:rFonts w:hint="eastAsia"/>
        </w:rPr>
        <w:t>转换</w:t>
      </w:r>
      <w:r>
        <w:t>为</w:t>
      </w:r>
      <w:r>
        <w:t>GDSII</w:t>
      </w:r>
      <w:r>
        <w:t>存储</w:t>
      </w:r>
      <w:r>
        <w:rPr>
          <w:rFonts w:hint="eastAsia"/>
        </w:rPr>
        <w:t>，</w:t>
      </w:r>
      <w:r>
        <w:t>以及</w:t>
      </w:r>
      <w:r>
        <w:t>GDSII</w:t>
      </w:r>
      <w:r>
        <w:t>转换自定义格式存储</w:t>
      </w:r>
      <w:r>
        <w:rPr>
          <w:rFonts w:hint="eastAsia"/>
        </w:rPr>
        <w:t>（朝</w:t>
      </w:r>
      <w:r>
        <w:t>洪</w:t>
      </w:r>
      <w:r>
        <w:rPr>
          <w:rFonts w:hint="eastAsia"/>
        </w:rPr>
        <w:t>潘</w:t>
      </w:r>
      <w:r>
        <w:t>雄</w:t>
      </w:r>
      <w:r>
        <w:t>1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t>运算</w:t>
      </w:r>
      <w:r>
        <w:rPr>
          <w:rFonts w:hint="eastAsia"/>
        </w:rPr>
        <w:t>（布尔</w:t>
      </w:r>
      <w:r>
        <w:t>、</w:t>
      </w:r>
      <w:r>
        <w:rPr>
          <w:rFonts w:hint="eastAsia"/>
        </w:rPr>
        <w:t>变形</w:t>
      </w:r>
      <w:r>
        <w:t>、</w:t>
      </w:r>
      <w:r>
        <w:rPr>
          <w:rFonts w:hint="eastAsia"/>
        </w:rPr>
        <w:t>整合</w:t>
      </w:r>
      <w:r>
        <w:t>）（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简单</w:t>
      </w:r>
      <w:r>
        <w:t>图形库（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周</w:t>
      </w:r>
      <w:r>
        <w:t>）</w:t>
      </w:r>
    </w:p>
    <w:p w:rsidR="009A69D1" w:rsidRPr="009E0FF0" w:rsidRDefault="009A69D1" w:rsidP="009A69D1">
      <w:pPr>
        <w:numPr>
          <w:ilvl w:val="0"/>
          <w:numId w:val="1"/>
        </w:numPr>
        <w:rPr>
          <w:b/>
        </w:rPr>
      </w:pPr>
      <w:r w:rsidRPr="009E0FF0">
        <w:rPr>
          <w:rFonts w:hint="eastAsia"/>
          <w:b/>
        </w:rPr>
        <w:t>增</w:t>
      </w:r>
      <w:r w:rsidRPr="009E0FF0">
        <w:rPr>
          <w:b/>
        </w:rPr>
        <w:t>强版</w:t>
      </w:r>
      <w:r w:rsidRPr="009E0FF0">
        <w:rPr>
          <w:rFonts w:hint="eastAsia"/>
          <w:b/>
        </w:rPr>
        <w:t>（</w:t>
      </w:r>
      <w:r w:rsidRPr="009E0FF0">
        <w:rPr>
          <w:b/>
        </w:rPr>
        <w:t>春节前</w:t>
      </w:r>
      <w:r w:rsidRPr="009E0FF0">
        <w:rPr>
          <w:rFonts w:hint="eastAsia"/>
          <w:b/>
        </w:rPr>
        <w:t>后完成</w:t>
      </w:r>
      <w:r w:rsidRPr="009E0FF0">
        <w:rPr>
          <w:b/>
        </w:rPr>
        <w:t>）</w:t>
      </w:r>
    </w:p>
    <w:p w:rsidR="009A69D1" w:rsidRDefault="009A69D1" w:rsidP="009A69D1">
      <w:pPr>
        <w:numPr>
          <w:ilvl w:val="1"/>
          <w:numId w:val="1"/>
        </w:numPr>
      </w:pPr>
      <w:proofErr w:type="spellStart"/>
      <w:r>
        <w:rPr>
          <w:rFonts w:hint="eastAsia"/>
        </w:rPr>
        <w:t>Matlab</w:t>
      </w:r>
      <w:proofErr w:type="spellEnd"/>
      <w:r>
        <w:t>程序转</w:t>
      </w:r>
      <w:r>
        <w:t>C</w:t>
      </w:r>
      <w:r>
        <w:t>程序，</w:t>
      </w:r>
      <w:r>
        <w:rPr>
          <w:rFonts w:hint="eastAsia"/>
        </w:rPr>
        <w:t>自由</w:t>
      </w:r>
      <w:r>
        <w:t>画任意曲线。</w:t>
      </w:r>
      <w:r>
        <w:rPr>
          <w:rFonts w:hint="eastAsia"/>
        </w:rPr>
        <w:t>以自定义</w:t>
      </w:r>
      <w:r>
        <w:t>格式存储</w:t>
      </w:r>
      <w:r>
        <w:rPr>
          <w:rFonts w:hint="eastAsia"/>
        </w:rPr>
        <w:t>，</w:t>
      </w:r>
      <w:r>
        <w:t>可导出为</w:t>
      </w:r>
      <w:r>
        <w:t>GDSII</w:t>
      </w:r>
      <w:r>
        <w:t>格式。（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周</w:t>
      </w:r>
      <w:r>
        <w:t>）。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建立复杂</w:t>
      </w:r>
      <w:r>
        <w:t>光子学版图器件库（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周</w:t>
      </w:r>
      <w:r>
        <w:t>）。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图形运算</w:t>
      </w:r>
      <w:r>
        <w:t>和统计功能（</w:t>
      </w:r>
      <w:r>
        <w:rPr>
          <w:rFonts w:hint="eastAsia"/>
        </w:rPr>
        <w:t>构元结构</w:t>
      </w:r>
      <w:r>
        <w:t>、</w:t>
      </w:r>
      <w:r>
        <w:rPr>
          <w:rFonts w:hint="eastAsia"/>
        </w:rPr>
        <w:t>统计，所有图元</w:t>
      </w:r>
      <w:r>
        <w:t>的线长</w:t>
      </w:r>
      <w:r>
        <w:rPr>
          <w:rFonts w:hint="eastAsia"/>
        </w:rPr>
        <w:t>、</w:t>
      </w:r>
      <w:r>
        <w:t>面积、</w:t>
      </w:r>
      <w:r>
        <w:rPr>
          <w:rFonts w:hint="eastAsia"/>
        </w:rPr>
        <w:t>密度</w:t>
      </w:r>
      <w:r>
        <w:rPr>
          <w:rFonts w:hint="eastAsia"/>
        </w:rPr>
        <w:t>density</w:t>
      </w:r>
      <w:r>
        <w:rPr>
          <w:rFonts w:hint="eastAsia"/>
        </w:rPr>
        <w:t>等，各</w:t>
      </w:r>
      <w:r>
        <w:t>构层上各种图元</w:t>
      </w:r>
      <w:r>
        <w:rPr>
          <w:rFonts w:hint="eastAsia"/>
        </w:rPr>
        <w:t>统计</w:t>
      </w:r>
      <w:r>
        <w:rPr>
          <w:rFonts w:hint="eastAsia"/>
        </w:rPr>
        <w:t>(</w:t>
      </w:r>
      <w:proofErr w:type="spellStart"/>
      <w:r>
        <w:rPr>
          <w:rFonts w:hint="eastAsia"/>
        </w:rPr>
        <w:t>Box,Polygon,Circle</w:t>
      </w:r>
      <w:proofErr w:type="spellEnd"/>
      <w:r>
        <w:t>)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t>）</w:t>
      </w:r>
    </w:p>
    <w:p w:rsidR="009A69D1" w:rsidRDefault="009A69D1" w:rsidP="009A69D1">
      <w:pPr>
        <w:numPr>
          <w:ilvl w:val="1"/>
          <w:numId w:val="1"/>
        </w:numPr>
      </w:pPr>
      <w:r w:rsidRPr="002463A2">
        <w:rPr>
          <w:noProof/>
        </w:rPr>
        <w:lastRenderedPageBreak/>
        <w:drawing>
          <wp:inline distT="0" distB="0" distL="0" distR="0">
            <wp:extent cx="1957137" cy="1287878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41" cy="12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1" w:rsidRDefault="009A69D1" w:rsidP="009A69D1">
      <w:pPr>
        <w:numPr>
          <w:ilvl w:val="1"/>
          <w:numId w:val="1"/>
        </w:numPr>
      </w:pPr>
      <w:r w:rsidRPr="002463A2">
        <w:rPr>
          <w:noProof/>
        </w:rPr>
        <w:drawing>
          <wp:inline distT="0" distB="0" distL="0" distR="0">
            <wp:extent cx="3797968" cy="42231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53" cy="42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1" w:rsidRDefault="009A69D1" w:rsidP="009A69D1">
      <w:pPr>
        <w:numPr>
          <w:ilvl w:val="0"/>
          <w:numId w:val="1"/>
        </w:numPr>
      </w:pPr>
      <w:r>
        <w:rPr>
          <w:rFonts w:hint="eastAsia"/>
        </w:rPr>
        <w:t>实战</w:t>
      </w:r>
      <w:r>
        <w:t>和调试（</w:t>
      </w:r>
      <w:r>
        <w:rPr>
          <w:rFonts w:hint="eastAsia"/>
        </w:rPr>
        <w:t>春节</w:t>
      </w:r>
      <w:r>
        <w:t>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月）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开始</w:t>
      </w:r>
      <w:r>
        <w:t>具备与</w:t>
      </w:r>
      <w:r>
        <w:rPr>
          <w:rFonts w:hint="eastAsia"/>
        </w:rPr>
        <w:t>现有程序</w:t>
      </w:r>
      <w:r>
        <w:t>相当的成熟度。但是</w:t>
      </w:r>
      <w:r>
        <w:rPr>
          <w:rFonts w:hint="eastAsia"/>
        </w:rPr>
        <w:t>功能上（</w:t>
      </w:r>
      <w:r>
        <w:t>曲线和</w:t>
      </w:r>
      <w:r>
        <w:t>Script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已经</w:t>
      </w:r>
      <w:r>
        <w:t>超越</w:t>
      </w:r>
      <w:r>
        <w:rPr>
          <w:rFonts w:hint="eastAsia"/>
        </w:rPr>
        <w:t>现有</w:t>
      </w:r>
      <w:r>
        <w:t>程序</w:t>
      </w:r>
      <w:r>
        <w:rPr>
          <w:rFonts w:hint="eastAsia"/>
        </w:rPr>
        <w:t>（</w:t>
      </w:r>
      <w:r>
        <w:t>L-Edit</w:t>
      </w:r>
      <w:r>
        <w:t>，</w:t>
      </w:r>
      <w:r>
        <w:t>K-Layout</w:t>
      </w:r>
      <w:r>
        <w:t>，</w:t>
      </w:r>
      <w:r>
        <w:rPr>
          <w:rFonts w:hint="eastAsia"/>
        </w:rPr>
        <w:t>ICED</w:t>
      </w:r>
      <w:r>
        <w:t>，</w:t>
      </w:r>
      <w:r>
        <w:t>AutoCAD</w:t>
      </w:r>
      <w:r>
        <w:t>，</w:t>
      </w:r>
      <w:r>
        <w:rPr>
          <w:rFonts w:hint="eastAsia"/>
        </w:rPr>
        <w:t>DW2000</w:t>
      </w:r>
      <w:r>
        <w:t>等）</w:t>
      </w:r>
      <w:r>
        <w:rPr>
          <w:rFonts w:hint="eastAsia"/>
        </w:rPr>
        <w:t>。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可以开始</w:t>
      </w:r>
      <w:r>
        <w:t>给中小</w:t>
      </w:r>
      <w:r>
        <w:rPr>
          <w:rFonts w:hint="eastAsia"/>
        </w:rPr>
        <w:t>公司</w:t>
      </w:r>
      <w:r>
        <w:t>和科研</w:t>
      </w:r>
      <w:r>
        <w:rPr>
          <w:rFonts w:hint="eastAsia"/>
        </w:rPr>
        <w:t>院校</w:t>
      </w:r>
      <w:r>
        <w:t>等</w:t>
      </w:r>
      <w:r>
        <w:rPr>
          <w:rFonts w:hint="eastAsia"/>
        </w:rPr>
        <w:t>做</w:t>
      </w:r>
      <w:r>
        <w:t>代工版图设计</w:t>
      </w:r>
      <w:r>
        <w:rPr>
          <w:rFonts w:hint="eastAsia"/>
        </w:rPr>
        <w:t>。</w:t>
      </w:r>
    </w:p>
    <w:p w:rsidR="009A69D1" w:rsidRDefault="009A69D1" w:rsidP="009A69D1">
      <w:pPr>
        <w:numPr>
          <w:ilvl w:val="0"/>
          <w:numId w:val="1"/>
        </w:numPr>
      </w:pPr>
      <w:r>
        <w:rPr>
          <w:rFonts w:hint="eastAsia"/>
        </w:rPr>
        <w:t>网络</w:t>
      </w:r>
      <w:r>
        <w:t>版本（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月）</w:t>
      </w:r>
      <w:r>
        <w:rPr>
          <w:rFonts w:hint="eastAsia"/>
        </w:rPr>
        <w:t>实现</w:t>
      </w:r>
      <w:r>
        <w:t>云端服务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允许</w:t>
      </w:r>
      <w:r>
        <w:t>客户远程自行设计</w:t>
      </w:r>
    </w:p>
    <w:p w:rsidR="009A69D1" w:rsidRDefault="009A69D1" w:rsidP="009A69D1">
      <w:pPr>
        <w:numPr>
          <w:ilvl w:val="1"/>
          <w:numId w:val="1"/>
        </w:numPr>
      </w:pPr>
      <w:r>
        <w:rPr>
          <w:rFonts w:hint="eastAsia"/>
        </w:rPr>
        <w:t>同时</w:t>
      </w:r>
      <w:r>
        <w:t>可以</w:t>
      </w:r>
      <w:r>
        <w:rPr>
          <w:rFonts w:hint="eastAsia"/>
        </w:rPr>
        <w:t>收取</w:t>
      </w:r>
      <w:r>
        <w:t>客户需求，帮助客户做代工设计。</w:t>
      </w:r>
    </w:p>
    <w:p w:rsidR="009A69D1" w:rsidRPr="007E66E6" w:rsidRDefault="009A69D1" w:rsidP="009A69D1">
      <w:pPr>
        <w:numPr>
          <w:ilvl w:val="0"/>
          <w:numId w:val="1"/>
        </w:numPr>
      </w:pPr>
      <w:r>
        <w:rPr>
          <w:rFonts w:hint="eastAsia"/>
        </w:rPr>
        <w:t>版图</w:t>
      </w:r>
      <w:r>
        <w:t>软件进入维护和</w:t>
      </w:r>
      <w:r>
        <w:rPr>
          <w:rFonts w:hint="eastAsia"/>
        </w:rPr>
        <w:t>提高</w:t>
      </w:r>
      <w:r>
        <w:t>补充阶段</w:t>
      </w:r>
      <w:r>
        <w:rPr>
          <w:rFonts w:hint="eastAsia"/>
        </w:rPr>
        <w:t>，仿真</w:t>
      </w:r>
      <w:r>
        <w:t>软件开始（</w:t>
      </w:r>
      <w:r>
        <w:rPr>
          <w:rFonts w:hint="eastAsia"/>
        </w:rPr>
        <w:t>2018</w:t>
      </w:r>
      <w:r>
        <w:rPr>
          <w:rFonts w:hint="eastAsia"/>
        </w:rPr>
        <w:t>夏</w:t>
      </w:r>
      <w:r>
        <w:t>天）</w:t>
      </w:r>
    </w:p>
    <w:p w:rsidR="00BD5695" w:rsidRDefault="00BD5695"/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E29"/>
    <w:multiLevelType w:val="hybridMultilevel"/>
    <w:tmpl w:val="BEE8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D1"/>
    <w:rsid w:val="008C1A90"/>
    <w:rsid w:val="009A69D1"/>
    <w:rsid w:val="00BD5695"/>
    <w:rsid w:val="00C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22FF-55F7-4492-AA80-B8C0E32B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9D1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3</cp:revision>
  <dcterms:created xsi:type="dcterms:W3CDTF">2017-09-23T04:21:00Z</dcterms:created>
  <dcterms:modified xsi:type="dcterms:W3CDTF">2017-09-23T04:26:00Z</dcterms:modified>
</cp:coreProperties>
</file>